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BF961" w14:textId="77777777" w:rsidR="00AA6B53" w:rsidRPr="000C6604" w:rsidRDefault="00AA6B53" w:rsidP="00456FB5">
      <w:pPr>
        <w:spacing w:before="240" w:line="276" w:lineRule="auto"/>
        <w:jc w:val="center"/>
        <w:rPr>
          <w:rFonts w:ascii="Sylfaen" w:hAnsi="Sylfaen"/>
          <w:b/>
          <w:bCs/>
          <w:lang w:val="ka-GE"/>
        </w:rPr>
      </w:pPr>
      <w:r w:rsidRPr="000C6604">
        <w:rPr>
          <w:rFonts w:ascii="Sylfaen" w:hAnsi="Sylfaen" w:cs="Sylfaen"/>
          <w:b/>
          <w:bCs/>
          <w:lang w:val="ka-GE"/>
        </w:rPr>
        <w:t>საბანკო</w:t>
      </w:r>
      <w:r w:rsidRPr="000C6604">
        <w:rPr>
          <w:rFonts w:ascii="Sylfaen" w:hAnsi="Sylfaen"/>
          <w:b/>
          <w:bCs/>
          <w:lang w:val="ka-GE"/>
        </w:rPr>
        <w:t xml:space="preserve"> </w:t>
      </w:r>
      <w:r w:rsidRPr="000C6604">
        <w:rPr>
          <w:rFonts w:ascii="Sylfaen" w:hAnsi="Sylfaen" w:cs="Sylfaen"/>
          <w:b/>
          <w:bCs/>
          <w:lang w:val="ka-GE"/>
        </w:rPr>
        <w:t>მომსახურების</w:t>
      </w:r>
      <w:r w:rsidRPr="000C6604">
        <w:rPr>
          <w:rFonts w:ascii="Sylfaen" w:hAnsi="Sylfaen"/>
          <w:b/>
          <w:bCs/>
          <w:lang w:val="ka-GE"/>
        </w:rPr>
        <w:t xml:space="preserve"> </w:t>
      </w:r>
      <w:r w:rsidRPr="000C6604">
        <w:rPr>
          <w:rFonts w:ascii="Sylfaen" w:hAnsi="Sylfaen" w:cs="Sylfaen"/>
          <w:b/>
          <w:bCs/>
          <w:lang w:val="ka-GE"/>
        </w:rPr>
        <w:t>სტანდარტულ</w:t>
      </w:r>
      <w:r w:rsidRPr="000C6604">
        <w:rPr>
          <w:rFonts w:ascii="Sylfaen" w:hAnsi="Sylfaen"/>
          <w:b/>
          <w:bCs/>
          <w:lang w:val="ka-GE"/>
        </w:rPr>
        <w:t xml:space="preserve"> </w:t>
      </w:r>
      <w:r w:rsidRPr="000C6604">
        <w:rPr>
          <w:rFonts w:ascii="Sylfaen" w:hAnsi="Sylfaen" w:cs="Sylfaen"/>
          <w:b/>
          <w:bCs/>
          <w:lang w:val="ka-GE"/>
        </w:rPr>
        <w:t>პირობებში</w:t>
      </w:r>
      <w:r w:rsidRPr="000C6604">
        <w:rPr>
          <w:rFonts w:ascii="Sylfaen" w:hAnsi="Sylfaen"/>
          <w:b/>
          <w:bCs/>
          <w:lang w:val="ka-GE"/>
        </w:rPr>
        <w:t xml:space="preserve"> </w:t>
      </w:r>
      <w:r w:rsidRPr="000C6604">
        <w:rPr>
          <w:rFonts w:ascii="Sylfaen" w:hAnsi="Sylfaen" w:cs="Sylfaen"/>
          <w:b/>
          <w:bCs/>
          <w:lang w:val="ka-GE"/>
        </w:rPr>
        <w:t>განხორციელებული</w:t>
      </w:r>
      <w:r w:rsidRPr="000C6604">
        <w:rPr>
          <w:rFonts w:ascii="Sylfaen" w:hAnsi="Sylfaen"/>
          <w:b/>
          <w:bCs/>
          <w:lang w:val="ka-GE"/>
        </w:rPr>
        <w:t xml:space="preserve"> </w:t>
      </w:r>
      <w:r w:rsidRPr="000C6604">
        <w:rPr>
          <w:rFonts w:ascii="Sylfaen" w:hAnsi="Sylfaen" w:cs="Sylfaen"/>
          <w:b/>
          <w:bCs/>
          <w:lang w:val="ka-GE"/>
        </w:rPr>
        <w:t>ცვლილებები</w:t>
      </w:r>
    </w:p>
    <w:p w14:paraId="5CA5D717" w14:textId="77777777" w:rsidR="00AA6B53" w:rsidRPr="000C6604" w:rsidRDefault="00AA6B53" w:rsidP="00456FB5">
      <w:pPr>
        <w:spacing w:before="240" w:line="276" w:lineRule="auto"/>
        <w:rPr>
          <w:rFonts w:ascii="Sylfaen" w:hAnsi="Sylfaen"/>
          <w:lang w:val="ka-GE"/>
        </w:rPr>
      </w:pPr>
    </w:p>
    <w:p w14:paraId="53FDE9BE" w14:textId="2DFDEB5A" w:rsidR="00AA6B53" w:rsidRPr="000C6604" w:rsidRDefault="00AA6B53" w:rsidP="00456FB5">
      <w:pPr>
        <w:spacing w:before="240" w:line="276" w:lineRule="auto"/>
        <w:jc w:val="both"/>
        <w:rPr>
          <w:rFonts w:ascii="Sylfaen" w:hAnsi="Sylfaen" w:cs="Sylfaen"/>
          <w:lang w:val="ka-GE"/>
        </w:rPr>
      </w:pPr>
      <w:r w:rsidRPr="000C6604">
        <w:rPr>
          <w:rFonts w:ascii="Sylfaen" w:hAnsi="Sylfaen" w:cs="Sylfaen"/>
          <w:lang w:val="ka-GE"/>
        </w:rPr>
        <w:t>საბანკო მომსახურების სტანდარტულ პირობებს დაემატა</w:t>
      </w:r>
      <w:r w:rsidRPr="000C6604">
        <w:rPr>
          <w:rFonts w:ascii="Sylfaen" w:hAnsi="Sylfaen"/>
          <w:lang w:val="ka-GE"/>
        </w:rPr>
        <w:t xml:space="preserve"> </w:t>
      </w:r>
      <w:r w:rsidRPr="000C6604">
        <w:rPr>
          <w:rFonts w:ascii="Sylfaen" w:hAnsi="Sylfaen" w:cs="Sylfaen"/>
          <w:lang w:val="ka-GE"/>
        </w:rPr>
        <w:t>შემდეგი</w:t>
      </w:r>
      <w:r w:rsidRPr="000C6604">
        <w:rPr>
          <w:rFonts w:ascii="Sylfaen" w:hAnsi="Sylfaen"/>
          <w:lang w:val="ka-GE"/>
        </w:rPr>
        <w:t xml:space="preserve"> </w:t>
      </w:r>
      <w:r w:rsidRPr="000C6604">
        <w:rPr>
          <w:rFonts w:ascii="Sylfaen" w:hAnsi="Sylfaen" w:cs="Sylfaen"/>
          <w:lang w:val="ka-GE"/>
        </w:rPr>
        <w:t>შინაარსის</w:t>
      </w:r>
      <w:r w:rsidRPr="000C6604">
        <w:rPr>
          <w:rFonts w:ascii="Sylfaen" w:hAnsi="Sylfaen"/>
          <w:lang w:val="ka-GE"/>
        </w:rPr>
        <w:t xml:space="preserve"> </w:t>
      </w:r>
      <w:r w:rsidRPr="000C6604">
        <w:rPr>
          <w:rFonts w:ascii="Sylfaen" w:hAnsi="Sylfaen" w:cs="Sylfaen"/>
          <w:lang w:val="ka-GE"/>
        </w:rPr>
        <w:t>პუნქტები:</w:t>
      </w:r>
    </w:p>
    <w:p w14:paraId="56F0D707" w14:textId="50F3FF60" w:rsidR="00AA6B53" w:rsidRPr="000C6604" w:rsidRDefault="00AA6B53" w:rsidP="00456FB5">
      <w:pPr>
        <w:spacing w:before="240" w:line="276" w:lineRule="auto"/>
        <w:jc w:val="both"/>
        <w:rPr>
          <w:rFonts w:ascii="Sylfaen" w:hAnsi="Sylfaen" w:cs="Sylfaen"/>
          <w:color w:val="000000"/>
        </w:rPr>
      </w:pPr>
      <w:r w:rsidRPr="000C6604">
        <w:rPr>
          <w:rFonts w:ascii="Sylfaen" w:hAnsi="Sylfaen"/>
          <w:b/>
          <w:bCs/>
          <w:lang w:val="ka-GE"/>
        </w:rPr>
        <w:t>1.1.</w:t>
      </w:r>
      <w:r w:rsidR="008F5A7E">
        <w:rPr>
          <w:rFonts w:ascii="Sylfaen" w:hAnsi="Sylfaen"/>
          <w:b/>
          <w:bCs/>
          <w:lang w:val="ka-GE"/>
        </w:rPr>
        <w:t>6</w:t>
      </w:r>
      <w:r w:rsidRPr="000C6604">
        <w:rPr>
          <w:rFonts w:ascii="Sylfaen" w:hAnsi="Sylfaen"/>
          <w:lang w:val="ka-GE"/>
        </w:rPr>
        <w:t xml:space="preserve"> </w:t>
      </w:r>
      <w:proofErr w:type="spellStart"/>
      <w:r w:rsidRPr="000C6604">
        <w:rPr>
          <w:rFonts w:ascii="Sylfaen" w:hAnsi="Sylfaen" w:cs="Sylfaen"/>
          <w:b/>
          <w:bCs/>
          <w:color w:val="000000"/>
        </w:rPr>
        <w:t>პუნქტი</w:t>
      </w:r>
      <w:proofErr w:type="spellEnd"/>
      <w:r w:rsidRPr="000C6604">
        <w:rPr>
          <w:rFonts w:ascii="Sylfaen" w:hAnsi="Sylfaen" w:cs="Sylfaen"/>
          <w:b/>
          <w:bCs/>
          <w:color w:val="000000"/>
        </w:rPr>
        <w:t>: “</w:t>
      </w:r>
      <w:proofErr w:type="spellStart"/>
      <w:r w:rsidRPr="000C6604">
        <w:rPr>
          <w:rFonts w:ascii="Sylfaen" w:hAnsi="Sylfaen" w:cs="Sylfaen"/>
          <w:b/>
          <w:bCs/>
          <w:color w:val="000000"/>
        </w:rPr>
        <w:t>აფილირებული</w:t>
      </w:r>
      <w:proofErr w:type="spellEnd"/>
      <w:r w:rsidRPr="000C6604">
        <w:rPr>
          <w:rFonts w:ascii="Sylfaen" w:hAnsi="Sylfaen" w:cs="Sylfaen"/>
          <w:b/>
          <w:bCs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b/>
          <w:bCs/>
          <w:color w:val="000000"/>
        </w:rPr>
        <w:t>პირი</w:t>
      </w:r>
      <w:proofErr w:type="spellEnd"/>
      <w:r w:rsidRPr="000C6604">
        <w:rPr>
          <w:rFonts w:ascii="Sylfaen" w:hAnsi="Sylfaen" w:cs="Sylfaen"/>
          <w:color w:val="000000"/>
        </w:rPr>
        <w:t xml:space="preserve"> - </w:t>
      </w:r>
      <w:proofErr w:type="spellStart"/>
      <w:r w:rsidRPr="000C6604">
        <w:rPr>
          <w:rFonts w:ascii="Sylfaen" w:hAnsi="Sylfaen" w:cs="Sylfaen"/>
          <w:color w:val="000000"/>
        </w:rPr>
        <w:t>ბანკის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აქციონერი</w:t>
      </w:r>
      <w:proofErr w:type="spellEnd"/>
      <w:r w:rsidRPr="000C6604">
        <w:rPr>
          <w:rFonts w:ascii="Sylfaen" w:hAnsi="Sylfaen" w:cs="Sylfaen"/>
          <w:color w:val="000000"/>
        </w:rPr>
        <w:t xml:space="preserve">, </w:t>
      </w:r>
      <w:proofErr w:type="spellStart"/>
      <w:r w:rsidRPr="000C6604">
        <w:rPr>
          <w:rFonts w:ascii="Sylfaen" w:hAnsi="Sylfaen" w:cs="Sylfaen"/>
          <w:color w:val="000000"/>
        </w:rPr>
        <w:t>ბანკის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მშობელი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ან</w:t>
      </w:r>
      <w:proofErr w:type="spellEnd"/>
      <w:r w:rsidRPr="000C6604">
        <w:rPr>
          <w:rFonts w:ascii="Sylfaen" w:hAnsi="Sylfaen" w:cs="Sylfaen"/>
          <w:color w:val="000000"/>
        </w:rPr>
        <w:t xml:space="preserve">/და </w:t>
      </w:r>
      <w:proofErr w:type="spellStart"/>
      <w:r w:rsidRPr="000C6604">
        <w:rPr>
          <w:rFonts w:ascii="Sylfaen" w:hAnsi="Sylfaen" w:cs="Sylfaen"/>
          <w:color w:val="000000"/>
        </w:rPr>
        <w:t>შვილობილი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საწარმო</w:t>
      </w:r>
      <w:proofErr w:type="spellEnd"/>
      <w:r w:rsidRPr="000C6604">
        <w:rPr>
          <w:rFonts w:ascii="Sylfaen" w:hAnsi="Sylfaen" w:cs="Sylfaen"/>
          <w:color w:val="000000"/>
        </w:rPr>
        <w:t xml:space="preserve">, </w:t>
      </w:r>
      <w:proofErr w:type="spellStart"/>
      <w:r w:rsidRPr="000C6604">
        <w:rPr>
          <w:rFonts w:ascii="Sylfaen" w:hAnsi="Sylfaen" w:cs="Sylfaen"/>
          <w:color w:val="000000"/>
        </w:rPr>
        <w:t>ბანკის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ჯგუფის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წევრი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სხვა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იურიდიული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პირი</w:t>
      </w:r>
      <w:proofErr w:type="spellEnd"/>
      <w:r w:rsidRPr="000C6604">
        <w:rPr>
          <w:rFonts w:ascii="Sylfaen" w:hAnsi="Sylfaen" w:cs="Sylfaen"/>
          <w:color w:val="000000"/>
        </w:rPr>
        <w:t xml:space="preserve">, </w:t>
      </w:r>
      <w:proofErr w:type="spellStart"/>
      <w:r w:rsidRPr="000C6604">
        <w:rPr>
          <w:rFonts w:ascii="Sylfaen" w:hAnsi="Sylfaen" w:cs="Sylfaen"/>
          <w:color w:val="000000"/>
        </w:rPr>
        <w:t>აგრეთვე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ნებისმიერი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სხვა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იურიდიული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პირი</w:t>
      </w:r>
      <w:proofErr w:type="spellEnd"/>
      <w:r w:rsidRPr="000C6604">
        <w:rPr>
          <w:rFonts w:ascii="Sylfaen" w:hAnsi="Sylfaen" w:cs="Sylfaen"/>
          <w:color w:val="000000"/>
        </w:rPr>
        <w:t xml:space="preserve">, </w:t>
      </w:r>
      <w:proofErr w:type="spellStart"/>
      <w:r w:rsidRPr="000C6604">
        <w:rPr>
          <w:rFonts w:ascii="Sylfaen" w:hAnsi="Sylfaen" w:cs="Sylfaen"/>
          <w:color w:val="000000"/>
        </w:rPr>
        <w:t>რომელიც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პირდაპირ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ან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არაპირდაპირ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აკონტროლებს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ბანკს</w:t>
      </w:r>
      <w:proofErr w:type="spellEnd"/>
      <w:r w:rsidRPr="000C6604">
        <w:rPr>
          <w:rFonts w:ascii="Sylfaen" w:hAnsi="Sylfaen" w:cs="Sylfaen"/>
          <w:color w:val="000000"/>
        </w:rPr>
        <w:t xml:space="preserve">, </w:t>
      </w:r>
      <w:proofErr w:type="spellStart"/>
      <w:r w:rsidRPr="000C6604">
        <w:rPr>
          <w:rFonts w:ascii="Sylfaen" w:hAnsi="Sylfaen" w:cs="Sylfaen"/>
          <w:color w:val="000000"/>
        </w:rPr>
        <w:t>კონტროლდება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ბანკის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მიერ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ან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ბანკთან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ერთად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იმყოფება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საერთო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კონტროლის</w:t>
      </w:r>
      <w:proofErr w:type="spellEnd"/>
      <w:r w:rsidRPr="000C6604">
        <w:rPr>
          <w:rFonts w:ascii="Sylfaen" w:hAnsi="Sylfaen" w:cs="Sylfaen"/>
          <w:color w:val="000000"/>
        </w:rPr>
        <w:t xml:space="preserve"> </w:t>
      </w:r>
      <w:proofErr w:type="spellStart"/>
      <w:r w:rsidRPr="000C6604">
        <w:rPr>
          <w:rFonts w:ascii="Sylfaen" w:hAnsi="Sylfaen" w:cs="Sylfaen"/>
          <w:color w:val="000000"/>
        </w:rPr>
        <w:t>ქვეშ</w:t>
      </w:r>
      <w:proofErr w:type="spellEnd"/>
      <w:r w:rsidRPr="000C6604">
        <w:rPr>
          <w:rFonts w:ascii="Sylfaen" w:hAnsi="Sylfaen" w:cs="Sylfaen"/>
          <w:color w:val="000000"/>
        </w:rPr>
        <w:t>;”</w:t>
      </w:r>
    </w:p>
    <w:p w14:paraId="7EAF2A93" w14:textId="77777777" w:rsidR="00AA6B53" w:rsidRPr="000C6604" w:rsidRDefault="00AA6B53" w:rsidP="00456FB5">
      <w:pPr>
        <w:tabs>
          <w:tab w:val="left" w:pos="630"/>
          <w:tab w:val="left" w:pos="720"/>
          <w:tab w:val="left" w:pos="900"/>
        </w:tabs>
        <w:autoSpaceDE w:val="0"/>
        <w:autoSpaceDN w:val="0"/>
        <w:adjustRightInd w:val="0"/>
        <w:spacing w:before="240" w:after="11" w:line="276" w:lineRule="auto"/>
        <w:jc w:val="both"/>
        <w:rPr>
          <w:rFonts w:ascii="Sylfaen" w:hAnsi="Sylfaen" w:cs="Sylfaen"/>
          <w:color w:val="000000"/>
        </w:rPr>
      </w:pPr>
    </w:p>
    <w:p w14:paraId="0385B61C" w14:textId="7CF129F8" w:rsidR="00AA6B53" w:rsidRPr="000C6604" w:rsidRDefault="00AA6B53" w:rsidP="00456FB5">
      <w:pPr>
        <w:tabs>
          <w:tab w:val="left" w:pos="630"/>
          <w:tab w:val="left" w:pos="720"/>
          <w:tab w:val="left" w:pos="900"/>
        </w:tabs>
        <w:autoSpaceDE w:val="0"/>
        <w:autoSpaceDN w:val="0"/>
        <w:adjustRightInd w:val="0"/>
        <w:spacing w:before="240" w:after="11" w:line="276" w:lineRule="auto"/>
        <w:jc w:val="both"/>
        <w:rPr>
          <w:rFonts w:ascii="Sylfaen" w:hAnsi="Sylfaen"/>
          <w:bCs/>
          <w:color w:val="000000" w:themeColor="text1"/>
        </w:rPr>
      </w:pPr>
      <w:r w:rsidRPr="000C6604">
        <w:rPr>
          <w:rFonts w:ascii="Sylfaen" w:hAnsi="Sylfaen" w:cs="Sylfaen"/>
          <w:b/>
          <w:bCs/>
          <w:color w:val="000000"/>
        </w:rPr>
        <w:t xml:space="preserve">13.5.1.13 </w:t>
      </w:r>
      <w:proofErr w:type="spellStart"/>
      <w:r w:rsidRPr="000C6604">
        <w:rPr>
          <w:rFonts w:ascii="Sylfaen" w:hAnsi="Sylfaen" w:cs="Sylfaen"/>
          <w:b/>
          <w:bCs/>
          <w:color w:val="000000"/>
        </w:rPr>
        <w:t>პუნქტი</w:t>
      </w:r>
      <w:proofErr w:type="spellEnd"/>
      <w:r w:rsidRPr="000C6604">
        <w:rPr>
          <w:rFonts w:ascii="Sylfaen" w:hAnsi="Sylfaen" w:cs="Sylfaen"/>
          <w:b/>
          <w:bCs/>
          <w:color w:val="000000"/>
        </w:rPr>
        <w:t>: “</w:t>
      </w:r>
      <w:proofErr w:type="spellStart"/>
      <w:r w:rsidRPr="000C6604">
        <w:rPr>
          <w:rFonts w:ascii="Sylfaen" w:hAnsi="Sylfaen" w:cs="Sylfaen"/>
          <w:bCs/>
          <w:color w:val="000000" w:themeColor="text1"/>
        </w:rPr>
        <w:t>აფილირებულ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პირებს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თუ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კლიენტი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მიმართავს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შესაბამის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აფილირებულ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პირს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მომსახურების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მისაღებად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სარგებლობს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შესაბამისი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აფილირებული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პირის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მომსახურებით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კლიენტის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მიერ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მოთხოვნილი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მიღებული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მომსახურების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განხილვის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შეფასების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შეთავაზების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გაწევის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გაგრძელების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/და </w:t>
      </w:r>
      <w:proofErr w:type="spellStart"/>
      <w:r w:rsidRPr="000C6604">
        <w:rPr>
          <w:rFonts w:ascii="Sylfaen" w:hAnsi="Sylfaen"/>
          <w:bCs/>
          <w:color w:val="000000" w:themeColor="text1"/>
        </w:rPr>
        <w:t>ადმინისტრირების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მიზნით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. </w:t>
      </w:r>
      <w:proofErr w:type="spellStart"/>
      <w:r w:rsidRPr="000C6604">
        <w:rPr>
          <w:rFonts w:ascii="Sylfaen" w:hAnsi="Sylfaen"/>
          <w:bCs/>
          <w:color w:val="000000" w:themeColor="text1"/>
        </w:rPr>
        <w:t>აღნიშნული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მიზნებისთვის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ბანკი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უფლებამოსილია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აფილირებულ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პირს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გადასცეს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ბანკში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კლიენტის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შესახებ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არსებული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შესაბამისი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ინფორმაცია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/და </w:t>
      </w:r>
      <w:proofErr w:type="spellStart"/>
      <w:r w:rsidRPr="000C6604">
        <w:rPr>
          <w:rFonts w:ascii="Sylfaen" w:hAnsi="Sylfaen"/>
          <w:bCs/>
          <w:color w:val="000000" w:themeColor="text1"/>
        </w:rPr>
        <w:t>დოკუმენტაცია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მათ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შორის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ბანკის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მიერ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კლიენტისგან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მიღებული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კლიენტთან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დაკავშირებით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დამუშავებული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>/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მომზადებული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ინფორმაცია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და </w:t>
      </w:r>
      <w:proofErr w:type="spellStart"/>
      <w:r w:rsidRPr="000C6604">
        <w:rPr>
          <w:rFonts w:ascii="Sylfaen" w:hAnsi="Sylfaen"/>
          <w:bCs/>
          <w:color w:val="000000" w:themeColor="text1"/>
        </w:rPr>
        <w:t>დოკუმენტაცია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.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მონაცემებისა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და </w:t>
      </w:r>
      <w:proofErr w:type="spellStart"/>
      <w:r w:rsidRPr="000C6604">
        <w:rPr>
          <w:rFonts w:ascii="Sylfaen" w:hAnsi="Sylfaen"/>
          <w:bCs/>
          <w:color w:val="000000" w:themeColor="text1"/>
        </w:rPr>
        <w:t>ინფორმაციის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გადაცემა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ხორციელდება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შესაბამის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მომსახურებასთან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დაკავშირებული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მიზნების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ფარგლებში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, </w:t>
      </w:r>
      <w:proofErr w:type="spellStart"/>
      <w:r w:rsidRPr="000C6604">
        <w:rPr>
          <w:rFonts w:ascii="Sylfaen" w:hAnsi="Sylfaen"/>
          <w:bCs/>
          <w:color w:val="000000" w:themeColor="text1"/>
        </w:rPr>
        <w:t>შესაბამისი</w:t>
      </w:r>
      <w:proofErr w:type="spellEnd"/>
      <w:r w:rsidRPr="000C6604">
        <w:rPr>
          <w:rFonts w:ascii="Sylfaen" w:hAnsi="Sylfaen"/>
          <w:bCs/>
          <w:color w:val="000000" w:themeColor="text1"/>
        </w:rPr>
        <w:t xml:space="preserve"> </w:t>
      </w:r>
      <w:proofErr w:type="spellStart"/>
      <w:r w:rsidRPr="000C6604">
        <w:rPr>
          <w:rFonts w:ascii="Sylfaen" w:hAnsi="Sylfaen"/>
          <w:bCs/>
          <w:color w:val="000000" w:themeColor="text1"/>
        </w:rPr>
        <w:t>მოცულობით</w:t>
      </w:r>
      <w:proofErr w:type="spellEnd"/>
      <w:r w:rsidRPr="000C6604">
        <w:rPr>
          <w:rFonts w:ascii="Sylfaen" w:hAnsi="Sylfaen"/>
          <w:bCs/>
          <w:color w:val="000000" w:themeColor="text1"/>
        </w:rPr>
        <w:t>.”</w:t>
      </w:r>
    </w:p>
    <w:p w14:paraId="023D44D1" w14:textId="77777777" w:rsidR="00AA6B53" w:rsidRPr="000C6604" w:rsidRDefault="00AA6B53" w:rsidP="00456FB5">
      <w:pPr>
        <w:spacing w:before="240" w:line="276" w:lineRule="auto"/>
        <w:jc w:val="both"/>
        <w:rPr>
          <w:rFonts w:ascii="Sylfaen" w:hAnsi="Sylfaen" w:cs="Sylfaen"/>
          <w:color w:val="000000"/>
        </w:rPr>
      </w:pPr>
    </w:p>
    <w:p w14:paraId="17604985" w14:textId="77777777" w:rsidR="00AA6B53" w:rsidRPr="000C6604" w:rsidRDefault="00AA6B53" w:rsidP="00456FB5">
      <w:pPr>
        <w:spacing w:before="240" w:line="276" w:lineRule="auto"/>
        <w:jc w:val="both"/>
        <w:rPr>
          <w:rFonts w:ascii="Sylfaen" w:hAnsi="Sylfaen" w:cs="Sylfaen"/>
          <w:lang w:val="ka-GE"/>
        </w:rPr>
      </w:pPr>
    </w:p>
    <w:p w14:paraId="03E68BD8" w14:textId="70760D38" w:rsidR="00AA6B53" w:rsidRPr="000C6604" w:rsidRDefault="00AA6B53" w:rsidP="00456FB5">
      <w:pPr>
        <w:spacing w:before="240" w:line="276" w:lineRule="auto"/>
        <w:jc w:val="both"/>
        <w:rPr>
          <w:rFonts w:ascii="Sylfaen" w:hAnsi="Sylfaen"/>
          <w:lang w:val="ka-GE"/>
        </w:rPr>
      </w:pPr>
    </w:p>
    <w:p w14:paraId="1C7C1354" w14:textId="77777777" w:rsidR="00B6278C" w:rsidRPr="000C6604" w:rsidRDefault="00B6278C" w:rsidP="00456FB5">
      <w:pPr>
        <w:spacing w:before="240" w:line="276" w:lineRule="auto"/>
        <w:rPr>
          <w:rFonts w:ascii="Sylfaen" w:hAnsi="Sylfaen"/>
        </w:rPr>
      </w:pPr>
    </w:p>
    <w:sectPr w:rsidR="00B6278C" w:rsidRPr="000C6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94EA5"/>
    <w:multiLevelType w:val="multilevel"/>
    <w:tmpl w:val="9934EF8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/>
        <w:bCs/>
        <w:color w:val="auto"/>
      </w:rPr>
    </w:lvl>
    <w:lvl w:ilvl="1">
      <w:start w:val="1"/>
      <w:numFmt w:val="decimal"/>
      <w:lvlText w:val="%1.%2"/>
      <w:lvlJc w:val="left"/>
      <w:pPr>
        <w:ind w:left="600" w:hanging="4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bCs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9EB4AA1"/>
    <w:multiLevelType w:val="multilevel"/>
    <w:tmpl w:val="CBD8A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7331200">
    <w:abstractNumId w:val="1"/>
  </w:num>
  <w:num w:numId="2" w16cid:durableId="142542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B53"/>
    <w:rsid w:val="000C6604"/>
    <w:rsid w:val="001562A3"/>
    <w:rsid w:val="001E218B"/>
    <w:rsid w:val="002753BC"/>
    <w:rsid w:val="003949F4"/>
    <w:rsid w:val="003967A3"/>
    <w:rsid w:val="00456FB5"/>
    <w:rsid w:val="00623D60"/>
    <w:rsid w:val="006648EF"/>
    <w:rsid w:val="00795672"/>
    <w:rsid w:val="008F5A7E"/>
    <w:rsid w:val="009D0F60"/>
    <w:rsid w:val="00AA6B53"/>
    <w:rsid w:val="00B6278C"/>
    <w:rsid w:val="00B8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87449"/>
  <w15:chartTrackingRefBased/>
  <w15:docId w15:val="{82E4A03F-1866-4789-BBEF-72981C49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Tabatadze</dc:creator>
  <cp:keywords/>
  <dc:description/>
  <cp:lastModifiedBy>Ana Tabatadze</cp:lastModifiedBy>
  <cp:revision>4</cp:revision>
  <dcterms:created xsi:type="dcterms:W3CDTF">2026-09-18T12:53:00Z</dcterms:created>
  <dcterms:modified xsi:type="dcterms:W3CDTF">2026-09-18T13:00:00Z</dcterms:modified>
</cp:coreProperties>
</file>