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B9937E" w14:textId="1A6E9A49" w:rsidR="00301D18" w:rsidRPr="00455BEC" w:rsidRDefault="005D6D16" w:rsidP="00CB130A">
      <w:pPr>
        <w:pStyle w:val="BodyText"/>
        <w:spacing w:before="29" w:line="276" w:lineRule="auto"/>
        <w:ind w:left="1451" w:right="759" w:hanging="731"/>
        <w:rPr>
          <w:b/>
          <w:bCs/>
          <w:noProof/>
          <w:lang w:val="ka-GE"/>
        </w:rPr>
      </w:pPr>
      <w:r>
        <w:rPr>
          <w:b/>
          <w:bCs/>
          <w:noProof/>
          <w:lang w:val="ka-GE"/>
        </w:rPr>
        <w:t xml:space="preserve"> </w:t>
      </w:r>
      <w:r w:rsidRPr="00455BEC">
        <w:rPr>
          <w:b/>
          <w:bCs/>
          <w:noProof/>
          <w:lang w:val="ka-GE"/>
        </w:rPr>
        <w:t>სს</w:t>
      </w:r>
      <w:r w:rsidRPr="00455BEC">
        <w:rPr>
          <w:b/>
          <w:bCs/>
          <w:noProof/>
          <w:spacing w:val="-3"/>
          <w:lang w:val="ka-GE"/>
        </w:rPr>
        <w:t xml:space="preserve"> </w:t>
      </w:r>
      <w:r w:rsidRPr="00455BEC">
        <w:rPr>
          <w:b/>
          <w:bCs/>
          <w:noProof/>
          <w:lang w:val="ka-GE"/>
        </w:rPr>
        <w:t>ტერაბანკის</w:t>
      </w:r>
      <w:r w:rsidRPr="00455BEC">
        <w:rPr>
          <w:b/>
          <w:bCs/>
          <w:noProof/>
          <w:spacing w:val="40"/>
          <w:lang w:val="ka-GE"/>
        </w:rPr>
        <w:t xml:space="preserve"> </w:t>
      </w:r>
      <w:r w:rsidRPr="00455BEC">
        <w:rPr>
          <w:b/>
          <w:bCs/>
          <w:noProof/>
          <w:lang w:val="ka-GE"/>
        </w:rPr>
        <w:t>სავაჭრო</w:t>
      </w:r>
      <w:r w:rsidRPr="00455BEC">
        <w:rPr>
          <w:b/>
          <w:bCs/>
          <w:noProof/>
          <w:spacing w:val="-7"/>
          <w:lang w:val="ka-GE"/>
        </w:rPr>
        <w:t xml:space="preserve"> </w:t>
      </w:r>
      <w:r w:rsidRPr="00455BEC">
        <w:rPr>
          <w:b/>
          <w:bCs/>
          <w:noProof/>
          <w:lang w:val="ka-GE"/>
        </w:rPr>
        <w:t>ობიექტის</w:t>
      </w:r>
      <w:r w:rsidRPr="00455BEC">
        <w:rPr>
          <w:b/>
          <w:bCs/>
          <w:noProof/>
          <w:spacing w:val="-3"/>
          <w:lang w:val="ka-GE"/>
        </w:rPr>
        <w:t xml:space="preserve"> </w:t>
      </w:r>
      <w:r w:rsidRPr="00455BEC">
        <w:rPr>
          <w:b/>
          <w:bCs/>
          <w:noProof/>
          <w:lang w:val="ka-GE"/>
        </w:rPr>
        <w:t>პოს-ტერმინალით</w:t>
      </w:r>
      <w:r w:rsidRPr="00455BEC">
        <w:rPr>
          <w:b/>
          <w:bCs/>
          <w:noProof/>
          <w:spacing w:val="-6"/>
          <w:lang w:val="ka-GE"/>
        </w:rPr>
        <w:t xml:space="preserve"> </w:t>
      </w:r>
      <w:r w:rsidRPr="00455BEC">
        <w:rPr>
          <w:b/>
          <w:bCs/>
          <w:noProof/>
          <w:lang w:val="ka-GE"/>
        </w:rPr>
        <w:t>მომსახურების</w:t>
      </w:r>
      <w:r w:rsidRPr="00455BEC">
        <w:rPr>
          <w:b/>
          <w:bCs/>
          <w:noProof/>
          <w:spacing w:val="-7"/>
          <w:lang w:val="ka-GE"/>
        </w:rPr>
        <w:t xml:space="preserve"> </w:t>
      </w:r>
      <w:r w:rsidRPr="00455BEC">
        <w:rPr>
          <w:b/>
          <w:bCs/>
          <w:noProof/>
          <w:lang w:val="ka-GE"/>
        </w:rPr>
        <w:t>სტანდარტული</w:t>
      </w:r>
      <w:r w:rsidRPr="00455BEC">
        <w:rPr>
          <w:b/>
          <w:bCs/>
          <w:noProof/>
          <w:spacing w:val="-6"/>
          <w:lang w:val="ka-GE"/>
        </w:rPr>
        <w:t xml:space="preserve"> </w:t>
      </w:r>
      <w:r w:rsidRPr="00455BEC">
        <w:rPr>
          <w:b/>
          <w:bCs/>
          <w:noProof/>
          <w:lang w:val="ka-GE"/>
        </w:rPr>
        <w:t>პირობები</w:t>
      </w:r>
    </w:p>
    <w:p w14:paraId="34EC9903" w14:textId="77777777" w:rsidR="0019567A" w:rsidRPr="00455BEC" w:rsidRDefault="0019567A" w:rsidP="00CB130A">
      <w:pPr>
        <w:pStyle w:val="BodyText"/>
        <w:spacing w:before="38" w:line="276" w:lineRule="auto"/>
        <w:ind w:left="309"/>
        <w:rPr>
          <w:noProof/>
          <w:lang w:val="ka-GE"/>
        </w:rPr>
      </w:pPr>
    </w:p>
    <w:p w14:paraId="73B6D424" w14:textId="30BC0E2D" w:rsidR="0019567A" w:rsidRPr="00455BEC" w:rsidRDefault="00000000" w:rsidP="00CB130A">
      <w:pPr>
        <w:pStyle w:val="BodyText"/>
        <w:numPr>
          <w:ilvl w:val="0"/>
          <w:numId w:val="6"/>
        </w:numPr>
        <w:spacing w:line="276" w:lineRule="auto"/>
        <w:ind w:left="309"/>
        <w:rPr>
          <w:noProof/>
          <w:lang w:val="ka-GE"/>
        </w:rPr>
      </w:pPr>
      <w:r w:rsidRPr="00455BEC">
        <w:rPr>
          <w:noProof/>
          <w:lang w:val="ka-GE"/>
        </w:rPr>
        <w:t>ამ</w:t>
      </w:r>
      <w:r w:rsidRPr="00455BEC">
        <w:rPr>
          <w:noProof/>
          <w:spacing w:val="-10"/>
          <w:lang w:val="ka-GE"/>
        </w:rPr>
        <w:t xml:space="preserve"> </w:t>
      </w:r>
      <w:r w:rsidRPr="00455BEC">
        <w:rPr>
          <w:noProof/>
          <w:lang w:val="ka-GE"/>
        </w:rPr>
        <w:t>დანართის</w:t>
      </w:r>
      <w:r w:rsidRPr="00455BEC">
        <w:rPr>
          <w:noProof/>
          <w:spacing w:val="-9"/>
          <w:lang w:val="ka-GE"/>
        </w:rPr>
        <w:t xml:space="preserve"> </w:t>
      </w:r>
      <w:r w:rsidRPr="00455BEC">
        <w:rPr>
          <w:noProof/>
          <w:lang w:val="ka-GE"/>
        </w:rPr>
        <w:t>მიზნებისთვის</w:t>
      </w:r>
      <w:r w:rsidRPr="00455BEC">
        <w:rPr>
          <w:noProof/>
          <w:spacing w:val="-5"/>
          <w:lang w:val="ka-GE"/>
        </w:rPr>
        <w:t xml:space="preserve"> </w:t>
      </w:r>
      <w:r w:rsidRPr="00455BEC">
        <w:rPr>
          <w:noProof/>
          <w:lang w:val="ka-GE"/>
        </w:rPr>
        <w:t>ქვემოთ</w:t>
      </w:r>
      <w:r w:rsidRPr="00455BEC">
        <w:rPr>
          <w:noProof/>
          <w:spacing w:val="-7"/>
          <w:lang w:val="ka-GE"/>
        </w:rPr>
        <w:t xml:space="preserve"> </w:t>
      </w:r>
      <w:r w:rsidRPr="00455BEC">
        <w:rPr>
          <w:noProof/>
          <w:lang w:val="ka-GE"/>
        </w:rPr>
        <w:t>მოცემულ</w:t>
      </w:r>
      <w:r w:rsidRPr="00455BEC">
        <w:rPr>
          <w:noProof/>
          <w:spacing w:val="-7"/>
          <w:lang w:val="ka-GE"/>
        </w:rPr>
        <w:t xml:space="preserve"> </w:t>
      </w:r>
      <w:r w:rsidRPr="00455BEC">
        <w:rPr>
          <w:noProof/>
          <w:lang w:val="ka-GE"/>
        </w:rPr>
        <w:t>დეფინიციებს</w:t>
      </w:r>
      <w:r w:rsidRPr="00455BEC">
        <w:rPr>
          <w:noProof/>
          <w:spacing w:val="-8"/>
          <w:lang w:val="ka-GE"/>
        </w:rPr>
        <w:t xml:space="preserve"> </w:t>
      </w:r>
      <w:r w:rsidRPr="00455BEC">
        <w:rPr>
          <w:noProof/>
          <w:lang w:val="ka-GE"/>
        </w:rPr>
        <w:t>აქვთ</w:t>
      </w:r>
      <w:r w:rsidRPr="00455BEC">
        <w:rPr>
          <w:noProof/>
          <w:spacing w:val="-5"/>
          <w:lang w:val="ka-GE"/>
        </w:rPr>
        <w:t xml:space="preserve"> </w:t>
      </w:r>
      <w:r w:rsidRPr="00455BEC">
        <w:rPr>
          <w:noProof/>
          <w:lang w:val="ka-GE"/>
        </w:rPr>
        <w:t>შემდეგი</w:t>
      </w:r>
      <w:r w:rsidRPr="00455BEC">
        <w:rPr>
          <w:noProof/>
          <w:spacing w:val="-11"/>
          <w:lang w:val="ka-GE"/>
        </w:rPr>
        <w:t xml:space="preserve"> </w:t>
      </w:r>
      <w:r w:rsidRPr="00455BEC">
        <w:rPr>
          <w:noProof/>
          <w:spacing w:val="-2"/>
          <w:lang w:val="ka-GE"/>
        </w:rPr>
        <w:t>მნიშვნელობა:</w:t>
      </w:r>
    </w:p>
    <w:p w14:paraId="47F550EE" w14:textId="55368668" w:rsidR="0019567A" w:rsidRPr="00455BEC" w:rsidRDefault="00000000" w:rsidP="00CB130A">
      <w:pPr>
        <w:pStyle w:val="BodyText"/>
        <w:numPr>
          <w:ilvl w:val="1"/>
          <w:numId w:val="6"/>
        </w:numPr>
        <w:spacing w:before="40" w:line="276" w:lineRule="auto"/>
        <w:ind w:left="309" w:right="14"/>
        <w:rPr>
          <w:noProof/>
          <w:lang w:val="ka-GE"/>
        </w:rPr>
      </w:pPr>
      <w:r w:rsidRPr="00455BEC">
        <w:rPr>
          <w:b/>
          <w:bCs/>
          <w:noProof/>
          <w:lang w:val="ka-GE"/>
        </w:rPr>
        <w:t>ბანკი</w:t>
      </w:r>
      <w:r w:rsidRPr="00455BEC">
        <w:rPr>
          <w:noProof/>
          <w:spacing w:val="-11"/>
          <w:lang w:val="ka-GE"/>
        </w:rPr>
        <w:t xml:space="preserve"> </w:t>
      </w:r>
      <w:r w:rsidRPr="00455BEC">
        <w:rPr>
          <w:noProof/>
          <w:lang w:val="ka-GE"/>
        </w:rPr>
        <w:t>-</w:t>
      </w:r>
      <w:r w:rsidRPr="00455BEC">
        <w:rPr>
          <w:noProof/>
          <w:spacing w:val="-9"/>
          <w:lang w:val="ka-GE"/>
        </w:rPr>
        <w:t xml:space="preserve"> </w:t>
      </w:r>
      <w:r w:rsidRPr="00455BEC">
        <w:rPr>
          <w:noProof/>
          <w:lang w:val="ka-GE"/>
        </w:rPr>
        <w:t>სს</w:t>
      </w:r>
      <w:r w:rsidRPr="00455BEC">
        <w:rPr>
          <w:noProof/>
          <w:spacing w:val="-8"/>
          <w:lang w:val="ka-GE"/>
        </w:rPr>
        <w:t xml:space="preserve"> </w:t>
      </w:r>
      <w:r w:rsidRPr="00455BEC">
        <w:rPr>
          <w:noProof/>
          <w:lang w:val="ka-GE"/>
        </w:rPr>
        <w:t>ტერაბანკი ს.კ</w:t>
      </w:r>
      <w:r w:rsidR="00301D18" w:rsidRPr="00455BEC">
        <w:rPr>
          <w:noProof/>
          <w:lang w:val="ka-GE"/>
        </w:rPr>
        <w:t xml:space="preserve">. </w:t>
      </w:r>
      <w:r w:rsidRPr="00455BEC">
        <w:rPr>
          <w:noProof/>
          <w:lang w:val="ka-GE"/>
        </w:rPr>
        <w:t>204546045</w:t>
      </w:r>
      <w:r w:rsidR="00A66CD2" w:rsidRPr="00455BEC">
        <w:rPr>
          <w:noProof/>
          <w:lang w:val="ka-GE"/>
        </w:rPr>
        <w:t>,</w:t>
      </w:r>
      <w:r w:rsidRPr="00455BEC">
        <w:rPr>
          <w:noProof/>
          <w:lang w:val="ka-GE"/>
        </w:rPr>
        <w:t xml:space="preserve"> მისამართი</w:t>
      </w:r>
      <w:r w:rsidRPr="00455BEC">
        <w:rPr>
          <w:noProof/>
          <w:spacing w:val="-11"/>
          <w:lang w:val="ka-GE"/>
        </w:rPr>
        <w:t xml:space="preserve"> </w:t>
      </w:r>
      <w:r w:rsidRPr="00455BEC">
        <w:rPr>
          <w:noProof/>
          <w:lang w:val="ka-GE"/>
        </w:rPr>
        <w:t>საქართველო,</w:t>
      </w:r>
      <w:r w:rsidRPr="00455BEC">
        <w:rPr>
          <w:noProof/>
          <w:spacing w:val="-12"/>
          <w:lang w:val="ka-GE"/>
        </w:rPr>
        <w:t xml:space="preserve"> </w:t>
      </w:r>
      <w:r w:rsidRPr="00455BEC">
        <w:rPr>
          <w:noProof/>
          <w:lang w:val="ka-GE"/>
        </w:rPr>
        <w:t>თბილისი,</w:t>
      </w:r>
      <w:r w:rsidRPr="00455BEC">
        <w:rPr>
          <w:noProof/>
          <w:spacing w:val="-7"/>
          <w:lang w:val="ka-GE"/>
        </w:rPr>
        <w:t xml:space="preserve"> </w:t>
      </w:r>
      <w:r w:rsidRPr="00455BEC">
        <w:rPr>
          <w:noProof/>
          <w:lang w:val="ka-GE"/>
        </w:rPr>
        <w:t>0103,</w:t>
      </w:r>
      <w:r w:rsidRPr="00455BEC">
        <w:rPr>
          <w:noProof/>
          <w:spacing w:val="-7"/>
          <w:lang w:val="ka-GE"/>
        </w:rPr>
        <w:t xml:space="preserve"> </w:t>
      </w:r>
      <w:r w:rsidRPr="00455BEC">
        <w:rPr>
          <w:noProof/>
          <w:lang w:val="ka-GE"/>
        </w:rPr>
        <w:t>ქეთევან</w:t>
      </w:r>
      <w:r w:rsidRPr="00455BEC">
        <w:rPr>
          <w:noProof/>
          <w:spacing w:val="-8"/>
          <w:lang w:val="ka-GE"/>
        </w:rPr>
        <w:t xml:space="preserve"> </w:t>
      </w:r>
      <w:r w:rsidRPr="00455BEC">
        <w:rPr>
          <w:noProof/>
          <w:lang w:val="ka-GE"/>
        </w:rPr>
        <w:t>დედოფლის</w:t>
      </w:r>
      <w:r w:rsidRPr="00455BEC">
        <w:rPr>
          <w:noProof/>
          <w:spacing w:val="-13"/>
          <w:lang w:val="ka-GE"/>
        </w:rPr>
        <w:t xml:space="preserve"> </w:t>
      </w:r>
      <w:r w:rsidRPr="00455BEC">
        <w:rPr>
          <w:noProof/>
          <w:lang w:val="ka-GE"/>
        </w:rPr>
        <w:t>გამზირი #3; საბანკო ლიცენზიის #0110245, გაცემული საქართველოს ეროვნული ბანკის მიერ;</w:t>
      </w:r>
    </w:p>
    <w:p w14:paraId="292E8B03" w14:textId="7CA48540" w:rsidR="0019567A" w:rsidRPr="00455BEC" w:rsidRDefault="00000000" w:rsidP="00CB130A">
      <w:pPr>
        <w:pStyle w:val="BodyText"/>
        <w:numPr>
          <w:ilvl w:val="1"/>
          <w:numId w:val="6"/>
        </w:numPr>
        <w:spacing w:before="5" w:line="276" w:lineRule="auto"/>
        <w:ind w:left="309" w:right="15"/>
        <w:rPr>
          <w:noProof/>
          <w:lang w:val="ka-GE"/>
        </w:rPr>
      </w:pPr>
      <w:r w:rsidRPr="00455BEC">
        <w:rPr>
          <w:b/>
          <w:bCs/>
          <w:noProof/>
          <w:lang w:val="ka-GE"/>
        </w:rPr>
        <w:t>ბარათი</w:t>
      </w:r>
      <w:r w:rsidRPr="00455BEC">
        <w:rPr>
          <w:noProof/>
          <w:lang w:val="ka-GE"/>
        </w:rPr>
        <w:t xml:space="preserve"> – საბანკო პლასტიკური ბარათი, რომელიც გამოიყენება როგორც უნაღდო ანგარიშსწორების საშუალება საგადახდო სისტემებისათვის;</w:t>
      </w:r>
    </w:p>
    <w:p w14:paraId="7997AFAD" w14:textId="7A639CEC" w:rsidR="0019567A" w:rsidRPr="00455BEC" w:rsidRDefault="00000000" w:rsidP="00CB130A">
      <w:pPr>
        <w:pStyle w:val="BodyText"/>
        <w:numPr>
          <w:ilvl w:val="1"/>
          <w:numId w:val="6"/>
        </w:numPr>
        <w:spacing w:before="3" w:line="276" w:lineRule="auto"/>
        <w:ind w:left="309" w:right="11"/>
        <w:rPr>
          <w:noProof/>
          <w:lang w:val="ka-GE"/>
        </w:rPr>
      </w:pPr>
      <w:r w:rsidRPr="00455BEC">
        <w:rPr>
          <w:b/>
          <w:bCs/>
          <w:noProof/>
          <w:lang w:val="ka-GE"/>
        </w:rPr>
        <w:t>განაცხადი</w:t>
      </w:r>
      <w:r w:rsidR="00A66CD2" w:rsidRPr="00455BEC">
        <w:rPr>
          <w:b/>
          <w:bCs/>
          <w:noProof/>
          <w:lang w:val="ka-GE"/>
        </w:rPr>
        <w:t xml:space="preserve"> </w:t>
      </w:r>
      <w:r w:rsidRPr="00455BEC">
        <w:rPr>
          <w:b/>
          <w:bCs/>
          <w:noProof/>
          <w:lang w:val="ka-GE"/>
        </w:rPr>
        <w:t>-</w:t>
      </w:r>
      <w:r w:rsidR="00234AD4" w:rsidRPr="00455BEC">
        <w:rPr>
          <w:b/>
          <w:bCs/>
          <w:noProof/>
          <w:lang w:val="ka-GE"/>
        </w:rPr>
        <w:t xml:space="preserve"> </w:t>
      </w:r>
      <w:r w:rsidRPr="00455BEC">
        <w:rPr>
          <w:noProof/>
          <w:lang w:val="ka-GE"/>
        </w:rPr>
        <w:t>სავაჭრო ობიექტის განაცხადი პოს-ტერმინალით მომსახურების</w:t>
      </w:r>
      <w:r w:rsidR="00334EAE" w:rsidRPr="00455BEC">
        <w:rPr>
          <w:noProof/>
          <w:lang w:val="ka-GE"/>
        </w:rPr>
        <w:t xml:space="preserve"> ან/და პრეავტორიზაციის ფუნქციით სარგებლობის უფლების</w:t>
      </w:r>
      <w:r w:rsidRPr="00455BEC">
        <w:rPr>
          <w:noProof/>
          <w:lang w:val="ka-GE"/>
        </w:rPr>
        <w:t xml:space="preserve"> მისაღებად, რომელიც წარმოადგენს ხელშეკრულებ</w:t>
      </w:r>
      <w:r w:rsidR="00A66CD2" w:rsidRPr="00455BEC">
        <w:rPr>
          <w:noProof/>
          <w:lang w:val="ka-GE"/>
        </w:rPr>
        <w:t>ი</w:t>
      </w:r>
      <w:r w:rsidRPr="00455BEC">
        <w:rPr>
          <w:noProof/>
          <w:lang w:val="ka-GE"/>
        </w:rPr>
        <w:t>ს განუყოფელ ნაწილს</w:t>
      </w:r>
      <w:r w:rsidR="00526656" w:rsidRPr="00455BEC">
        <w:rPr>
          <w:noProof/>
          <w:lang w:val="ka-GE"/>
        </w:rPr>
        <w:t>;</w:t>
      </w:r>
    </w:p>
    <w:p w14:paraId="4B3B8BE3" w14:textId="5B0EFC67" w:rsidR="0019567A" w:rsidRPr="00455BEC" w:rsidRDefault="00000000" w:rsidP="00CB130A">
      <w:pPr>
        <w:pStyle w:val="BodyText"/>
        <w:numPr>
          <w:ilvl w:val="1"/>
          <w:numId w:val="6"/>
        </w:numPr>
        <w:spacing w:before="2" w:line="276" w:lineRule="auto"/>
        <w:ind w:left="309" w:right="7"/>
        <w:rPr>
          <w:noProof/>
          <w:lang w:val="ka-GE"/>
        </w:rPr>
      </w:pPr>
      <w:r w:rsidRPr="00455BEC">
        <w:rPr>
          <w:b/>
          <w:bCs/>
          <w:noProof/>
          <w:lang w:val="ka-GE"/>
        </w:rPr>
        <w:t>პოს-ტერმინალი</w:t>
      </w:r>
      <w:r w:rsidRPr="00455BEC">
        <w:rPr>
          <w:noProof/>
          <w:spacing w:val="-8"/>
          <w:lang w:val="ka-GE"/>
        </w:rPr>
        <w:t xml:space="preserve"> </w:t>
      </w:r>
      <w:r w:rsidRPr="00455BEC">
        <w:rPr>
          <w:noProof/>
          <w:lang w:val="ka-GE"/>
        </w:rPr>
        <w:t>-</w:t>
      </w:r>
      <w:r w:rsidRPr="00455BEC">
        <w:rPr>
          <w:noProof/>
          <w:spacing w:val="-2"/>
          <w:lang w:val="ka-GE"/>
        </w:rPr>
        <w:t xml:space="preserve"> </w:t>
      </w:r>
      <w:r w:rsidRPr="00455BEC">
        <w:rPr>
          <w:noProof/>
          <w:lang w:val="ka-GE"/>
        </w:rPr>
        <w:t>ელექტრონული</w:t>
      </w:r>
      <w:r w:rsidRPr="00455BEC">
        <w:rPr>
          <w:noProof/>
          <w:spacing w:val="-4"/>
          <w:lang w:val="ka-GE"/>
        </w:rPr>
        <w:t xml:space="preserve"> </w:t>
      </w:r>
      <w:r w:rsidRPr="00455BEC">
        <w:rPr>
          <w:noProof/>
          <w:lang w:val="ka-GE"/>
        </w:rPr>
        <w:t>პროგრამულ-ტექნიკური</w:t>
      </w:r>
      <w:r w:rsidRPr="00455BEC">
        <w:rPr>
          <w:noProof/>
          <w:spacing w:val="-5"/>
          <w:lang w:val="ka-GE"/>
        </w:rPr>
        <w:t xml:space="preserve"> </w:t>
      </w:r>
      <w:r w:rsidRPr="00455BEC">
        <w:rPr>
          <w:noProof/>
          <w:lang w:val="ka-GE"/>
        </w:rPr>
        <w:t>მოწყობილობა,</w:t>
      </w:r>
      <w:r w:rsidRPr="00455BEC">
        <w:rPr>
          <w:noProof/>
          <w:spacing w:val="-4"/>
          <w:lang w:val="ka-GE"/>
        </w:rPr>
        <w:t xml:space="preserve"> </w:t>
      </w:r>
      <w:r w:rsidRPr="00455BEC">
        <w:rPr>
          <w:noProof/>
          <w:lang w:val="ka-GE"/>
        </w:rPr>
        <w:t>რომელიც</w:t>
      </w:r>
      <w:r w:rsidRPr="00455BEC">
        <w:rPr>
          <w:noProof/>
          <w:spacing w:val="-1"/>
          <w:lang w:val="ka-GE"/>
        </w:rPr>
        <w:t xml:space="preserve"> </w:t>
      </w:r>
      <w:r w:rsidRPr="00455BEC">
        <w:rPr>
          <w:noProof/>
          <w:lang w:val="ka-GE"/>
        </w:rPr>
        <w:t>გამოიყენება</w:t>
      </w:r>
      <w:r w:rsidRPr="00455BEC">
        <w:rPr>
          <w:noProof/>
          <w:spacing w:val="-6"/>
          <w:lang w:val="ka-GE"/>
        </w:rPr>
        <w:t xml:space="preserve"> </w:t>
      </w:r>
      <w:r w:rsidRPr="00455BEC">
        <w:rPr>
          <w:noProof/>
          <w:lang w:val="ka-GE"/>
        </w:rPr>
        <w:t xml:space="preserve">საბანკო ბარათით გადახდის განსახორციელებლად; პოს-ტერმინალის არსებითი შემადგენელი ნაწილია მისი </w:t>
      </w:r>
      <w:r w:rsidRPr="00455BEC">
        <w:rPr>
          <w:noProof/>
          <w:spacing w:val="-2"/>
          <w:lang w:val="ka-GE"/>
        </w:rPr>
        <w:t>დამტენი;</w:t>
      </w:r>
    </w:p>
    <w:p w14:paraId="46727009" w14:textId="68F5EC42" w:rsidR="0019567A" w:rsidRPr="00455BEC" w:rsidRDefault="00000000" w:rsidP="00CB130A">
      <w:pPr>
        <w:pStyle w:val="BodyText"/>
        <w:numPr>
          <w:ilvl w:val="1"/>
          <w:numId w:val="6"/>
        </w:numPr>
        <w:spacing w:before="2" w:line="276" w:lineRule="auto"/>
        <w:ind w:left="309"/>
        <w:rPr>
          <w:noProof/>
          <w:lang w:val="ka-GE"/>
        </w:rPr>
      </w:pPr>
      <w:r w:rsidRPr="00455BEC">
        <w:rPr>
          <w:b/>
          <w:bCs/>
          <w:noProof/>
          <w:lang w:val="ka-GE"/>
        </w:rPr>
        <w:t>საერთაშორისო</w:t>
      </w:r>
      <w:r w:rsidRPr="00455BEC">
        <w:rPr>
          <w:b/>
          <w:bCs/>
          <w:noProof/>
          <w:spacing w:val="-10"/>
          <w:lang w:val="ka-GE"/>
        </w:rPr>
        <w:t xml:space="preserve"> </w:t>
      </w:r>
      <w:r w:rsidRPr="00455BEC">
        <w:rPr>
          <w:b/>
          <w:bCs/>
          <w:noProof/>
          <w:lang w:val="ka-GE"/>
        </w:rPr>
        <w:t>საგადახდო</w:t>
      </w:r>
      <w:r w:rsidRPr="00455BEC">
        <w:rPr>
          <w:b/>
          <w:bCs/>
          <w:noProof/>
          <w:spacing w:val="-12"/>
          <w:lang w:val="ka-GE"/>
        </w:rPr>
        <w:t xml:space="preserve"> </w:t>
      </w:r>
      <w:r w:rsidRPr="00455BEC">
        <w:rPr>
          <w:b/>
          <w:bCs/>
          <w:noProof/>
          <w:lang w:val="ka-GE"/>
        </w:rPr>
        <w:t>სისტემა</w:t>
      </w:r>
      <w:r w:rsidRPr="00455BEC">
        <w:rPr>
          <w:noProof/>
          <w:spacing w:val="31"/>
          <w:lang w:val="ka-GE"/>
        </w:rPr>
        <w:t xml:space="preserve"> </w:t>
      </w:r>
      <w:r w:rsidRPr="00455BEC">
        <w:rPr>
          <w:noProof/>
          <w:lang w:val="ka-GE"/>
        </w:rPr>
        <w:t>-</w:t>
      </w:r>
      <w:r w:rsidRPr="00455BEC">
        <w:rPr>
          <w:noProof/>
          <w:spacing w:val="-11"/>
          <w:lang w:val="ka-GE"/>
        </w:rPr>
        <w:t xml:space="preserve"> </w:t>
      </w:r>
      <w:r w:rsidRPr="00455BEC">
        <w:rPr>
          <w:noProof/>
          <w:lang w:val="ka-GE"/>
        </w:rPr>
        <w:t>Visa</w:t>
      </w:r>
      <w:r w:rsidRPr="00455BEC">
        <w:rPr>
          <w:noProof/>
          <w:spacing w:val="-10"/>
          <w:lang w:val="ka-GE"/>
        </w:rPr>
        <w:t xml:space="preserve"> </w:t>
      </w:r>
      <w:r w:rsidRPr="00455BEC">
        <w:rPr>
          <w:noProof/>
          <w:lang w:val="ka-GE"/>
        </w:rPr>
        <w:t>და</w:t>
      </w:r>
      <w:r w:rsidRPr="00455BEC">
        <w:rPr>
          <w:noProof/>
          <w:spacing w:val="-11"/>
          <w:lang w:val="ka-GE"/>
        </w:rPr>
        <w:t xml:space="preserve"> </w:t>
      </w:r>
      <w:r w:rsidRPr="00455BEC">
        <w:rPr>
          <w:noProof/>
          <w:lang w:val="ka-GE"/>
        </w:rPr>
        <w:t>MasterCard</w:t>
      </w:r>
      <w:r w:rsidRPr="00455BEC">
        <w:rPr>
          <w:noProof/>
          <w:spacing w:val="-12"/>
          <w:lang w:val="ka-GE"/>
        </w:rPr>
        <w:t xml:space="preserve"> </w:t>
      </w:r>
      <w:r w:rsidRPr="00455BEC">
        <w:rPr>
          <w:noProof/>
          <w:lang w:val="ka-GE"/>
        </w:rPr>
        <w:t>საგადახდო</w:t>
      </w:r>
      <w:r w:rsidRPr="00455BEC">
        <w:rPr>
          <w:noProof/>
          <w:spacing w:val="-10"/>
          <w:lang w:val="ka-GE"/>
        </w:rPr>
        <w:t xml:space="preserve"> </w:t>
      </w:r>
      <w:r w:rsidRPr="00455BEC">
        <w:rPr>
          <w:noProof/>
          <w:spacing w:val="-2"/>
          <w:lang w:val="ka-GE"/>
        </w:rPr>
        <w:t>სისტემები;</w:t>
      </w:r>
    </w:p>
    <w:p w14:paraId="2F40EAAD" w14:textId="3D758EF2" w:rsidR="0019567A" w:rsidRPr="00455BEC" w:rsidRDefault="00000000" w:rsidP="00CB130A">
      <w:pPr>
        <w:pStyle w:val="BodyText"/>
        <w:numPr>
          <w:ilvl w:val="1"/>
          <w:numId w:val="6"/>
        </w:numPr>
        <w:spacing w:line="276" w:lineRule="auto"/>
        <w:ind w:left="309"/>
        <w:rPr>
          <w:noProof/>
          <w:lang w:val="ka-GE"/>
        </w:rPr>
      </w:pPr>
      <w:r w:rsidRPr="00455BEC">
        <w:rPr>
          <w:b/>
          <w:bCs/>
          <w:noProof/>
          <w:lang w:val="ka-GE"/>
        </w:rPr>
        <w:t>ემიტენტი</w:t>
      </w:r>
      <w:r w:rsidRPr="00455BEC">
        <w:rPr>
          <w:noProof/>
          <w:spacing w:val="34"/>
          <w:lang w:val="ka-GE"/>
        </w:rPr>
        <w:t xml:space="preserve"> </w:t>
      </w:r>
      <w:r w:rsidRPr="00455BEC">
        <w:rPr>
          <w:noProof/>
          <w:lang w:val="ka-GE"/>
        </w:rPr>
        <w:t>-</w:t>
      </w:r>
      <w:r w:rsidRPr="00455BEC">
        <w:rPr>
          <w:noProof/>
          <w:spacing w:val="-8"/>
          <w:lang w:val="ka-GE"/>
        </w:rPr>
        <w:t xml:space="preserve"> </w:t>
      </w:r>
      <w:r w:rsidRPr="00455BEC">
        <w:rPr>
          <w:noProof/>
          <w:lang w:val="ka-GE"/>
        </w:rPr>
        <w:t>ბარათის</w:t>
      </w:r>
      <w:r w:rsidRPr="00455BEC">
        <w:rPr>
          <w:noProof/>
          <w:spacing w:val="-3"/>
          <w:lang w:val="ka-GE"/>
        </w:rPr>
        <w:t xml:space="preserve"> </w:t>
      </w:r>
      <w:r w:rsidRPr="00455BEC">
        <w:rPr>
          <w:noProof/>
          <w:lang w:val="ka-GE"/>
        </w:rPr>
        <w:t>გამომშვები,</w:t>
      </w:r>
      <w:r w:rsidRPr="00455BEC">
        <w:rPr>
          <w:noProof/>
          <w:spacing w:val="-6"/>
          <w:lang w:val="ka-GE"/>
        </w:rPr>
        <w:t xml:space="preserve"> </w:t>
      </w:r>
      <w:r w:rsidRPr="00455BEC">
        <w:rPr>
          <w:noProof/>
          <w:lang w:val="ka-GE"/>
        </w:rPr>
        <w:t>ემიტენტი</w:t>
      </w:r>
      <w:r w:rsidRPr="00455BEC">
        <w:rPr>
          <w:noProof/>
          <w:spacing w:val="-10"/>
          <w:lang w:val="ka-GE"/>
        </w:rPr>
        <w:t xml:space="preserve"> </w:t>
      </w:r>
      <w:r w:rsidRPr="00455BEC">
        <w:rPr>
          <w:noProof/>
          <w:spacing w:val="-2"/>
          <w:lang w:val="ka-GE"/>
        </w:rPr>
        <w:t>ბანკი;</w:t>
      </w:r>
    </w:p>
    <w:p w14:paraId="6877CDC8" w14:textId="68CC6AE1" w:rsidR="0019567A" w:rsidRPr="00455BEC" w:rsidRDefault="00000000" w:rsidP="00CB130A">
      <w:pPr>
        <w:pStyle w:val="BodyText"/>
        <w:numPr>
          <w:ilvl w:val="1"/>
          <w:numId w:val="6"/>
        </w:numPr>
        <w:spacing w:line="276" w:lineRule="auto"/>
        <w:ind w:left="309" w:right="10"/>
        <w:rPr>
          <w:noProof/>
          <w:lang w:val="ka-GE"/>
        </w:rPr>
      </w:pPr>
      <w:r w:rsidRPr="00455BEC">
        <w:rPr>
          <w:b/>
          <w:bCs/>
          <w:noProof/>
          <w:lang w:val="ka-GE"/>
        </w:rPr>
        <w:t>ექვაირინგი</w:t>
      </w:r>
      <w:r w:rsidRPr="00455BEC">
        <w:rPr>
          <w:noProof/>
          <w:lang w:val="ka-GE"/>
        </w:rPr>
        <w:t xml:space="preserve"> - ხელშეკრულების საფუძველზე, პოს-ტერმინალის საშუალებით ბარათით გადახდის და შესაბამისი ანგარიშსწორების უზრუნველყოფა</w:t>
      </w:r>
      <w:r w:rsidR="00526656" w:rsidRPr="00455BEC">
        <w:rPr>
          <w:noProof/>
          <w:lang w:val="ka-GE"/>
        </w:rPr>
        <w:t>;</w:t>
      </w:r>
    </w:p>
    <w:p w14:paraId="571E50D0" w14:textId="43802423" w:rsidR="0019567A" w:rsidRPr="00455BEC" w:rsidRDefault="00000000" w:rsidP="00CB130A">
      <w:pPr>
        <w:pStyle w:val="BodyText"/>
        <w:numPr>
          <w:ilvl w:val="1"/>
          <w:numId w:val="6"/>
        </w:numPr>
        <w:spacing w:before="2" w:line="276" w:lineRule="auto"/>
        <w:ind w:left="309" w:right="4"/>
        <w:rPr>
          <w:noProof/>
          <w:lang w:val="ka-GE"/>
        </w:rPr>
      </w:pPr>
      <w:r w:rsidRPr="00455BEC">
        <w:rPr>
          <w:b/>
          <w:bCs/>
          <w:noProof/>
          <w:lang w:val="ka-GE"/>
        </w:rPr>
        <w:t>რეფანდის (Refund) ოპერაცია</w:t>
      </w:r>
      <w:r w:rsidRPr="00455BEC">
        <w:rPr>
          <w:noProof/>
          <w:lang w:val="ka-GE"/>
        </w:rPr>
        <w:t xml:space="preserve"> - სავაჭრო ობიექტის მიერ გაყიდული საქონლის ან/და მომსახურების უკან დაბრუნების გამო, სავაჭრო ობიექტისთვის დაბრუნებული საქონლისთვის ან/და მომსახურებისთვის გადახდილი საფასურის სავაჭრო ობიექტის მიერ გადამხდელისთვის სრულად ან ნაწილობრივ დაბრუნების ოპერაცია;</w:t>
      </w:r>
    </w:p>
    <w:p w14:paraId="410F2FA0" w14:textId="00A29371" w:rsidR="0019567A" w:rsidRPr="00455BEC" w:rsidRDefault="00000000" w:rsidP="00CB130A">
      <w:pPr>
        <w:pStyle w:val="BodyText"/>
        <w:numPr>
          <w:ilvl w:val="1"/>
          <w:numId w:val="6"/>
        </w:numPr>
        <w:spacing w:before="7" w:line="276" w:lineRule="auto"/>
        <w:ind w:left="309" w:right="4"/>
        <w:rPr>
          <w:noProof/>
          <w:lang w:val="ka-GE"/>
        </w:rPr>
      </w:pPr>
      <w:r w:rsidRPr="00455BEC">
        <w:rPr>
          <w:b/>
          <w:bCs/>
          <w:noProof/>
          <w:lang w:val="ka-GE"/>
        </w:rPr>
        <w:t>რევერსალის (Reversal) ოპერაცია</w:t>
      </w:r>
      <w:r w:rsidRPr="00455BEC">
        <w:rPr>
          <w:noProof/>
          <w:lang w:val="ka-GE"/>
        </w:rPr>
        <w:t xml:space="preserve"> - საბარათე ოპერაციის გაუქმების შედეგად თანხის გადამხდელისთვის სრულად ან ნაწილობრივ დაუყოვნებლივ დაბრუნების ოპერაცია</w:t>
      </w:r>
      <w:r w:rsidR="00526656" w:rsidRPr="00455BEC">
        <w:rPr>
          <w:noProof/>
          <w:lang w:val="ka-GE"/>
        </w:rPr>
        <w:t>;</w:t>
      </w:r>
    </w:p>
    <w:p w14:paraId="7EA2F4D2" w14:textId="190D1763" w:rsidR="0019567A" w:rsidRPr="00455BEC" w:rsidRDefault="00000000" w:rsidP="00CB130A">
      <w:pPr>
        <w:pStyle w:val="BodyText"/>
        <w:numPr>
          <w:ilvl w:val="1"/>
          <w:numId w:val="6"/>
        </w:numPr>
        <w:spacing w:before="3" w:line="276" w:lineRule="auto"/>
        <w:ind w:left="309" w:right="13"/>
        <w:rPr>
          <w:noProof/>
          <w:lang w:val="ka-GE"/>
        </w:rPr>
      </w:pPr>
      <w:r w:rsidRPr="00455BEC">
        <w:rPr>
          <w:b/>
          <w:bCs/>
          <w:noProof/>
          <w:lang w:val="ka-GE"/>
        </w:rPr>
        <w:t>საპროცესინგო ცენტრი</w:t>
      </w:r>
      <w:r w:rsidRPr="00455BEC">
        <w:rPr>
          <w:noProof/>
          <w:lang w:val="ka-GE"/>
        </w:rPr>
        <w:t xml:space="preserve"> - ბანკის მომსახურე ორგანიზაცია, რომელიც უზრუნველყოფს პოს ტერმინალის ტექნიკურ მომსახურებას</w:t>
      </w:r>
      <w:r w:rsidRPr="00455BEC">
        <w:rPr>
          <w:noProof/>
          <w:spacing w:val="40"/>
          <w:lang w:val="ka-GE"/>
        </w:rPr>
        <w:t xml:space="preserve"> </w:t>
      </w:r>
      <w:r w:rsidRPr="00455BEC">
        <w:rPr>
          <w:noProof/>
          <w:lang w:val="ka-GE"/>
        </w:rPr>
        <w:t>და მასზე შესრულებული ტრანზაქციების დამუშავებას;</w:t>
      </w:r>
    </w:p>
    <w:p w14:paraId="4C972B7A" w14:textId="2646EB1C" w:rsidR="0019567A" w:rsidRPr="00455BEC" w:rsidRDefault="00000000" w:rsidP="00CB130A">
      <w:pPr>
        <w:pStyle w:val="BodyText"/>
        <w:numPr>
          <w:ilvl w:val="1"/>
          <w:numId w:val="6"/>
        </w:numPr>
        <w:spacing w:before="1" w:line="276" w:lineRule="auto"/>
        <w:ind w:left="309"/>
        <w:rPr>
          <w:noProof/>
          <w:lang w:val="ka-GE"/>
        </w:rPr>
      </w:pPr>
      <w:r w:rsidRPr="00455BEC">
        <w:rPr>
          <w:b/>
          <w:bCs/>
          <w:noProof/>
          <w:lang w:val="ka-GE"/>
        </w:rPr>
        <w:t>ტრანზაქცია–</w:t>
      </w:r>
      <w:r w:rsidRPr="00455BEC">
        <w:rPr>
          <w:noProof/>
          <w:spacing w:val="-13"/>
          <w:lang w:val="ka-GE"/>
        </w:rPr>
        <w:t xml:space="preserve"> </w:t>
      </w:r>
      <w:r w:rsidRPr="00455BEC">
        <w:rPr>
          <w:noProof/>
          <w:lang w:val="ka-GE"/>
        </w:rPr>
        <w:t>ავტორიზაციისა</w:t>
      </w:r>
      <w:r w:rsidRPr="00455BEC">
        <w:rPr>
          <w:noProof/>
          <w:spacing w:val="-11"/>
          <w:lang w:val="ka-GE"/>
        </w:rPr>
        <w:t xml:space="preserve"> </w:t>
      </w:r>
      <w:r w:rsidRPr="00455BEC">
        <w:rPr>
          <w:noProof/>
          <w:lang w:val="ka-GE"/>
        </w:rPr>
        <w:t>და</w:t>
      </w:r>
      <w:r w:rsidRPr="00455BEC">
        <w:rPr>
          <w:noProof/>
          <w:spacing w:val="-12"/>
          <w:lang w:val="ka-GE"/>
        </w:rPr>
        <w:t xml:space="preserve"> </w:t>
      </w:r>
      <w:r w:rsidRPr="00455BEC">
        <w:rPr>
          <w:noProof/>
          <w:lang w:val="ka-GE"/>
        </w:rPr>
        <w:t>ანგარიშსწორების</w:t>
      </w:r>
      <w:r w:rsidRPr="00455BEC">
        <w:rPr>
          <w:noProof/>
          <w:spacing w:val="-13"/>
          <w:lang w:val="ka-GE"/>
        </w:rPr>
        <w:t xml:space="preserve"> </w:t>
      </w:r>
      <w:r w:rsidRPr="00455BEC">
        <w:rPr>
          <w:noProof/>
          <w:lang w:val="ka-GE"/>
        </w:rPr>
        <w:t>პროცედურათა</w:t>
      </w:r>
      <w:r w:rsidRPr="00455BEC">
        <w:rPr>
          <w:noProof/>
          <w:spacing w:val="-12"/>
          <w:lang w:val="ka-GE"/>
        </w:rPr>
        <w:t xml:space="preserve"> </w:t>
      </w:r>
      <w:r w:rsidRPr="00455BEC">
        <w:rPr>
          <w:noProof/>
          <w:spacing w:val="-2"/>
          <w:lang w:val="ka-GE"/>
        </w:rPr>
        <w:t>ერთობლიობა;</w:t>
      </w:r>
    </w:p>
    <w:p w14:paraId="11924FD2" w14:textId="0ACFB0E5" w:rsidR="00A66CD2" w:rsidRDefault="00000000" w:rsidP="00CB130A">
      <w:pPr>
        <w:pStyle w:val="BodyText"/>
        <w:numPr>
          <w:ilvl w:val="1"/>
          <w:numId w:val="6"/>
        </w:numPr>
        <w:spacing w:before="1" w:line="276" w:lineRule="auto"/>
        <w:ind w:left="309" w:right="9"/>
        <w:rPr>
          <w:noProof/>
          <w:lang w:val="ka-GE"/>
        </w:rPr>
      </w:pPr>
      <w:r w:rsidRPr="00455BEC">
        <w:rPr>
          <w:b/>
          <w:bCs/>
          <w:noProof/>
          <w:lang w:val="ka-GE"/>
        </w:rPr>
        <w:t>ავტორიზაცია</w:t>
      </w:r>
      <w:r w:rsidRPr="00455BEC">
        <w:rPr>
          <w:noProof/>
          <w:lang w:val="ka-GE"/>
        </w:rPr>
        <w:t xml:space="preserve"> – ბარათის ემიტენტის ან/და საბარათე საგადახდო სისტემის მიერ გაცემული ნებართვა ბარათით ან მისი რეკვიზიტებით საბარათე ოპერაციის განსახორციელებლად</w:t>
      </w:r>
      <w:r w:rsidR="00A66CD2" w:rsidRPr="00455BEC">
        <w:rPr>
          <w:noProof/>
          <w:lang w:val="ka-GE"/>
        </w:rPr>
        <w:t>;</w:t>
      </w:r>
    </w:p>
    <w:p w14:paraId="26EBCE59" w14:textId="77777777" w:rsidR="008E3D00" w:rsidRDefault="008E3D00" w:rsidP="00CB130A">
      <w:pPr>
        <w:pStyle w:val="BodyText"/>
        <w:numPr>
          <w:ilvl w:val="1"/>
          <w:numId w:val="6"/>
        </w:numPr>
        <w:spacing w:before="1" w:line="276" w:lineRule="auto"/>
        <w:ind w:left="309" w:right="9"/>
        <w:rPr>
          <w:noProof/>
          <w:lang w:val="ka-GE"/>
        </w:rPr>
      </w:pPr>
      <w:r w:rsidRPr="00455BEC">
        <w:rPr>
          <w:b/>
          <w:bCs/>
          <w:noProof/>
          <w:lang w:val="ka-GE"/>
        </w:rPr>
        <w:t xml:space="preserve">პრე-ავტორიზაცია </w:t>
      </w:r>
      <w:r w:rsidRPr="00455BEC">
        <w:rPr>
          <w:noProof/>
          <w:lang w:val="ka-GE"/>
        </w:rPr>
        <w:t xml:space="preserve">- პოს-ტერმინალის ფუნქცია, რომელიც სავაჭრო ობიექტს აძლევს შესაძლებლობას, დროებით დაბლოკოს გადამხდელის ანგარიშზე პრეავტორიზაციის თანხა. დაბლოკვიდან </w:t>
      </w:r>
      <w:r>
        <w:rPr>
          <w:noProof/>
          <w:lang w:val="ka-GE"/>
        </w:rPr>
        <w:t>3 (სამი) კალენდარულ</w:t>
      </w:r>
      <w:r w:rsidRPr="00455BEC">
        <w:rPr>
          <w:noProof/>
          <w:lang w:val="ka-GE"/>
        </w:rPr>
        <w:t xml:space="preserve"> დღეში ტრანზაქცია უნდა დასრულდეს </w:t>
      </w:r>
      <w:r>
        <w:rPr>
          <w:noProof/>
          <w:lang w:val="ka-GE"/>
        </w:rPr>
        <w:t xml:space="preserve">და გადამხდელის ანგარიშიდან პრეავტორიზაციის თანხა ჩამოიჭრას, </w:t>
      </w:r>
      <w:r w:rsidRPr="00455BEC">
        <w:rPr>
          <w:noProof/>
          <w:lang w:val="ka-GE"/>
        </w:rPr>
        <w:t xml:space="preserve">ან </w:t>
      </w:r>
      <w:r>
        <w:rPr>
          <w:noProof/>
          <w:lang w:val="ka-GE"/>
        </w:rPr>
        <w:t xml:space="preserve">მოხდეს </w:t>
      </w:r>
      <w:r w:rsidRPr="00455BEC">
        <w:rPr>
          <w:noProof/>
          <w:lang w:val="ka-GE"/>
        </w:rPr>
        <w:t xml:space="preserve">თანხის განბლოკვა.  </w:t>
      </w:r>
    </w:p>
    <w:p w14:paraId="40721561" w14:textId="37652B14" w:rsidR="008E3D00" w:rsidRPr="00455BEC" w:rsidRDefault="008E3D00" w:rsidP="00CB130A">
      <w:pPr>
        <w:pStyle w:val="BodyText"/>
        <w:numPr>
          <w:ilvl w:val="1"/>
          <w:numId w:val="6"/>
        </w:numPr>
        <w:spacing w:before="1" w:line="276" w:lineRule="auto"/>
        <w:ind w:left="309" w:right="9"/>
        <w:rPr>
          <w:noProof/>
          <w:lang w:val="ka-GE"/>
        </w:rPr>
      </w:pPr>
      <w:r w:rsidRPr="00455BEC">
        <w:rPr>
          <w:b/>
          <w:bCs/>
          <w:noProof/>
          <w:lang w:val="ka-GE"/>
        </w:rPr>
        <w:t>პრე</w:t>
      </w:r>
      <w:r>
        <w:rPr>
          <w:b/>
          <w:bCs/>
          <w:noProof/>
          <w:lang w:val="ka-GE"/>
        </w:rPr>
        <w:t>-</w:t>
      </w:r>
      <w:r w:rsidRPr="00455BEC">
        <w:rPr>
          <w:b/>
          <w:bCs/>
          <w:noProof/>
          <w:lang w:val="ka-GE"/>
        </w:rPr>
        <w:t xml:space="preserve">ავტორიზაციის თანხა </w:t>
      </w:r>
      <w:r w:rsidRPr="00455BEC">
        <w:rPr>
          <w:noProof/>
          <w:lang w:val="ka-GE"/>
        </w:rPr>
        <w:t>- თანხის ოდენობა, რომელიც გადამხდელის საბარათე ანგარიშზე სავაჭრო ობიექტის მოთხოვნის</w:t>
      </w:r>
      <w:r>
        <w:rPr>
          <w:noProof/>
          <w:lang w:val="ka-GE"/>
        </w:rPr>
        <w:t>ა და გადამხდელის თანხმობის</w:t>
      </w:r>
      <w:r w:rsidRPr="00455BEC">
        <w:rPr>
          <w:noProof/>
          <w:lang w:val="ka-GE"/>
        </w:rPr>
        <w:t xml:space="preserve"> საფუძველზე დროებით იბლოკება. პრე</w:t>
      </w:r>
      <w:r w:rsidR="00371E59">
        <w:rPr>
          <w:noProof/>
          <w:lang w:val="ka-GE"/>
        </w:rPr>
        <w:t>-</w:t>
      </w:r>
      <w:r w:rsidRPr="00455BEC">
        <w:rPr>
          <w:noProof/>
          <w:lang w:val="ka-GE"/>
        </w:rPr>
        <w:t>ავტორიზაციის თანხა ყოველთვის უნდა აღემატებოდეს ან უდრიდეს საბოლოო ტრანზაქციის თანხას.</w:t>
      </w:r>
    </w:p>
    <w:p w14:paraId="5BF6C640" w14:textId="77777777" w:rsidR="008E3D00" w:rsidRPr="00455BEC" w:rsidRDefault="008E3D00" w:rsidP="00CB130A">
      <w:pPr>
        <w:pStyle w:val="BodyText"/>
        <w:spacing w:before="1" w:line="276" w:lineRule="auto"/>
        <w:ind w:left="309" w:right="9"/>
        <w:rPr>
          <w:noProof/>
          <w:lang w:val="ka-GE"/>
        </w:rPr>
      </w:pPr>
    </w:p>
    <w:p w14:paraId="678A8BCE" w14:textId="35EF26DE" w:rsidR="0019567A" w:rsidRPr="00455BEC" w:rsidRDefault="00000000" w:rsidP="00CB130A">
      <w:pPr>
        <w:pStyle w:val="BodyText"/>
        <w:numPr>
          <w:ilvl w:val="1"/>
          <w:numId w:val="6"/>
        </w:numPr>
        <w:spacing w:before="1" w:line="276" w:lineRule="auto"/>
        <w:ind w:left="309" w:right="6"/>
        <w:rPr>
          <w:noProof/>
          <w:lang w:val="ka-GE"/>
        </w:rPr>
      </w:pPr>
      <w:r w:rsidRPr="00455BEC">
        <w:rPr>
          <w:b/>
          <w:bCs/>
          <w:noProof/>
          <w:lang w:val="ka-GE"/>
        </w:rPr>
        <w:t>საბარათე</w:t>
      </w:r>
      <w:r w:rsidRPr="00455BEC">
        <w:rPr>
          <w:b/>
          <w:bCs/>
          <w:noProof/>
          <w:spacing w:val="-7"/>
          <w:lang w:val="ka-GE"/>
        </w:rPr>
        <w:t xml:space="preserve"> </w:t>
      </w:r>
      <w:r w:rsidRPr="00455BEC">
        <w:rPr>
          <w:b/>
          <w:bCs/>
          <w:noProof/>
          <w:lang w:val="ka-GE"/>
        </w:rPr>
        <w:t>ინსტრუმენტი</w:t>
      </w:r>
      <w:r w:rsidRPr="00455BEC">
        <w:rPr>
          <w:noProof/>
          <w:spacing w:val="-4"/>
          <w:lang w:val="ka-GE"/>
        </w:rPr>
        <w:t xml:space="preserve"> </w:t>
      </w:r>
      <w:r w:rsidRPr="00455BEC">
        <w:rPr>
          <w:noProof/>
          <w:lang w:val="ka-GE"/>
        </w:rPr>
        <w:t>–</w:t>
      </w:r>
      <w:r w:rsidRPr="00455BEC">
        <w:rPr>
          <w:noProof/>
          <w:spacing w:val="-7"/>
          <w:lang w:val="ka-GE"/>
        </w:rPr>
        <w:t xml:space="preserve"> </w:t>
      </w:r>
      <w:r w:rsidRPr="00455BEC">
        <w:rPr>
          <w:noProof/>
          <w:lang w:val="ka-GE"/>
        </w:rPr>
        <w:t>საგადახდო</w:t>
      </w:r>
      <w:r w:rsidRPr="00455BEC">
        <w:rPr>
          <w:noProof/>
          <w:spacing w:val="-1"/>
          <w:lang w:val="ka-GE"/>
        </w:rPr>
        <w:t xml:space="preserve"> </w:t>
      </w:r>
      <w:r w:rsidRPr="00455BEC">
        <w:rPr>
          <w:noProof/>
          <w:lang w:val="ka-GE"/>
        </w:rPr>
        <w:t>ინსტრუმენტი,</w:t>
      </w:r>
      <w:r w:rsidRPr="00455BEC">
        <w:rPr>
          <w:noProof/>
          <w:spacing w:val="-5"/>
          <w:lang w:val="ka-GE"/>
        </w:rPr>
        <w:t xml:space="preserve"> </w:t>
      </w:r>
      <w:r w:rsidRPr="00455BEC">
        <w:rPr>
          <w:noProof/>
          <w:lang w:val="ka-GE"/>
        </w:rPr>
        <w:t>მათ</w:t>
      </w:r>
      <w:r w:rsidRPr="00455BEC">
        <w:rPr>
          <w:noProof/>
          <w:spacing w:val="-1"/>
          <w:lang w:val="ka-GE"/>
        </w:rPr>
        <w:t xml:space="preserve"> </w:t>
      </w:r>
      <w:r w:rsidRPr="00455BEC">
        <w:rPr>
          <w:noProof/>
          <w:lang w:val="ka-GE"/>
        </w:rPr>
        <w:t>შორის, საბანკო</w:t>
      </w:r>
      <w:r w:rsidRPr="00455BEC">
        <w:rPr>
          <w:noProof/>
          <w:spacing w:val="-5"/>
          <w:lang w:val="ka-GE"/>
        </w:rPr>
        <w:t xml:space="preserve"> </w:t>
      </w:r>
      <w:r w:rsidRPr="00455BEC">
        <w:rPr>
          <w:noProof/>
          <w:lang w:val="ka-GE"/>
        </w:rPr>
        <w:t>ბარათი,</w:t>
      </w:r>
      <w:r w:rsidRPr="00455BEC">
        <w:rPr>
          <w:noProof/>
          <w:spacing w:val="-5"/>
          <w:lang w:val="ka-GE"/>
        </w:rPr>
        <w:t xml:space="preserve"> </w:t>
      </w:r>
      <w:r w:rsidRPr="00455BEC">
        <w:rPr>
          <w:noProof/>
          <w:lang w:val="ka-GE"/>
        </w:rPr>
        <w:t>მობილური</w:t>
      </w:r>
      <w:r w:rsidRPr="00455BEC">
        <w:rPr>
          <w:noProof/>
          <w:spacing w:val="-6"/>
          <w:lang w:val="ka-GE"/>
        </w:rPr>
        <w:t xml:space="preserve"> </w:t>
      </w:r>
      <w:r w:rsidRPr="00455BEC">
        <w:rPr>
          <w:noProof/>
          <w:lang w:val="ka-GE"/>
        </w:rPr>
        <w:t>ტელეფონი, ან</w:t>
      </w:r>
      <w:r w:rsidRPr="00455BEC">
        <w:rPr>
          <w:noProof/>
          <w:spacing w:val="40"/>
          <w:lang w:val="ka-GE"/>
        </w:rPr>
        <w:t xml:space="preserve"> </w:t>
      </w:r>
      <w:r w:rsidRPr="00455BEC">
        <w:rPr>
          <w:noProof/>
          <w:lang w:val="ka-GE"/>
        </w:rPr>
        <w:t>სხვა</w:t>
      </w:r>
      <w:r w:rsidRPr="00455BEC">
        <w:rPr>
          <w:noProof/>
          <w:spacing w:val="40"/>
          <w:lang w:val="ka-GE"/>
        </w:rPr>
        <w:t xml:space="preserve"> </w:t>
      </w:r>
      <w:r w:rsidRPr="00455BEC">
        <w:rPr>
          <w:noProof/>
          <w:lang w:val="ka-GE"/>
        </w:rPr>
        <w:t>ტექნოლოგიური</w:t>
      </w:r>
      <w:r w:rsidRPr="00455BEC">
        <w:rPr>
          <w:noProof/>
          <w:spacing w:val="40"/>
          <w:lang w:val="ka-GE"/>
        </w:rPr>
        <w:t xml:space="preserve"> </w:t>
      </w:r>
      <w:r w:rsidRPr="00455BEC">
        <w:rPr>
          <w:noProof/>
          <w:lang w:val="ka-GE"/>
        </w:rPr>
        <w:t>მოწყობილობა,</w:t>
      </w:r>
      <w:r w:rsidRPr="00455BEC">
        <w:rPr>
          <w:noProof/>
          <w:spacing w:val="40"/>
          <w:lang w:val="ka-GE"/>
        </w:rPr>
        <w:t xml:space="preserve"> </w:t>
      </w:r>
      <w:r w:rsidRPr="00455BEC">
        <w:rPr>
          <w:noProof/>
          <w:lang w:val="ka-GE"/>
        </w:rPr>
        <w:t>რომელშიც</w:t>
      </w:r>
      <w:r w:rsidRPr="00455BEC">
        <w:rPr>
          <w:noProof/>
          <w:spacing w:val="40"/>
          <w:lang w:val="ka-GE"/>
        </w:rPr>
        <w:t xml:space="preserve"> </w:t>
      </w:r>
      <w:r w:rsidRPr="00455BEC">
        <w:rPr>
          <w:noProof/>
          <w:lang w:val="ka-GE"/>
        </w:rPr>
        <w:t>ინტეგრირებულია</w:t>
      </w:r>
      <w:r w:rsidRPr="00455BEC">
        <w:rPr>
          <w:noProof/>
          <w:spacing w:val="40"/>
          <w:lang w:val="ka-GE"/>
        </w:rPr>
        <w:t xml:space="preserve"> </w:t>
      </w:r>
      <w:r w:rsidRPr="00455BEC">
        <w:rPr>
          <w:noProof/>
          <w:lang w:val="ka-GE"/>
        </w:rPr>
        <w:t>სათანადო</w:t>
      </w:r>
      <w:r w:rsidRPr="00455BEC">
        <w:rPr>
          <w:noProof/>
          <w:spacing w:val="40"/>
          <w:lang w:val="ka-GE"/>
        </w:rPr>
        <w:t xml:space="preserve"> </w:t>
      </w:r>
      <w:r w:rsidRPr="00455BEC">
        <w:rPr>
          <w:noProof/>
          <w:lang w:val="ka-GE"/>
        </w:rPr>
        <w:t>საგადახდო აპლიკაცია</w:t>
      </w:r>
      <w:r w:rsidRPr="00455BEC">
        <w:rPr>
          <w:noProof/>
          <w:spacing w:val="40"/>
          <w:lang w:val="ka-GE"/>
        </w:rPr>
        <w:t xml:space="preserve"> </w:t>
      </w:r>
      <w:r w:rsidRPr="00455BEC">
        <w:rPr>
          <w:noProof/>
          <w:lang w:val="ka-GE"/>
        </w:rPr>
        <w:t xml:space="preserve">და რომლის საშუალებით გადამხდელს შეუძლია განახორციელოს საბარათე ოპერაციის </w:t>
      </w:r>
      <w:r w:rsidRPr="00455BEC">
        <w:rPr>
          <w:noProof/>
          <w:spacing w:val="-2"/>
          <w:lang w:val="ka-GE"/>
        </w:rPr>
        <w:t>ინიცირება;</w:t>
      </w:r>
    </w:p>
    <w:p w14:paraId="49224C81" w14:textId="2F7C3350" w:rsidR="0019567A" w:rsidRPr="00455BEC" w:rsidRDefault="00000000" w:rsidP="00CB130A">
      <w:pPr>
        <w:pStyle w:val="BodyText"/>
        <w:numPr>
          <w:ilvl w:val="1"/>
          <w:numId w:val="6"/>
        </w:numPr>
        <w:spacing w:line="276" w:lineRule="auto"/>
        <w:ind w:left="309" w:right="8"/>
        <w:rPr>
          <w:noProof/>
          <w:lang w:val="ka-GE"/>
        </w:rPr>
      </w:pPr>
      <w:r w:rsidRPr="00455BEC">
        <w:rPr>
          <w:b/>
          <w:bCs/>
          <w:noProof/>
          <w:lang w:val="ka-GE"/>
        </w:rPr>
        <w:t>საბარათე ოპერაცია</w:t>
      </w:r>
      <w:r w:rsidRPr="00455BEC">
        <w:rPr>
          <w:noProof/>
          <w:lang w:val="ka-GE"/>
        </w:rPr>
        <w:t xml:space="preserve"> - ხელშეკრულების საფუძველზე, პოს-ტერმინალის საშუალებით ბარათით გადახდის შესრულება და შესაბამისი ანგარიშსწორების განხორციელება</w:t>
      </w:r>
      <w:r w:rsidR="00526656" w:rsidRPr="00455BEC">
        <w:rPr>
          <w:noProof/>
          <w:lang w:val="ka-GE"/>
        </w:rPr>
        <w:t>;</w:t>
      </w:r>
    </w:p>
    <w:p w14:paraId="43DDD591" w14:textId="254837B9" w:rsidR="0019567A" w:rsidRPr="00455BEC" w:rsidRDefault="00000000" w:rsidP="00CB130A">
      <w:pPr>
        <w:pStyle w:val="BodyText"/>
        <w:numPr>
          <w:ilvl w:val="1"/>
          <w:numId w:val="6"/>
        </w:numPr>
        <w:spacing w:line="276" w:lineRule="auto"/>
        <w:ind w:left="309" w:right="7"/>
        <w:rPr>
          <w:noProof/>
          <w:lang w:val="ka-GE"/>
        </w:rPr>
      </w:pPr>
      <w:r w:rsidRPr="00455BEC">
        <w:rPr>
          <w:b/>
          <w:bCs/>
          <w:noProof/>
          <w:lang w:val="ka-GE"/>
        </w:rPr>
        <w:t>საბარათე ქვითარი</w:t>
      </w:r>
      <w:r w:rsidRPr="00455BEC">
        <w:rPr>
          <w:noProof/>
          <w:lang w:val="ka-GE"/>
        </w:rPr>
        <w:t xml:space="preserve"> – პოს-ტერმინალის მიერ გაცემული დოკუმენტი, რომელიც ადასტურებს</w:t>
      </w:r>
      <w:r w:rsidRPr="00455BEC">
        <w:rPr>
          <w:noProof/>
          <w:spacing w:val="40"/>
          <w:lang w:val="ka-GE"/>
        </w:rPr>
        <w:t xml:space="preserve"> </w:t>
      </w:r>
      <w:r w:rsidRPr="00455BEC">
        <w:rPr>
          <w:noProof/>
          <w:lang w:val="ka-GE"/>
        </w:rPr>
        <w:t>ობიექტისთვის</w:t>
      </w:r>
      <w:r w:rsidRPr="00455BEC">
        <w:rPr>
          <w:noProof/>
          <w:spacing w:val="40"/>
          <w:lang w:val="ka-GE"/>
        </w:rPr>
        <w:t xml:space="preserve"> </w:t>
      </w:r>
      <w:r w:rsidRPr="00455BEC">
        <w:rPr>
          <w:noProof/>
          <w:lang w:val="ka-GE"/>
        </w:rPr>
        <w:t>გადამხდელის მიერ მომსახურების/საქონლის საფასურის</w:t>
      </w:r>
      <w:r w:rsidRPr="00455BEC">
        <w:rPr>
          <w:noProof/>
          <w:spacing w:val="40"/>
          <w:lang w:val="ka-GE"/>
        </w:rPr>
        <w:t xml:space="preserve"> </w:t>
      </w:r>
      <w:r w:rsidRPr="00455BEC">
        <w:rPr>
          <w:noProof/>
          <w:lang w:val="ka-GE"/>
        </w:rPr>
        <w:t>გადახდას;</w:t>
      </w:r>
    </w:p>
    <w:p w14:paraId="3056FA50" w14:textId="5E8E8607" w:rsidR="0019567A" w:rsidRPr="00455BEC" w:rsidRDefault="00000000" w:rsidP="00CB130A">
      <w:pPr>
        <w:pStyle w:val="BodyText"/>
        <w:numPr>
          <w:ilvl w:val="1"/>
          <w:numId w:val="6"/>
        </w:numPr>
        <w:spacing w:before="3" w:line="276" w:lineRule="auto"/>
        <w:ind w:left="309" w:right="2"/>
        <w:rPr>
          <w:noProof/>
          <w:lang w:val="ka-GE"/>
        </w:rPr>
      </w:pPr>
      <w:r w:rsidRPr="00455BEC">
        <w:rPr>
          <w:b/>
          <w:bCs/>
          <w:noProof/>
          <w:lang w:val="ka-GE"/>
        </w:rPr>
        <w:t>ჩარჯბეკი (Chargeback)</w:t>
      </w:r>
      <w:r w:rsidRPr="00455BEC">
        <w:rPr>
          <w:noProof/>
          <w:spacing w:val="40"/>
          <w:lang w:val="ka-GE"/>
        </w:rPr>
        <w:t xml:space="preserve"> </w:t>
      </w:r>
      <w:r w:rsidRPr="00455BEC">
        <w:rPr>
          <w:noProof/>
          <w:lang w:val="ka-GE"/>
        </w:rPr>
        <w:t>- განსაზღვრული პროცედურა, როდესაც ემიტენტი ბანკი საერთაშორისო საგადახდო სისტემის</w:t>
      </w:r>
      <w:r w:rsidRPr="00455BEC">
        <w:rPr>
          <w:noProof/>
          <w:spacing w:val="40"/>
          <w:lang w:val="ka-GE"/>
        </w:rPr>
        <w:t xml:space="preserve"> </w:t>
      </w:r>
      <w:r w:rsidRPr="00455BEC">
        <w:rPr>
          <w:noProof/>
          <w:lang w:val="ka-GE"/>
        </w:rPr>
        <w:t>წესების შესაბამისად ასაჩივრებს შესრულებულ ტრანზაქციას და უკან ითხოვს ტრანზაქციის მთლიან ან ნაწილობრივ თანხას ექვაიერი ბანკისგან.</w:t>
      </w:r>
    </w:p>
    <w:p w14:paraId="13CD925A" w14:textId="4AC95489" w:rsidR="0019567A" w:rsidRPr="00455BEC" w:rsidRDefault="00000000" w:rsidP="00CB130A">
      <w:pPr>
        <w:pStyle w:val="BodyText"/>
        <w:numPr>
          <w:ilvl w:val="1"/>
          <w:numId w:val="6"/>
        </w:numPr>
        <w:spacing w:before="3" w:line="276" w:lineRule="auto"/>
        <w:ind w:left="309" w:right="3"/>
        <w:rPr>
          <w:noProof/>
          <w:lang w:val="ka-GE"/>
        </w:rPr>
      </w:pPr>
      <w:r w:rsidRPr="00455BEC">
        <w:rPr>
          <w:b/>
          <w:bCs/>
          <w:noProof/>
          <w:lang w:val="ka-GE"/>
        </w:rPr>
        <w:t>სავაჭრო ობიექტი</w:t>
      </w:r>
      <w:r w:rsidR="00905A06">
        <w:rPr>
          <w:b/>
          <w:bCs/>
          <w:noProof/>
          <w:lang w:val="ka-GE"/>
        </w:rPr>
        <w:t xml:space="preserve">  ან ობიექტი</w:t>
      </w:r>
      <w:r w:rsidRPr="00455BEC">
        <w:rPr>
          <w:noProof/>
          <w:lang w:val="ka-GE"/>
        </w:rPr>
        <w:t xml:space="preserve"> -</w:t>
      </w:r>
      <w:r w:rsidR="00526656" w:rsidRPr="00455BEC">
        <w:rPr>
          <w:noProof/>
          <w:lang w:val="ka-GE"/>
        </w:rPr>
        <w:t xml:space="preserve"> </w:t>
      </w:r>
      <w:r w:rsidRPr="00455BEC">
        <w:rPr>
          <w:noProof/>
          <w:lang w:val="ka-GE"/>
        </w:rPr>
        <w:t>პირი, რომლის სახელწოდება/სახელი, გვარი და საიდენტიფიკაციო მონაცემები მოცემულია განაცხადში/ხელშეკრულებაში და რომელსაც ბანკი უწევს</w:t>
      </w:r>
      <w:r w:rsidRPr="00455BEC">
        <w:rPr>
          <w:noProof/>
          <w:spacing w:val="40"/>
          <w:lang w:val="ka-GE"/>
        </w:rPr>
        <w:t xml:space="preserve"> </w:t>
      </w:r>
      <w:r w:rsidRPr="00455BEC">
        <w:rPr>
          <w:noProof/>
          <w:lang w:val="ka-GE"/>
        </w:rPr>
        <w:t xml:space="preserve"> ობიექტის პოს- ტერმინალით მომსახურებას.</w:t>
      </w:r>
    </w:p>
    <w:p w14:paraId="50743E84" w14:textId="7226ADFE" w:rsidR="0019567A" w:rsidRPr="00455BEC" w:rsidRDefault="00000000" w:rsidP="00CB130A">
      <w:pPr>
        <w:pStyle w:val="BodyText"/>
        <w:numPr>
          <w:ilvl w:val="1"/>
          <w:numId w:val="6"/>
        </w:numPr>
        <w:spacing w:before="2" w:line="276" w:lineRule="auto"/>
        <w:ind w:left="309" w:right="13"/>
        <w:rPr>
          <w:noProof/>
          <w:lang w:val="ka-GE"/>
        </w:rPr>
      </w:pPr>
      <w:r w:rsidRPr="00455BEC">
        <w:rPr>
          <w:b/>
          <w:bCs/>
          <w:noProof/>
          <w:lang w:val="ka-GE"/>
        </w:rPr>
        <w:t>საკომისიო</w:t>
      </w:r>
      <w:r w:rsidRPr="00455BEC">
        <w:rPr>
          <w:noProof/>
          <w:lang w:val="ka-GE"/>
        </w:rPr>
        <w:t xml:space="preserve"> - წინამდებარე ხელშეკრულებით გათვალისწინებული მომსახურების განხორციელების საზღაური, რომელსაც ობიექტი უხდის ბანკს წინამდებარე ხელშეკრულებით განსაზღვრული ტარიფის </w:t>
      </w:r>
      <w:r w:rsidRPr="00455BEC">
        <w:rPr>
          <w:noProof/>
          <w:spacing w:val="-2"/>
          <w:lang w:val="ka-GE"/>
        </w:rPr>
        <w:t>შესაბამისად;</w:t>
      </w:r>
    </w:p>
    <w:p w14:paraId="168F3428" w14:textId="50EDDC23" w:rsidR="0019567A" w:rsidRPr="00455BEC" w:rsidRDefault="00000000" w:rsidP="00CB130A">
      <w:pPr>
        <w:pStyle w:val="BodyText"/>
        <w:numPr>
          <w:ilvl w:val="1"/>
          <w:numId w:val="6"/>
        </w:numPr>
        <w:spacing w:line="276" w:lineRule="auto"/>
        <w:ind w:left="309" w:right="10"/>
        <w:rPr>
          <w:noProof/>
          <w:lang w:val="ka-GE"/>
        </w:rPr>
      </w:pPr>
      <w:r w:rsidRPr="00455BEC">
        <w:rPr>
          <w:b/>
          <w:bCs/>
          <w:noProof/>
          <w:lang w:val="ka-GE"/>
        </w:rPr>
        <w:t>საბანკო დღე</w:t>
      </w:r>
      <w:r w:rsidRPr="00455BEC">
        <w:rPr>
          <w:noProof/>
          <w:lang w:val="ka-GE"/>
        </w:rPr>
        <w:t xml:space="preserve"> - (შაბათის, კვირის ან საქართველოს კანონმდებლობით განსაზღვრული ოფიციალური დასვენების </w:t>
      </w:r>
      <w:r w:rsidRPr="00455BEC">
        <w:rPr>
          <w:noProof/>
          <w:lang w:val="ka-GE"/>
        </w:rPr>
        <w:lastRenderedPageBreak/>
        <w:t>დღეების გარდა), როდესაც საქართველოში მოქმედი კომერციული ბანკები ღიაა და წარმართავენ თავიანთ ჩვეულებრივ საქმიანობას;</w:t>
      </w:r>
    </w:p>
    <w:p w14:paraId="0ED0B315" w14:textId="50231616" w:rsidR="0019567A" w:rsidRPr="00455BEC" w:rsidRDefault="00000000" w:rsidP="00CB130A">
      <w:pPr>
        <w:pStyle w:val="BodyText"/>
        <w:numPr>
          <w:ilvl w:val="1"/>
          <w:numId w:val="6"/>
        </w:numPr>
        <w:spacing w:line="276" w:lineRule="auto"/>
        <w:ind w:left="309"/>
        <w:rPr>
          <w:noProof/>
          <w:lang w:val="ka-GE"/>
        </w:rPr>
      </w:pPr>
      <w:r w:rsidRPr="00455BEC">
        <w:rPr>
          <w:b/>
          <w:bCs/>
          <w:noProof/>
          <w:lang w:val="ka-GE"/>
        </w:rPr>
        <w:t>საოპერაციო დღის დახურვა</w:t>
      </w:r>
      <w:r w:rsidRPr="00455BEC">
        <w:rPr>
          <w:noProof/>
          <w:lang w:val="ka-GE"/>
        </w:rPr>
        <w:t xml:space="preserve"> - კონკრეტული პერიოდის განმავლობაში პოს-ტერმინალით</w:t>
      </w:r>
      <w:r w:rsidRPr="00455BEC">
        <w:rPr>
          <w:noProof/>
          <w:spacing w:val="74"/>
          <w:lang w:val="ka-GE"/>
        </w:rPr>
        <w:t xml:space="preserve"> </w:t>
      </w:r>
      <w:r w:rsidRPr="00455BEC">
        <w:rPr>
          <w:noProof/>
          <w:lang w:val="ka-GE"/>
        </w:rPr>
        <w:t>შესრულებული ოპერაციების შეჯამება;</w:t>
      </w:r>
    </w:p>
    <w:p w14:paraId="7772EA38" w14:textId="6D132EFE" w:rsidR="0019567A" w:rsidRPr="00455BEC" w:rsidRDefault="00000000" w:rsidP="00CB130A">
      <w:pPr>
        <w:pStyle w:val="BodyText"/>
        <w:numPr>
          <w:ilvl w:val="1"/>
          <w:numId w:val="6"/>
        </w:numPr>
        <w:spacing w:before="1" w:line="276" w:lineRule="auto"/>
        <w:ind w:left="309"/>
        <w:rPr>
          <w:noProof/>
          <w:lang w:val="ka-GE"/>
        </w:rPr>
      </w:pPr>
      <w:r w:rsidRPr="00455BEC">
        <w:rPr>
          <w:b/>
          <w:bCs/>
          <w:noProof/>
          <w:lang w:val="ka-GE"/>
        </w:rPr>
        <w:t>მხარე/მხარეები</w:t>
      </w:r>
      <w:r w:rsidRPr="00455BEC">
        <w:rPr>
          <w:noProof/>
          <w:spacing w:val="-11"/>
          <w:lang w:val="ka-GE"/>
        </w:rPr>
        <w:t xml:space="preserve"> </w:t>
      </w:r>
      <w:r w:rsidRPr="00455BEC">
        <w:rPr>
          <w:noProof/>
          <w:lang w:val="ka-GE"/>
        </w:rPr>
        <w:t>-</w:t>
      </w:r>
      <w:r w:rsidRPr="00455BEC">
        <w:rPr>
          <w:noProof/>
          <w:spacing w:val="-9"/>
          <w:lang w:val="ka-GE"/>
        </w:rPr>
        <w:t xml:space="preserve"> </w:t>
      </w:r>
      <w:r w:rsidRPr="00455BEC">
        <w:rPr>
          <w:noProof/>
          <w:lang w:val="ka-GE"/>
        </w:rPr>
        <w:t>ბანკი</w:t>
      </w:r>
      <w:r w:rsidRPr="00455BEC">
        <w:rPr>
          <w:noProof/>
          <w:spacing w:val="-13"/>
          <w:lang w:val="ka-GE"/>
        </w:rPr>
        <w:t xml:space="preserve"> </w:t>
      </w:r>
      <w:r w:rsidRPr="00455BEC">
        <w:rPr>
          <w:noProof/>
          <w:lang w:val="ka-GE"/>
        </w:rPr>
        <w:t>ან/და</w:t>
      </w:r>
      <w:r w:rsidRPr="00455BEC">
        <w:rPr>
          <w:noProof/>
          <w:spacing w:val="-10"/>
          <w:lang w:val="ka-GE"/>
        </w:rPr>
        <w:t xml:space="preserve"> </w:t>
      </w:r>
      <w:r w:rsidRPr="00455BEC">
        <w:rPr>
          <w:noProof/>
          <w:lang w:val="ka-GE"/>
        </w:rPr>
        <w:t>სავაჭრო</w:t>
      </w:r>
      <w:r w:rsidRPr="00455BEC">
        <w:rPr>
          <w:noProof/>
          <w:spacing w:val="-12"/>
          <w:lang w:val="ka-GE"/>
        </w:rPr>
        <w:t xml:space="preserve"> </w:t>
      </w:r>
      <w:r w:rsidRPr="00455BEC">
        <w:rPr>
          <w:noProof/>
          <w:lang w:val="ka-GE"/>
        </w:rPr>
        <w:t>ობიექტი/</w:t>
      </w:r>
      <w:r w:rsidRPr="00455BEC">
        <w:rPr>
          <w:noProof/>
          <w:spacing w:val="-11"/>
          <w:lang w:val="ka-GE"/>
        </w:rPr>
        <w:t xml:space="preserve"> </w:t>
      </w:r>
      <w:r w:rsidRPr="00455BEC">
        <w:rPr>
          <w:noProof/>
          <w:lang w:val="ka-GE"/>
        </w:rPr>
        <w:t>ობიექტი</w:t>
      </w:r>
      <w:r w:rsidRPr="00455BEC">
        <w:rPr>
          <w:noProof/>
          <w:spacing w:val="-8"/>
          <w:lang w:val="ka-GE"/>
        </w:rPr>
        <w:t xml:space="preserve"> </w:t>
      </w:r>
      <w:r w:rsidRPr="00455BEC">
        <w:rPr>
          <w:noProof/>
          <w:lang w:val="ka-GE"/>
        </w:rPr>
        <w:t>(კონტექსტის</w:t>
      </w:r>
      <w:r w:rsidRPr="00455BEC">
        <w:rPr>
          <w:noProof/>
          <w:spacing w:val="-9"/>
          <w:lang w:val="ka-GE"/>
        </w:rPr>
        <w:t xml:space="preserve"> </w:t>
      </w:r>
      <w:r w:rsidRPr="00455BEC">
        <w:rPr>
          <w:noProof/>
          <w:spacing w:val="-2"/>
          <w:lang w:val="ka-GE"/>
        </w:rPr>
        <w:t>შესაბამისად);</w:t>
      </w:r>
    </w:p>
    <w:p w14:paraId="0E904C06" w14:textId="13FEC0C9" w:rsidR="0019567A" w:rsidRPr="00455BEC" w:rsidRDefault="00000000" w:rsidP="00CB130A">
      <w:pPr>
        <w:pStyle w:val="BodyText"/>
        <w:numPr>
          <w:ilvl w:val="1"/>
          <w:numId w:val="6"/>
        </w:numPr>
        <w:spacing w:before="1" w:line="276" w:lineRule="auto"/>
        <w:ind w:left="309"/>
        <w:rPr>
          <w:noProof/>
          <w:lang w:val="ka-GE"/>
        </w:rPr>
      </w:pPr>
      <w:r w:rsidRPr="00455BEC">
        <w:rPr>
          <w:b/>
          <w:bCs/>
          <w:noProof/>
          <w:lang w:val="ka-GE"/>
        </w:rPr>
        <w:t>მესამე</w:t>
      </w:r>
      <w:r w:rsidRPr="00455BEC">
        <w:rPr>
          <w:b/>
          <w:bCs/>
          <w:noProof/>
          <w:spacing w:val="-8"/>
          <w:lang w:val="ka-GE"/>
        </w:rPr>
        <w:t xml:space="preserve"> </w:t>
      </w:r>
      <w:r w:rsidRPr="00455BEC">
        <w:rPr>
          <w:b/>
          <w:bCs/>
          <w:noProof/>
          <w:lang w:val="ka-GE"/>
        </w:rPr>
        <w:t>პირი</w:t>
      </w:r>
      <w:r w:rsidRPr="00455BEC">
        <w:rPr>
          <w:noProof/>
          <w:spacing w:val="-10"/>
          <w:lang w:val="ka-GE"/>
        </w:rPr>
        <w:t xml:space="preserve"> </w:t>
      </w:r>
      <w:r w:rsidRPr="00455BEC">
        <w:rPr>
          <w:noProof/>
          <w:lang w:val="ka-GE"/>
        </w:rPr>
        <w:t>-</w:t>
      </w:r>
      <w:r w:rsidRPr="00455BEC">
        <w:rPr>
          <w:noProof/>
          <w:spacing w:val="33"/>
          <w:lang w:val="ka-GE"/>
        </w:rPr>
        <w:t xml:space="preserve"> </w:t>
      </w:r>
      <w:r w:rsidRPr="00455BEC">
        <w:rPr>
          <w:noProof/>
          <w:lang w:val="ka-GE"/>
        </w:rPr>
        <w:t>ნებისმიერი</w:t>
      </w:r>
      <w:r w:rsidRPr="00455BEC">
        <w:rPr>
          <w:noProof/>
          <w:spacing w:val="-10"/>
          <w:lang w:val="ka-GE"/>
        </w:rPr>
        <w:t xml:space="preserve"> </w:t>
      </w:r>
      <w:r w:rsidRPr="00455BEC">
        <w:rPr>
          <w:noProof/>
          <w:lang w:val="ka-GE"/>
        </w:rPr>
        <w:t>პირი</w:t>
      </w:r>
      <w:r w:rsidRPr="00455BEC">
        <w:rPr>
          <w:noProof/>
          <w:spacing w:val="-8"/>
          <w:lang w:val="ka-GE"/>
        </w:rPr>
        <w:t xml:space="preserve"> </w:t>
      </w:r>
      <w:r w:rsidRPr="00455BEC">
        <w:rPr>
          <w:noProof/>
          <w:lang w:val="ka-GE"/>
        </w:rPr>
        <w:t>გარდა</w:t>
      </w:r>
      <w:r w:rsidRPr="00455BEC">
        <w:rPr>
          <w:noProof/>
          <w:spacing w:val="-8"/>
          <w:lang w:val="ka-GE"/>
        </w:rPr>
        <w:t xml:space="preserve"> </w:t>
      </w:r>
      <w:r w:rsidRPr="00455BEC">
        <w:rPr>
          <w:noProof/>
          <w:lang w:val="ka-GE"/>
        </w:rPr>
        <w:t>ბანკის</w:t>
      </w:r>
      <w:r w:rsidRPr="00455BEC">
        <w:rPr>
          <w:noProof/>
          <w:spacing w:val="-9"/>
          <w:lang w:val="ka-GE"/>
        </w:rPr>
        <w:t xml:space="preserve"> </w:t>
      </w:r>
      <w:r w:rsidRPr="00455BEC">
        <w:rPr>
          <w:noProof/>
          <w:lang w:val="ka-GE"/>
        </w:rPr>
        <w:t>ან/და</w:t>
      </w:r>
      <w:r w:rsidRPr="00455BEC">
        <w:rPr>
          <w:noProof/>
          <w:spacing w:val="-8"/>
          <w:lang w:val="ka-GE"/>
        </w:rPr>
        <w:t xml:space="preserve"> </w:t>
      </w:r>
      <w:r w:rsidRPr="00455BEC">
        <w:rPr>
          <w:noProof/>
          <w:lang w:val="ka-GE"/>
        </w:rPr>
        <w:t>სავაჭრო</w:t>
      </w:r>
      <w:r w:rsidRPr="00455BEC">
        <w:rPr>
          <w:noProof/>
          <w:spacing w:val="-7"/>
          <w:lang w:val="ka-GE"/>
        </w:rPr>
        <w:t xml:space="preserve"> </w:t>
      </w:r>
      <w:r w:rsidRPr="00455BEC">
        <w:rPr>
          <w:noProof/>
          <w:lang w:val="ka-GE"/>
        </w:rPr>
        <w:t>ობიექტისა/</w:t>
      </w:r>
      <w:r w:rsidRPr="00455BEC">
        <w:rPr>
          <w:noProof/>
          <w:spacing w:val="-9"/>
          <w:lang w:val="ka-GE"/>
        </w:rPr>
        <w:t xml:space="preserve"> </w:t>
      </w:r>
      <w:r w:rsidRPr="00455BEC">
        <w:rPr>
          <w:noProof/>
          <w:spacing w:val="-2"/>
          <w:lang w:val="ka-GE"/>
        </w:rPr>
        <w:t>ობიექტისა.</w:t>
      </w:r>
    </w:p>
    <w:p w14:paraId="50C14863" w14:textId="54C71BFE" w:rsidR="0019567A" w:rsidRPr="00455BEC" w:rsidRDefault="00000000" w:rsidP="00CB130A">
      <w:pPr>
        <w:pStyle w:val="BodyText"/>
        <w:numPr>
          <w:ilvl w:val="1"/>
          <w:numId w:val="6"/>
        </w:numPr>
        <w:spacing w:before="4" w:line="276" w:lineRule="auto"/>
        <w:ind w:left="309"/>
        <w:rPr>
          <w:noProof/>
          <w:lang w:val="ka-GE"/>
        </w:rPr>
      </w:pPr>
      <w:r w:rsidRPr="00455BEC">
        <w:rPr>
          <w:b/>
          <w:bCs/>
          <w:noProof/>
          <w:lang w:val="ka-GE"/>
        </w:rPr>
        <w:t>განაცხადი</w:t>
      </w:r>
      <w:r w:rsidR="00526656" w:rsidRPr="00455BEC">
        <w:rPr>
          <w:b/>
          <w:bCs/>
          <w:noProof/>
          <w:lang w:val="ka-GE"/>
        </w:rPr>
        <w:t xml:space="preserve"> </w:t>
      </w:r>
      <w:r w:rsidRPr="00455BEC">
        <w:rPr>
          <w:b/>
          <w:bCs/>
          <w:noProof/>
          <w:lang w:val="ka-GE"/>
        </w:rPr>
        <w:t>-</w:t>
      </w:r>
      <w:r w:rsidR="00234AD4" w:rsidRPr="00455BEC">
        <w:rPr>
          <w:b/>
          <w:bCs/>
          <w:noProof/>
          <w:lang w:val="ka-GE"/>
        </w:rPr>
        <w:t xml:space="preserve"> </w:t>
      </w:r>
      <w:r w:rsidRPr="00455BEC">
        <w:rPr>
          <w:noProof/>
          <w:lang w:val="ka-GE"/>
        </w:rPr>
        <w:t>სავაჭრო</w:t>
      </w:r>
      <w:r w:rsidRPr="00455BEC">
        <w:rPr>
          <w:noProof/>
          <w:spacing w:val="80"/>
          <w:w w:val="150"/>
          <w:lang w:val="ka-GE"/>
        </w:rPr>
        <w:t xml:space="preserve"> </w:t>
      </w:r>
      <w:r w:rsidRPr="00455BEC">
        <w:rPr>
          <w:noProof/>
          <w:lang w:val="ka-GE"/>
        </w:rPr>
        <w:t>ობიექტის</w:t>
      </w:r>
      <w:r w:rsidRPr="00455BEC">
        <w:rPr>
          <w:noProof/>
          <w:spacing w:val="80"/>
          <w:w w:val="150"/>
          <w:lang w:val="ka-GE"/>
        </w:rPr>
        <w:t xml:space="preserve"> </w:t>
      </w:r>
      <w:r w:rsidRPr="00455BEC">
        <w:rPr>
          <w:noProof/>
          <w:lang w:val="ka-GE"/>
        </w:rPr>
        <w:t>მიერ</w:t>
      </w:r>
      <w:r w:rsidRPr="00455BEC">
        <w:rPr>
          <w:noProof/>
          <w:spacing w:val="80"/>
          <w:w w:val="150"/>
          <w:lang w:val="ka-GE"/>
        </w:rPr>
        <w:t xml:space="preserve"> </w:t>
      </w:r>
      <w:r w:rsidRPr="00455BEC">
        <w:rPr>
          <w:noProof/>
          <w:lang w:val="ka-GE"/>
        </w:rPr>
        <w:t>ბანკის</w:t>
      </w:r>
      <w:r w:rsidRPr="00455BEC">
        <w:rPr>
          <w:noProof/>
          <w:spacing w:val="80"/>
          <w:w w:val="150"/>
          <w:lang w:val="ka-GE"/>
        </w:rPr>
        <w:t xml:space="preserve"> </w:t>
      </w:r>
      <w:r w:rsidRPr="00455BEC">
        <w:rPr>
          <w:noProof/>
          <w:lang w:val="ka-GE"/>
        </w:rPr>
        <w:t>დადგენილი</w:t>
      </w:r>
      <w:r w:rsidRPr="00455BEC">
        <w:rPr>
          <w:noProof/>
          <w:spacing w:val="80"/>
          <w:w w:val="150"/>
          <w:lang w:val="ka-GE"/>
        </w:rPr>
        <w:t xml:space="preserve"> </w:t>
      </w:r>
      <w:r w:rsidRPr="00455BEC">
        <w:rPr>
          <w:noProof/>
          <w:lang w:val="ka-GE"/>
        </w:rPr>
        <w:t>ფორმით</w:t>
      </w:r>
      <w:r w:rsidRPr="00455BEC">
        <w:rPr>
          <w:noProof/>
          <w:spacing w:val="80"/>
          <w:w w:val="150"/>
          <w:lang w:val="ka-GE"/>
        </w:rPr>
        <w:t xml:space="preserve"> </w:t>
      </w:r>
      <w:r w:rsidRPr="00455BEC">
        <w:rPr>
          <w:noProof/>
          <w:lang w:val="ka-GE"/>
        </w:rPr>
        <w:t>წარდგენილი</w:t>
      </w:r>
      <w:r w:rsidRPr="00455BEC">
        <w:rPr>
          <w:noProof/>
          <w:spacing w:val="80"/>
          <w:w w:val="150"/>
          <w:lang w:val="ka-GE"/>
        </w:rPr>
        <w:t xml:space="preserve"> </w:t>
      </w:r>
      <w:r w:rsidRPr="00455BEC">
        <w:rPr>
          <w:noProof/>
          <w:lang w:val="ka-GE"/>
        </w:rPr>
        <w:t>განაცხადი</w:t>
      </w:r>
      <w:r w:rsidRPr="00455BEC">
        <w:rPr>
          <w:noProof/>
          <w:spacing w:val="80"/>
          <w:w w:val="150"/>
          <w:lang w:val="ka-GE"/>
        </w:rPr>
        <w:t xml:space="preserve"> </w:t>
      </w:r>
      <w:r w:rsidRPr="00455BEC">
        <w:rPr>
          <w:noProof/>
          <w:lang w:val="ka-GE"/>
        </w:rPr>
        <w:t>პოს-ტერმინალით მომსახურების მისაღებად, განაცხადი წარმოადგენს ხელშეკრულების განუყოფელ ნაწილს.</w:t>
      </w:r>
    </w:p>
    <w:p w14:paraId="2202DF60" w14:textId="28BCE8C2" w:rsidR="0019567A" w:rsidRPr="00455BEC" w:rsidRDefault="00000000" w:rsidP="00CB130A">
      <w:pPr>
        <w:pStyle w:val="BodyText"/>
        <w:numPr>
          <w:ilvl w:val="1"/>
          <w:numId w:val="6"/>
        </w:numPr>
        <w:spacing w:before="3" w:line="276" w:lineRule="auto"/>
        <w:ind w:left="309"/>
        <w:rPr>
          <w:noProof/>
          <w:lang w:val="ka-GE"/>
        </w:rPr>
      </w:pPr>
      <w:r w:rsidRPr="00455BEC">
        <w:rPr>
          <w:b/>
          <w:bCs/>
          <w:noProof/>
          <w:lang w:val="ka-GE"/>
        </w:rPr>
        <w:t>გადამხდელი</w:t>
      </w:r>
      <w:r w:rsidRPr="00455BEC">
        <w:rPr>
          <w:noProof/>
          <w:spacing w:val="39"/>
          <w:lang w:val="ka-GE"/>
        </w:rPr>
        <w:t xml:space="preserve"> </w:t>
      </w:r>
      <w:r w:rsidRPr="00455BEC">
        <w:rPr>
          <w:noProof/>
          <w:lang w:val="ka-GE"/>
        </w:rPr>
        <w:t>-</w:t>
      </w:r>
      <w:r w:rsidRPr="00455BEC">
        <w:rPr>
          <w:noProof/>
          <w:spacing w:val="36"/>
          <w:lang w:val="ka-GE"/>
        </w:rPr>
        <w:t xml:space="preserve"> </w:t>
      </w:r>
      <w:r w:rsidRPr="00455BEC">
        <w:rPr>
          <w:noProof/>
          <w:lang w:val="ka-GE"/>
        </w:rPr>
        <w:t>ნებისმიერი</w:t>
      </w:r>
      <w:r w:rsidRPr="00455BEC">
        <w:rPr>
          <w:noProof/>
          <w:spacing w:val="38"/>
          <w:lang w:val="ka-GE"/>
        </w:rPr>
        <w:t xml:space="preserve"> </w:t>
      </w:r>
      <w:r w:rsidRPr="00455BEC">
        <w:rPr>
          <w:noProof/>
          <w:lang w:val="ka-GE"/>
        </w:rPr>
        <w:t>ფიზიკური</w:t>
      </w:r>
      <w:r w:rsidRPr="00455BEC">
        <w:rPr>
          <w:noProof/>
          <w:spacing w:val="38"/>
          <w:lang w:val="ka-GE"/>
        </w:rPr>
        <w:t xml:space="preserve"> </w:t>
      </w:r>
      <w:r w:rsidRPr="00455BEC">
        <w:rPr>
          <w:noProof/>
          <w:lang w:val="ka-GE"/>
        </w:rPr>
        <w:t>პირი,</w:t>
      </w:r>
      <w:r w:rsidRPr="00455BEC">
        <w:rPr>
          <w:noProof/>
          <w:spacing w:val="40"/>
          <w:lang w:val="ka-GE"/>
        </w:rPr>
        <w:t xml:space="preserve"> </w:t>
      </w:r>
      <w:r w:rsidRPr="00455BEC">
        <w:rPr>
          <w:noProof/>
          <w:lang w:val="ka-GE"/>
        </w:rPr>
        <w:t>რომელიც</w:t>
      </w:r>
      <w:r w:rsidRPr="00455BEC">
        <w:rPr>
          <w:noProof/>
          <w:spacing w:val="40"/>
          <w:lang w:val="ka-GE"/>
        </w:rPr>
        <w:t xml:space="preserve"> </w:t>
      </w:r>
      <w:r w:rsidRPr="00455BEC">
        <w:rPr>
          <w:noProof/>
          <w:lang w:val="ka-GE"/>
        </w:rPr>
        <w:t>გადახდას</w:t>
      </w:r>
      <w:r w:rsidRPr="00455BEC">
        <w:rPr>
          <w:noProof/>
          <w:spacing w:val="40"/>
          <w:lang w:val="ka-GE"/>
        </w:rPr>
        <w:t xml:space="preserve"> </w:t>
      </w:r>
      <w:r w:rsidRPr="00455BEC">
        <w:rPr>
          <w:noProof/>
          <w:lang w:val="ka-GE"/>
        </w:rPr>
        <w:t>ახორციელებს</w:t>
      </w:r>
      <w:r w:rsidRPr="00455BEC">
        <w:rPr>
          <w:noProof/>
          <w:spacing w:val="36"/>
          <w:lang w:val="ka-GE"/>
        </w:rPr>
        <w:t xml:space="preserve"> </w:t>
      </w:r>
      <w:r w:rsidRPr="00455BEC">
        <w:rPr>
          <w:noProof/>
          <w:lang w:val="ka-GE"/>
        </w:rPr>
        <w:t>სავაჭრო</w:t>
      </w:r>
      <w:r w:rsidRPr="00455BEC">
        <w:rPr>
          <w:noProof/>
          <w:spacing w:val="37"/>
          <w:lang w:val="ka-GE"/>
        </w:rPr>
        <w:t xml:space="preserve"> </w:t>
      </w:r>
      <w:r w:rsidRPr="00455BEC">
        <w:rPr>
          <w:noProof/>
          <w:lang w:val="ka-GE"/>
        </w:rPr>
        <w:t>ობიიექტთან არსებული პოს</w:t>
      </w:r>
      <w:r w:rsidR="00526656" w:rsidRPr="00455BEC">
        <w:rPr>
          <w:noProof/>
          <w:lang w:val="ka-GE"/>
        </w:rPr>
        <w:t>-</w:t>
      </w:r>
      <w:r w:rsidRPr="00455BEC">
        <w:rPr>
          <w:noProof/>
          <w:lang w:val="ka-GE"/>
        </w:rPr>
        <w:t>ტერმინალის საშუალებით;</w:t>
      </w:r>
    </w:p>
    <w:p w14:paraId="2DDCDA93" w14:textId="15A2383F" w:rsidR="0019567A" w:rsidRPr="003C5EC2" w:rsidRDefault="00000000" w:rsidP="00CB130A">
      <w:pPr>
        <w:pStyle w:val="BodyText"/>
        <w:numPr>
          <w:ilvl w:val="1"/>
          <w:numId w:val="6"/>
        </w:numPr>
        <w:spacing w:before="24" w:line="276" w:lineRule="auto"/>
        <w:ind w:left="309" w:right="13"/>
        <w:rPr>
          <w:noProof/>
          <w:lang w:val="ka-GE"/>
        </w:rPr>
      </w:pPr>
      <w:r w:rsidRPr="00455BEC">
        <w:rPr>
          <w:noProof/>
          <w:spacing w:val="40"/>
          <w:lang w:val="ka-GE"/>
        </w:rPr>
        <w:t xml:space="preserve"> </w:t>
      </w:r>
      <w:r w:rsidRPr="00455BEC">
        <w:rPr>
          <w:b/>
          <w:bCs/>
          <w:noProof/>
          <w:lang w:val="ka-GE"/>
        </w:rPr>
        <w:t>ხელშეკრულება</w:t>
      </w:r>
      <w:r w:rsidRPr="00455BEC">
        <w:rPr>
          <w:noProof/>
          <w:lang w:val="ka-GE"/>
        </w:rPr>
        <w:t xml:space="preserve"> - ბანკსა და სავაჭრო ობიექტს შორის გაფორმებული ხელშეკრულება სავაჭრო ობიექტის პოს-ტერმინალით მომსახურების შესახებ</w:t>
      </w:r>
      <w:r w:rsidR="00526656" w:rsidRPr="00455BEC">
        <w:rPr>
          <w:noProof/>
          <w:lang w:val="ka-GE"/>
        </w:rPr>
        <w:t>,</w:t>
      </w:r>
      <w:r w:rsidRPr="00455BEC">
        <w:rPr>
          <w:noProof/>
          <w:spacing w:val="40"/>
          <w:lang w:val="ka-GE"/>
        </w:rPr>
        <w:t xml:space="preserve"> </w:t>
      </w:r>
      <w:r w:rsidRPr="00455BEC">
        <w:rPr>
          <w:noProof/>
          <w:lang w:val="ka-GE"/>
        </w:rPr>
        <w:t xml:space="preserve">რომლის განუყოფელ ნაწილს წარმოადგენს წინამდებარე </w:t>
      </w:r>
      <w:r w:rsidRPr="00455BEC">
        <w:rPr>
          <w:noProof/>
          <w:spacing w:val="-2"/>
          <w:lang w:val="ka-GE"/>
        </w:rPr>
        <w:t>დანართი.</w:t>
      </w:r>
    </w:p>
    <w:p w14:paraId="1250262D" w14:textId="4F71A377" w:rsidR="00746860" w:rsidRPr="003C5EC2" w:rsidRDefault="00746860" w:rsidP="00CB130A">
      <w:pPr>
        <w:pStyle w:val="BodyText"/>
        <w:numPr>
          <w:ilvl w:val="1"/>
          <w:numId w:val="6"/>
        </w:numPr>
        <w:spacing w:before="24" w:line="276" w:lineRule="auto"/>
        <w:ind w:left="309" w:right="13"/>
        <w:rPr>
          <w:noProof/>
          <w:lang w:val="ka-GE"/>
        </w:rPr>
      </w:pPr>
      <w:r w:rsidRPr="003C5EC2">
        <w:rPr>
          <w:b/>
          <w:bCs/>
          <w:noProof/>
          <w:lang w:val="ka-GE"/>
        </w:rPr>
        <w:t xml:space="preserve">ფისკალური Android POS ტერმინალი </w:t>
      </w:r>
      <w:r w:rsidRPr="003C5EC2">
        <w:rPr>
          <w:noProof/>
          <w:lang w:val="ka-GE"/>
        </w:rPr>
        <w:t>– Android ოპერაციულ სისტემაზე დაფუძნებული ელექტრონული პროგრამულ-ტექნიკური მოწყობილობა, რომელიც უზრუნველყოფს საბარათე ოპერაციების განხორციელებას და, შესაბამისი პროგრამული უზრუნველყოფის მეშვეობით, სალარო და ფისკალური ოპერაციების შესრულებას.</w:t>
      </w:r>
    </w:p>
    <w:p w14:paraId="27D550D5" w14:textId="7755D202" w:rsidR="00746860" w:rsidRPr="003C5EC2" w:rsidRDefault="00746860" w:rsidP="00CB130A">
      <w:pPr>
        <w:pStyle w:val="BodyText"/>
        <w:numPr>
          <w:ilvl w:val="1"/>
          <w:numId w:val="6"/>
        </w:numPr>
        <w:spacing w:before="24" w:line="276" w:lineRule="auto"/>
        <w:ind w:left="309" w:right="13"/>
        <w:rPr>
          <w:noProof/>
          <w:lang w:val="ka-GE"/>
        </w:rPr>
      </w:pPr>
      <w:r w:rsidRPr="003C5EC2">
        <w:rPr>
          <w:b/>
          <w:bCs/>
          <w:noProof/>
          <w:lang w:val="ka-GE"/>
        </w:rPr>
        <w:t>ფისკალური ოპერაცია</w:t>
      </w:r>
      <w:r w:rsidRPr="003C5EC2">
        <w:rPr>
          <w:noProof/>
          <w:lang w:val="ka-GE"/>
        </w:rPr>
        <w:t xml:space="preserve"> – ფისკალური Android POS ტერმინალის მეშვეობით განხორციელებული სალარო ოპერაცია, რომლის შესახებ ინფორმაცია შესაბამისი პროგრამული უზრუნველყოფის მეშვეობით ფორმირდება და/ან გადაიცემა საქართველოს კანონმდებლობით განსაზღვრული წესით.</w:t>
      </w:r>
    </w:p>
    <w:p w14:paraId="3D8AD5F8" w14:textId="481DA8FF" w:rsidR="00746860" w:rsidRPr="003C5EC2" w:rsidRDefault="00746860" w:rsidP="00CB130A">
      <w:pPr>
        <w:pStyle w:val="BodyText"/>
        <w:numPr>
          <w:ilvl w:val="1"/>
          <w:numId w:val="6"/>
        </w:numPr>
        <w:spacing w:before="24" w:line="276" w:lineRule="auto"/>
        <w:ind w:left="309" w:right="13"/>
        <w:rPr>
          <w:noProof/>
          <w:lang w:val="ka-GE"/>
        </w:rPr>
      </w:pPr>
      <w:r w:rsidRPr="003C5EC2">
        <w:rPr>
          <w:b/>
          <w:bCs/>
          <w:noProof/>
          <w:lang w:val="ka-GE"/>
        </w:rPr>
        <w:t>ფისკალური დოკუმენტი/</w:t>
      </w:r>
      <w:r w:rsidR="00663509" w:rsidRPr="003C5EC2">
        <w:rPr>
          <w:b/>
          <w:bCs/>
          <w:noProof/>
          <w:lang w:val="ka-GE"/>
        </w:rPr>
        <w:t>ქვითარი</w:t>
      </w:r>
      <w:r w:rsidRPr="003C5EC2">
        <w:rPr>
          <w:noProof/>
          <w:lang w:val="ka-GE"/>
        </w:rPr>
        <w:t xml:space="preserve"> – ფისკალური Android POS ტერმინალის მეშვეობით შესაბამისი პროგრამული უზრუნველყოფის გამოყენებით ფორმირებული ფისკალური დოკუმენტი/ჩეკი, რომლის ფორმირება და გაცემა ხორციელდება საქართველოს კანონმდებლობით დადგენილი წესით.</w:t>
      </w:r>
    </w:p>
    <w:p w14:paraId="30C346EC" w14:textId="77777777" w:rsidR="00746860" w:rsidRPr="00455BEC" w:rsidRDefault="00746860" w:rsidP="00CB130A">
      <w:pPr>
        <w:pStyle w:val="BodyText"/>
        <w:spacing w:before="24" w:line="276" w:lineRule="auto"/>
        <w:ind w:left="309" w:right="13"/>
        <w:rPr>
          <w:noProof/>
          <w:lang w:val="ka-GE"/>
        </w:rPr>
      </w:pPr>
    </w:p>
    <w:p w14:paraId="0CBA071B" w14:textId="77777777" w:rsidR="0019567A" w:rsidRPr="00455BEC" w:rsidRDefault="0019567A" w:rsidP="00CB130A">
      <w:pPr>
        <w:pStyle w:val="BodyText"/>
        <w:spacing w:line="276" w:lineRule="auto"/>
        <w:ind w:left="-141"/>
        <w:rPr>
          <w:noProof/>
          <w:lang w:val="ka-GE"/>
        </w:rPr>
      </w:pPr>
    </w:p>
    <w:p w14:paraId="57AF5825" w14:textId="77777777" w:rsidR="0019567A" w:rsidRPr="00455BEC" w:rsidRDefault="0019567A" w:rsidP="00CB130A">
      <w:pPr>
        <w:pStyle w:val="BodyText"/>
        <w:spacing w:before="114" w:line="276" w:lineRule="auto"/>
        <w:ind w:left="-141"/>
        <w:rPr>
          <w:noProof/>
          <w:lang w:val="ka-GE"/>
        </w:rPr>
      </w:pPr>
    </w:p>
    <w:p w14:paraId="7CD56C43" w14:textId="77777777" w:rsidR="0019567A" w:rsidRPr="00455BEC" w:rsidRDefault="00000000" w:rsidP="00CB130A">
      <w:pPr>
        <w:pStyle w:val="BodyText"/>
        <w:spacing w:line="276" w:lineRule="auto"/>
        <w:ind w:left="1"/>
        <w:rPr>
          <w:noProof/>
          <w:lang w:val="ka-GE"/>
        </w:rPr>
      </w:pPr>
      <w:r w:rsidRPr="00455BEC">
        <w:rPr>
          <w:noProof/>
          <w:lang w:val="ka-GE"/>
        </w:rPr>
        <w:t>2.</w:t>
      </w:r>
      <w:r w:rsidRPr="00455BEC">
        <w:rPr>
          <w:noProof/>
          <w:spacing w:val="54"/>
          <w:lang w:val="ka-GE"/>
        </w:rPr>
        <w:t xml:space="preserve">  </w:t>
      </w:r>
      <w:r w:rsidRPr="00455BEC">
        <w:rPr>
          <w:b/>
          <w:bCs/>
          <w:noProof/>
          <w:spacing w:val="-2"/>
          <w:lang w:val="ka-GE"/>
        </w:rPr>
        <w:t>ზოგადი</w:t>
      </w:r>
    </w:p>
    <w:p w14:paraId="22A74AF7" w14:textId="63A56487" w:rsidR="0019567A" w:rsidRPr="00455BEC" w:rsidRDefault="00000000" w:rsidP="00CB130A">
      <w:pPr>
        <w:pStyle w:val="BodyText"/>
        <w:spacing w:before="39" w:line="276" w:lineRule="auto"/>
        <w:ind w:left="361" w:right="635" w:hanging="360"/>
        <w:rPr>
          <w:noProof/>
          <w:lang w:val="ka-GE"/>
        </w:rPr>
      </w:pPr>
      <w:r w:rsidRPr="00455BEC">
        <w:rPr>
          <w:noProof/>
          <w:lang w:val="ka-GE"/>
        </w:rPr>
        <w:t>2.1</w:t>
      </w:r>
      <w:r w:rsidRPr="00455BEC">
        <w:rPr>
          <w:noProof/>
          <w:spacing w:val="40"/>
          <w:lang w:val="ka-GE"/>
        </w:rPr>
        <w:t xml:space="preserve"> </w:t>
      </w:r>
      <w:r w:rsidRPr="00455BEC">
        <w:rPr>
          <w:noProof/>
          <w:lang w:val="ka-GE"/>
        </w:rPr>
        <w:t>წინამდებარე დანართი წარმო</w:t>
      </w:r>
      <w:r w:rsidR="00526656" w:rsidRPr="00455BEC">
        <w:rPr>
          <w:noProof/>
          <w:lang w:val="ka-GE"/>
        </w:rPr>
        <w:t>ა</w:t>
      </w:r>
      <w:r w:rsidRPr="00455BEC">
        <w:rPr>
          <w:noProof/>
          <w:lang w:val="ka-GE"/>
        </w:rPr>
        <w:t>დგენს ბანკსა და სავაჭრო ობიექტს შორის გაფორმებული სავაჭრო ობიექტის პოს-ტერმინალით მომსახურების შესახებ ხელშეკრულების განუყოფელ ნაწილს. ხელშეკრულებასა და დანართს შორის შეუსაბამობის შემთხვევაში უპირატესობა ენიჭება წინამდებარე დანართის პირობებს.</w:t>
      </w:r>
    </w:p>
    <w:p w14:paraId="06F3ACB1" w14:textId="6B8A7017" w:rsidR="0019567A" w:rsidRPr="00455BEC" w:rsidRDefault="00000000" w:rsidP="00CB130A">
      <w:pPr>
        <w:pStyle w:val="BodyText"/>
        <w:spacing w:line="276" w:lineRule="auto"/>
        <w:ind w:left="361" w:right="634" w:hanging="360"/>
        <w:rPr>
          <w:noProof/>
          <w:lang w:val="ka-GE"/>
        </w:rPr>
      </w:pPr>
      <w:r w:rsidRPr="00455BEC">
        <w:rPr>
          <w:noProof/>
          <w:lang w:val="ka-GE"/>
        </w:rPr>
        <w:t>2.2 ბანკი უფლებამოსილია ცალმხრივად შეიტანოს ცვლილებები წინამდებარე პირობებში</w:t>
      </w:r>
      <w:r w:rsidR="00526656" w:rsidRPr="00455BEC">
        <w:rPr>
          <w:noProof/>
          <w:lang w:val="ka-GE"/>
        </w:rPr>
        <w:t>.</w:t>
      </w:r>
      <w:r w:rsidR="00526656" w:rsidRPr="00455BEC">
        <w:rPr>
          <w:noProof/>
          <w:spacing w:val="40"/>
          <w:lang w:val="ka-GE"/>
        </w:rPr>
        <w:t xml:space="preserve"> </w:t>
      </w:r>
      <w:r w:rsidRPr="00455BEC">
        <w:rPr>
          <w:noProof/>
          <w:lang w:val="ka-GE"/>
        </w:rPr>
        <w:t>აღნიშნულის</w:t>
      </w:r>
      <w:r w:rsidRPr="00455BEC">
        <w:rPr>
          <w:noProof/>
          <w:spacing w:val="40"/>
          <w:lang w:val="ka-GE"/>
        </w:rPr>
        <w:t xml:space="preserve"> </w:t>
      </w:r>
      <w:r w:rsidRPr="00455BEC">
        <w:rPr>
          <w:noProof/>
          <w:lang w:val="ka-GE"/>
        </w:rPr>
        <w:t>შესახებ ბანკი სავაჭრო ობიექტის ინფორმირებას მოახდენს ცვლილებების ძალაში შესვლამდე ერთი თვით ადრე</w:t>
      </w:r>
      <w:r w:rsidRPr="00455BEC">
        <w:rPr>
          <w:noProof/>
          <w:spacing w:val="-8"/>
          <w:lang w:val="ka-GE"/>
        </w:rPr>
        <w:t xml:space="preserve"> </w:t>
      </w:r>
      <w:r w:rsidRPr="00455BEC">
        <w:rPr>
          <w:noProof/>
          <w:lang w:val="ka-GE"/>
        </w:rPr>
        <w:t>ინტერნეტბანკით</w:t>
      </w:r>
      <w:r w:rsidRPr="00455BEC">
        <w:rPr>
          <w:noProof/>
          <w:spacing w:val="-9"/>
          <w:lang w:val="ka-GE"/>
        </w:rPr>
        <w:t xml:space="preserve"> </w:t>
      </w:r>
      <w:r w:rsidRPr="00455BEC">
        <w:rPr>
          <w:noProof/>
          <w:lang w:val="ka-GE"/>
        </w:rPr>
        <w:t>ან/და</w:t>
      </w:r>
      <w:r w:rsidRPr="00455BEC">
        <w:rPr>
          <w:noProof/>
          <w:spacing w:val="-11"/>
          <w:lang w:val="ka-GE"/>
        </w:rPr>
        <w:t xml:space="preserve"> </w:t>
      </w:r>
      <w:r w:rsidRPr="00455BEC">
        <w:rPr>
          <w:noProof/>
          <w:lang w:val="ka-GE"/>
        </w:rPr>
        <w:t>ელექტრონული</w:t>
      </w:r>
      <w:r w:rsidRPr="00455BEC">
        <w:rPr>
          <w:noProof/>
          <w:spacing w:val="-13"/>
          <w:lang w:val="ka-GE"/>
        </w:rPr>
        <w:t xml:space="preserve"> </w:t>
      </w:r>
      <w:r w:rsidRPr="00455BEC">
        <w:rPr>
          <w:noProof/>
          <w:lang w:val="ka-GE"/>
        </w:rPr>
        <w:t>ფოსტით,</w:t>
      </w:r>
      <w:r w:rsidRPr="00455BEC">
        <w:rPr>
          <w:noProof/>
          <w:spacing w:val="-4"/>
          <w:lang w:val="ka-GE"/>
        </w:rPr>
        <w:t xml:space="preserve"> </w:t>
      </w:r>
      <w:r w:rsidRPr="00455BEC">
        <w:rPr>
          <w:noProof/>
          <w:lang w:val="ka-GE"/>
        </w:rPr>
        <w:t>რა</w:t>
      </w:r>
      <w:r w:rsidRPr="00455BEC">
        <w:rPr>
          <w:noProof/>
          <w:spacing w:val="-6"/>
          <w:lang w:val="ka-GE"/>
        </w:rPr>
        <w:t xml:space="preserve"> </w:t>
      </w:r>
      <w:r w:rsidRPr="00455BEC">
        <w:rPr>
          <w:noProof/>
          <w:lang w:val="ka-GE"/>
        </w:rPr>
        <w:t>შემთხვევაშიც</w:t>
      </w:r>
      <w:r w:rsidRPr="00455BEC">
        <w:rPr>
          <w:noProof/>
          <w:spacing w:val="-8"/>
          <w:lang w:val="ka-GE"/>
        </w:rPr>
        <w:t xml:space="preserve"> </w:t>
      </w:r>
      <w:r w:rsidRPr="00455BEC">
        <w:rPr>
          <w:noProof/>
          <w:lang w:val="ka-GE"/>
        </w:rPr>
        <w:t>ობიექტი</w:t>
      </w:r>
      <w:r w:rsidRPr="00455BEC">
        <w:rPr>
          <w:noProof/>
          <w:spacing w:val="-12"/>
          <w:lang w:val="ka-GE"/>
        </w:rPr>
        <w:t xml:space="preserve"> </w:t>
      </w:r>
      <w:r w:rsidRPr="00455BEC">
        <w:rPr>
          <w:noProof/>
          <w:lang w:val="ka-GE"/>
        </w:rPr>
        <w:t>უფლებამოსილია</w:t>
      </w:r>
      <w:r w:rsidRPr="00455BEC">
        <w:rPr>
          <w:noProof/>
          <w:spacing w:val="-13"/>
          <w:lang w:val="ka-GE"/>
        </w:rPr>
        <w:t xml:space="preserve"> </w:t>
      </w:r>
      <w:r w:rsidRPr="00455BEC">
        <w:rPr>
          <w:noProof/>
          <w:lang w:val="ka-GE"/>
        </w:rPr>
        <w:t>ბანკის მიერ ინფორმაციის მიწოდებიდან მის ძალაში შესვლამდე სათანადო განაცხადის წარდგენით მოითხოვოს ხელშე</w:t>
      </w:r>
      <w:r w:rsidR="00526656" w:rsidRPr="00455BEC">
        <w:rPr>
          <w:noProof/>
          <w:lang w:val="ka-GE"/>
        </w:rPr>
        <w:t>კ</w:t>
      </w:r>
      <w:r w:rsidRPr="00455BEC">
        <w:rPr>
          <w:noProof/>
          <w:lang w:val="ka-GE"/>
        </w:rPr>
        <w:t>რულები</w:t>
      </w:r>
      <w:r w:rsidR="00526656" w:rsidRPr="00455BEC">
        <w:rPr>
          <w:noProof/>
          <w:lang w:val="ka-GE"/>
        </w:rPr>
        <w:t>თ</w:t>
      </w:r>
      <w:r w:rsidR="008E3D00">
        <w:rPr>
          <w:noProof/>
          <w:lang w:val="ka-GE"/>
        </w:rPr>
        <w:t xml:space="preserve"> </w:t>
      </w:r>
      <w:r w:rsidRPr="00455BEC">
        <w:rPr>
          <w:noProof/>
          <w:lang w:val="ka-GE"/>
        </w:rPr>
        <w:t>განსაზღვრული ყველა ან რომელიმე მომსახურების შეწყვეტა, რისთვისაც სრულად უნდა დაფაროს ბანკის წინაშე არსებული დავალიანება (</w:t>
      </w:r>
      <w:r w:rsidR="00526656" w:rsidRPr="00455BEC">
        <w:rPr>
          <w:noProof/>
          <w:lang w:val="ka-GE"/>
        </w:rPr>
        <w:t xml:space="preserve">ასეთის </w:t>
      </w:r>
      <w:r w:rsidRPr="00455BEC">
        <w:rPr>
          <w:noProof/>
          <w:lang w:val="ka-GE"/>
        </w:rPr>
        <w:t>არსებობის</w:t>
      </w:r>
      <w:r w:rsidR="00526656" w:rsidRPr="00455BEC">
        <w:rPr>
          <w:noProof/>
          <w:lang w:val="ka-GE"/>
        </w:rPr>
        <w:t xml:space="preserve"> შემთხვევაში</w:t>
      </w:r>
      <w:r w:rsidRPr="00455BEC">
        <w:rPr>
          <w:noProof/>
          <w:lang w:val="ka-GE"/>
        </w:rPr>
        <w:t>). წინააღმდეგ შემთხვევაში ბანკის</w:t>
      </w:r>
      <w:r w:rsidRPr="00455BEC">
        <w:rPr>
          <w:noProof/>
          <w:spacing w:val="40"/>
          <w:lang w:val="ka-GE"/>
        </w:rPr>
        <w:t xml:space="preserve"> </w:t>
      </w:r>
      <w:r w:rsidRPr="00455BEC">
        <w:rPr>
          <w:noProof/>
          <w:lang w:val="ka-GE"/>
        </w:rPr>
        <w:t>შეთავაზებული ცვლილებები მიჩნეული იქნება სავაჭრო ობიექტის</w:t>
      </w:r>
      <w:r w:rsidRPr="00455BEC">
        <w:rPr>
          <w:noProof/>
          <w:spacing w:val="40"/>
          <w:lang w:val="ka-GE"/>
        </w:rPr>
        <w:t xml:space="preserve"> </w:t>
      </w:r>
      <w:r w:rsidRPr="00455BEC">
        <w:rPr>
          <w:noProof/>
          <w:lang w:val="ka-GE"/>
        </w:rPr>
        <w:t>მიერ მიღებულად</w:t>
      </w:r>
      <w:r w:rsidR="00526656" w:rsidRPr="00455BEC">
        <w:rPr>
          <w:noProof/>
          <w:lang w:val="ka-GE"/>
        </w:rPr>
        <w:t>.</w:t>
      </w:r>
    </w:p>
    <w:p w14:paraId="4D34B64D" w14:textId="4F58C03D" w:rsidR="0019567A" w:rsidRPr="00455BEC" w:rsidRDefault="00000000" w:rsidP="00CB130A">
      <w:pPr>
        <w:pStyle w:val="BodyText"/>
        <w:spacing w:line="276" w:lineRule="auto"/>
        <w:ind w:left="361" w:right="633" w:hanging="360"/>
        <w:rPr>
          <w:noProof/>
          <w:lang w:val="ka-GE"/>
        </w:rPr>
      </w:pPr>
      <w:r w:rsidRPr="00455BEC">
        <w:rPr>
          <w:noProof/>
          <w:lang w:val="ka-GE"/>
        </w:rPr>
        <w:t>2.3</w:t>
      </w:r>
      <w:r w:rsidRPr="00455BEC">
        <w:rPr>
          <w:noProof/>
          <w:spacing w:val="40"/>
          <w:lang w:val="ka-GE"/>
        </w:rPr>
        <w:t xml:space="preserve"> </w:t>
      </w:r>
      <w:r w:rsidRPr="00455BEC">
        <w:rPr>
          <w:noProof/>
          <w:lang w:val="ka-GE"/>
        </w:rPr>
        <w:t xml:space="preserve">სავაჭროობიექტის დასახელება და საქმიანობის სფერო განისაზღვრება </w:t>
      </w:r>
      <w:r w:rsidRPr="00455BEC">
        <w:rPr>
          <w:noProof/>
          <w:spacing w:val="-2"/>
          <w:lang w:val="ka-GE"/>
        </w:rPr>
        <w:t>განაცხადით.</w:t>
      </w:r>
    </w:p>
    <w:p w14:paraId="7A42840E" w14:textId="77777777" w:rsidR="0019567A" w:rsidRPr="00455BEC" w:rsidRDefault="00000000" w:rsidP="00CB130A">
      <w:pPr>
        <w:pStyle w:val="BodyText"/>
        <w:spacing w:before="1" w:line="276" w:lineRule="auto"/>
        <w:ind w:left="361" w:right="638" w:hanging="360"/>
        <w:rPr>
          <w:noProof/>
          <w:lang w:val="ka-GE"/>
        </w:rPr>
      </w:pPr>
      <w:r w:rsidRPr="00455BEC">
        <w:rPr>
          <w:noProof/>
          <w:lang w:val="ka-GE"/>
        </w:rPr>
        <w:t>2.4 განაცხადში დაფიქსირებულ სავაჭრო ობიექტის ფოსტის მისამართზე ან/და ინტერნეტბანკის მეშვეობით ბანკსა</w:t>
      </w:r>
      <w:r w:rsidRPr="00455BEC">
        <w:rPr>
          <w:noProof/>
          <w:spacing w:val="-13"/>
          <w:lang w:val="ka-GE"/>
        </w:rPr>
        <w:t xml:space="preserve"> </w:t>
      </w:r>
      <w:r w:rsidRPr="00455BEC">
        <w:rPr>
          <w:noProof/>
          <w:lang w:val="ka-GE"/>
        </w:rPr>
        <w:t>და</w:t>
      </w:r>
      <w:r w:rsidRPr="00455BEC">
        <w:rPr>
          <w:noProof/>
          <w:spacing w:val="-12"/>
          <w:lang w:val="ka-GE"/>
        </w:rPr>
        <w:t xml:space="preserve"> </w:t>
      </w:r>
      <w:r w:rsidRPr="00455BEC">
        <w:rPr>
          <w:noProof/>
          <w:lang w:val="ka-GE"/>
        </w:rPr>
        <w:t>სავაჭრო</w:t>
      </w:r>
      <w:r w:rsidRPr="00455BEC">
        <w:rPr>
          <w:noProof/>
          <w:spacing w:val="-13"/>
          <w:lang w:val="ka-GE"/>
        </w:rPr>
        <w:t xml:space="preserve"> </w:t>
      </w:r>
      <w:r w:rsidRPr="00455BEC">
        <w:rPr>
          <w:noProof/>
          <w:lang w:val="ka-GE"/>
        </w:rPr>
        <w:t>ობიექტს</w:t>
      </w:r>
      <w:r w:rsidRPr="00455BEC">
        <w:rPr>
          <w:noProof/>
          <w:spacing w:val="-12"/>
          <w:lang w:val="ka-GE"/>
        </w:rPr>
        <w:t xml:space="preserve"> </w:t>
      </w:r>
      <w:r w:rsidRPr="00455BEC">
        <w:rPr>
          <w:noProof/>
          <w:lang w:val="ka-GE"/>
        </w:rPr>
        <w:t>შორის</w:t>
      </w:r>
      <w:r w:rsidRPr="00455BEC">
        <w:rPr>
          <w:noProof/>
          <w:spacing w:val="-13"/>
          <w:lang w:val="ka-GE"/>
        </w:rPr>
        <w:t xml:space="preserve"> </w:t>
      </w:r>
      <w:r w:rsidRPr="00455BEC">
        <w:rPr>
          <w:noProof/>
          <w:lang w:val="ka-GE"/>
        </w:rPr>
        <w:t>განხორციელებული</w:t>
      </w:r>
      <w:r w:rsidRPr="00455BEC">
        <w:rPr>
          <w:noProof/>
          <w:spacing w:val="-12"/>
          <w:lang w:val="ka-GE"/>
        </w:rPr>
        <w:t xml:space="preserve"> </w:t>
      </w:r>
      <w:r w:rsidRPr="00455BEC">
        <w:rPr>
          <w:noProof/>
          <w:lang w:val="ka-GE"/>
        </w:rPr>
        <w:t>ნებისმიერი</w:t>
      </w:r>
      <w:r w:rsidRPr="00455BEC">
        <w:rPr>
          <w:noProof/>
          <w:spacing w:val="-13"/>
          <w:lang w:val="ka-GE"/>
        </w:rPr>
        <w:t xml:space="preserve"> </w:t>
      </w:r>
      <w:r w:rsidRPr="00455BEC">
        <w:rPr>
          <w:noProof/>
          <w:lang w:val="ka-GE"/>
        </w:rPr>
        <w:t>კორესპონდენცია</w:t>
      </w:r>
      <w:r w:rsidRPr="00455BEC">
        <w:rPr>
          <w:noProof/>
          <w:spacing w:val="-12"/>
          <w:lang w:val="ka-GE"/>
        </w:rPr>
        <w:t xml:space="preserve"> </w:t>
      </w:r>
      <w:r w:rsidRPr="00455BEC">
        <w:rPr>
          <w:noProof/>
          <w:lang w:val="ka-GE"/>
        </w:rPr>
        <w:t>წარმოადგენს</w:t>
      </w:r>
      <w:r w:rsidRPr="00455BEC">
        <w:rPr>
          <w:noProof/>
          <w:spacing w:val="-13"/>
          <w:lang w:val="ka-GE"/>
        </w:rPr>
        <w:t xml:space="preserve"> </w:t>
      </w:r>
      <w:r w:rsidRPr="00455BEC">
        <w:rPr>
          <w:noProof/>
          <w:lang w:val="ka-GE"/>
        </w:rPr>
        <w:t>მხარეთა შორის ოფიციალურ კომუნიკაციას.</w:t>
      </w:r>
    </w:p>
    <w:p w14:paraId="64D1165A" w14:textId="77777777" w:rsidR="0019567A" w:rsidRPr="00455BEC" w:rsidRDefault="0019567A" w:rsidP="00CB130A">
      <w:pPr>
        <w:pStyle w:val="BodyText"/>
        <w:spacing w:line="276" w:lineRule="auto"/>
        <w:ind w:left="-141"/>
        <w:rPr>
          <w:noProof/>
          <w:lang w:val="ka-GE"/>
        </w:rPr>
      </w:pPr>
    </w:p>
    <w:p w14:paraId="445371E8" w14:textId="77777777" w:rsidR="0019567A" w:rsidRPr="00455BEC" w:rsidRDefault="0019567A" w:rsidP="00CB130A">
      <w:pPr>
        <w:pStyle w:val="BodyText"/>
        <w:spacing w:before="56" w:line="276" w:lineRule="auto"/>
        <w:ind w:left="-141"/>
        <w:rPr>
          <w:noProof/>
          <w:lang w:val="ka-GE"/>
        </w:rPr>
      </w:pPr>
    </w:p>
    <w:p w14:paraId="5045AABF" w14:textId="77777777" w:rsidR="0019567A" w:rsidRPr="00455BEC" w:rsidRDefault="00000000" w:rsidP="00CB130A">
      <w:pPr>
        <w:pStyle w:val="BodyText"/>
        <w:tabs>
          <w:tab w:val="left" w:pos="861"/>
        </w:tabs>
        <w:spacing w:line="276" w:lineRule="auto"/>
        <w:ind w:left="1"/>
        <w:rPr>
          <w:noProof/>
          <w:lang w:val="ka-GE"/>
        </w:rPr>
      </w:pPr>
      <w:r w:rsidRPr="00455BEC">
        <w:rPr>
          <w:noProof/>
          <w:spacing w:val="-5"/>
          <w:lang w:val="ka-GE"/>
        </w:rPr>
        <w:t>3.</w:t>
      </w:r>
      <w:r w:rsidRPr="00455BEC">
        <w:rPr>
          <w:noProof/>
          <w:lang w:val="ka-GE"/>
        </w:rPr>
        <w:tab/>
      </w:r>
      <w:r w:rsidRPr="00455BEC">
        <w:rPr>
          <w:b/>
          <w:bCs/>
          <w:noProof/>
          <w:spacing w:val="-4"/>
          <w:lang w:val="ka-GE"/>
        </w:rPr>
        <w:t>მხარეთა</w:t>
      </w:r>
      <w:r w:rsidRPr="00455BEC">
        <w:rPr>
          <w:b/>
          <w:bCs/>
          <w:noProof/>
          <w:spacing w:val="8"/>
          <w:lang w:val="ka-GE"/>
        </w:rPr>
        <w:t xml:space="preserve"> </w:t>
      </w:r>
      <w:r w:rsidRPr="00455BEC">
        <w:rPr>
          <w:b/>
          <w:bCs/>
          <w:noProof/>
          <w:spacing w:val="-4"/>
          <w:lang w:val="ka-GE"/>
        </w:rPr>
        <w:t>უფლება-მოვალეობები</w:t>
      </w:r>
    </w:p>
    <w:p w14:paraId="1BB43695" w14:textId="77777777" w:rsidR="0019567A" w:rsidRPr="00455BEC" w:rsidRDefault="00000000" w:rsidP="00CB130A">
      <w:pPr>
        <w:pStyle w:val="BodyText"/>
        <w:tabs>
          <w:tab w:val="left" w:pos="684"/>
        </w:tabs>
        <w:spacing w:before="1" w:line="276" w:lineRule="auto"/>
        <w:ind w:left="1"/>
        <w:rPr>
          <w:b/>
          <w:bCs/>
          <w:noProof/>
          <w:lang w:val="ka-GE"/>
        </w:rPr>
      </w:pPr>
      <w:r w:rsidRPr="00455BEC">
        <w:rPr>
          <w:b/>
          <w:bCs/>
          <w:noProof/>
          <w:spacing w:val="-5"/>
          <w:lang w:val="ka-GE"/>
        </w:rPr>
        <w:t>3.1</w:t>
      </w:r>
      <w:r w:rsidRPr="00455BEC">
        <w:rPr>
          <w:b/>
          <w:bCs/>
          <w:noProof/>
          <w:lang w:val="ka-GE"/>
        </w:rPr>
        <w:tab/>
      </w:r>
      <w:r w:rsidRPr="00455BEC">
        <w:rPr>
          <w:b/>
          <w:bCs/>
          <w:noProof/>
          <w:spacing w:val="-2"/>
          <w:lang w:val="ka-GE"/>
        </w:rPr>
        <w:t>ბანკი</w:t>
      </w:r>
      <w:r w:rsidRPr="00455BEC">
        <w:rPr>
          <w:b/>
          <w:bCs/>
          <w:noProof/>
          <w:spacing w:val="-4"/>
          <w:lang w:val="ka-GE"/>
        </w:rPr>
        <w:t xml:space="preserve"> </w:t>
      </w:r>
      <w:r w:rsidRPr="00455BEC">
        <w:rPr>
          <w:b/>
          <w:bCs/>
          <w:noProof/>
          <w:spacing w:val="-2"/>
          <w:lang w:val="ka-GE"/>
        </w:rPr>
        <w:t>ვალდებულია:</w:t>
      </w:r>
    </w:p>
    <w:p w14:paraId="6B9EB9C2" w14:textId="77777777" w:rsidR="0019567A" w:rsidRPr="00455BEC" w:rsidRDefault="00000000" w:rsidP="00CB130A">
      <w:pPr>
        <w:pStyle w:val="BodyText"/>
        <w:spacing w:line="276" w:lineRule="auto"/>
        <w:ind w:left="361" w:right="634" w:hanging="360"/>
        <w:rPr>
          <w:noProof/>
          <w:lang w:val="ka-GE"/>
        </w:rPr>
      </w:pPr>
      <w:r w:rsidRPr="00455BEC">
        <w:rPr>
          <w:noProof/>
          <w:spacing w:val="-2"/>
          <w:lang w:val="ka-GE"/>
        </w:rPr>
        <w:t>3.1.1</w:t>
      </w:r>
      <w:r w:rsidRPr="00455BEC">
        <w:rPr>
          <w:noProof/>
          <w:lang w:val="ka-GE"/>
        </w:rPr>
        <w:tab/>
        <w:t>უწყვეტ</w:t>
      </w:r>
      <w:r w:rsidRPr="00455BEC">
        <w:rPr>
          <w:noProof/>
          <w:spacing w:val="-15"/>
          <w:lang w:val="ka-GE"/>
        </w:rPr>
        <w:t xml:space="preserve"> </w:t>
      </w:r>
      <w:r w:rsidRPr="00455BEC">
        <w:rPr>
          <w:noProof/>
          <w:lang w:val="ka-GE"/>
        </w:rPr>
        <w:t>რეჟიმში</w:t>
      </w:r>
      <w:r w:rsidRPr="00455BEC">
        <w:rPr>
          <w:noProof/>
          <w:spacing w:val="-10"/>
          <w:lang w:val="ka-GE"/>
        </w:rPr>
        <w:t xml:space="preserve"> </w:t>
      </w:r>
      <w:r w:rsidRPr="00455BEC">
        <w:rPr>
          <w:noProof/>
          <w:lang w:val="ka-GE"/>
        </w:rPr>
        <w:t>უზრუნველყოს</w:t>
      </w:r>
      <w:r w:rsidRPr="00455BEC">
        <w:rPr>
          <w:noProof/>
          <w:spacing w:val="-10"/>
          <w:lang w:val="ka-GE"/>
        </w:rPr>
        <w:t xml:space="preserve"> </w:t>
      </w:r>
      <w:r w:rsidRPr="00455BEC">
        <w:rPr>
          <w:noProof/>
          <w:lang w:val="ka-GE"/>
        </w:rPr>
        <w:t>ბარათების</w:t>
      </w:r>
      <w:r w:rsidRPr="00455BEC">
        <w:rPr>
          <w:noProof/>
          <w:spacing w:val="-12"/>
          <w:lang w:val="ka-GE"/>
        </w:rPr>
        <w:t xml:space="preserve"> </w:t>
      </w:r>
      <w:r w:rsidRPr="00455BEC">
        <w:rPr>
          <w:noProof/>
          <w:spacing w:val="-2"/>
          <w:lang w:val="ka-GE"/>
        </w:rPr>
        <w:t>ავტორიზაცია;</w:t>
      </w:r>
    </w:p>
    <w:p w14:paraId="43493A31" w14:textId="1AD3BC6E" w:rsidR="0019567A" w:rsidRPr="00455BEC" w:rsidRDefault="00000000" w:rsidP="00CB130A">
      <w:pPr>
        <w:pStyle w:val="BodyText"/>
        <w:spacing w:line="276" w:lineRule="auto"/>
        <w:ind w:left="361" w:right="634" w:hanging="360"/>
        <w:rPr>
          <w:noProof/>
          <w:lang w:val="ka-GE"/>
        </w:rPr>
      </w:pPr>
      <w:r w:rsidRPr="00455BEC">
        <w:rPr>
          <w:noProof/>
          <w:lang w:val="ka-GE"/>
        </w:rPr>
        <w:t>3.1.2</w:t>
      </w:r>
      <w:r w:rsidRPr="00455BEC">
        <w:rPr>
          <w:noProof/>
          <w:spacing w:val="40"/>
          <w:lang w:val="ka-GE"/>
        </w:rPr>
        <w:t xml:space="preserve"> </w:t>
      </w:r>
      <w:r w:rsidRPr="00455BEC">
        <w:rPr>
          <w:noProof/>
          <w:lang w:val="ka-GE"/>
        </w:rPr>
        <w:t>უზრუნველყოს, რომ გადამხდელი პოს-ტერმინალით ინიცირების პროცესში ეკრანზე ხედავდეს ოპერაციის თანხას და ვალუტას;</w:t>
      </w:r>
    </w:p>
    <w:p w14:paraId="6B4A473C" w14:textId="6F940B2B" w:rsidR="0019567A" w:rsidRPr="00455BEC" w:rsidRDefault="00000000" w:rsidP="00CB130A">
      <w:pPr>
        <w:pStyle w:val="BodyText"/>
        <w:spacing w:line="276" w:lineRule="auto"/>
        <w:ind w:left="361" w:right="634" w:hanging="360"/>
        <w:rPr>
          <w:noProof/>
          <w:lang w:val="ka-GE"/>
        </w:rPr>
      </w:pPr>
      <w:r w:rsidRPr="00455BEC">
        <w:rPr>
          <w:noProof/>
          <w:lang w:val="ka-GE"/>
        </w:rPr>
        <w:t>3.1.3 სავაჭრო ობიექტი უზრუნველყოს საბარათე ოპერაციების მისაღებად საჭირო ყველა ინფორმაციითა და საშუალებით, მხარეთა შესაბამისი შეთანხმების შესაბამისად მოამზადოს სავაჭრო ობიექტის შესაბამისი პერსონალი, პერიოდულად ჩაუტაროს მათ ტრენინგები და გადაამზადოს ახალი პერსონალი.</w:t>
      </w:r>
    </w:p>
    <w:p w14:paraId="1B9BB60B" w14:textId="77777777" w:rsidR="0019567A" w:rsidRPr="00455BEC" w:rsidRDefault="00000000" w:rsidP="00CB130A">
      <w:pPr>
        <w:pStyle w:val="BodyText"/>
        <w:spacing w:line="276" w:lineRule="auto"/>
        <w:ind w:left="361" w:right="634" w:hanging="360"/>
        <w:rPr>
          <w:noProof/>
          <w:lang w:val="ka-GE"/>
        </w:rPr>
      </w:pPr>
      <w:r w:rsidRPr="00455BEC">
        <w:rPr>
          <w:noProof/>
          <w:lang w:val="ka-GE"/>
        </w:rPr>
        <w:lastRenderedPageBreak/>
        <w:t>3.1.4  დახმარება გაუწიოს ობიექტს პოს-ტერმინალის მწყობრიდან გამოსვლის შემთხვევაში;</w:t>
      </w:r>
    </w:p>
    <w:p w14:paraId="3FA3978B" w14:textId="34B3F191" w:rsidR="0019567A" w:rsidRDefault="00000000" w:rsidP="00CB130A">
      <w:pPr>
        <w:pStyle w:val="BodyText"/>
        <w:spacing w:line="276" w:lineRule="auto"/>
        <w:ind w:left="361" w:right="634" w:hanging="360"/>
        <w:rPr>
          <w:noProof/>
          <w:lang w:val="ka-GE"/>
        </w:rPr>
      </w:pPr>
      <w:r w:rsidRPr="00455BEC">
        <w:rPr>
          <w:noProof/>
          <w:lang w:val="ka-GE"/>
        </w:rPr>
        <w:t>3.1.5 ობიექტს ანგარიშზე ჩაურიცხოს ტერმინალით განხორციელებული გარიგებების თანხები ბანკის საკომისიოს გამოკლებით საპროცესინგო ცენტრისგან შესაბამისი თანხის მიღებიდან არაუგვიანეს 2 (ორი) საბანკო დღის ვადაში გარდა იმ შემთხვევისა, როდესაც</w:t>
      </w:r>
      <w:r w:rsidRPr="00455BEC">
        <w:rPr>
          <w:noProof/>
          <w:spacing w:val="40"/>
          <w:lang w:val="ka-GE"/>
        </w:rPr>
        <w:t xml:space="preserve"> </w:t>
      </w:r>
      <w:r w:rsidRPr="00455BEC">
        <w:rPr>
          <w:noProof/>
          <w:lang w:val="ka-GE"/>
        </w:rPr>
        <w:t>ოპერაცია ბანკის მიერ საეჭვოდ იქნება მიჩნეული</w:t>
      </w:r>
      <w:r w:rsidR="00526656" w:rsidRPr="00455BEC">
        <w:rPr>
          <w:noProof/>
          <w:lang w:val="ka-GE"/>
        </w:rPr>
        <w:t>.</w:t>
      </w:r>
    </w:p>
    <w:p w14:paraId="01F97748" w14:textId="1C1D6A7F" w:rsidR="0019567A" w:rsidRPr="00455BEC" w:rsidRDefault="00B25182" w:rsidP="00CB130A">
      <w:pPr>
        <w:pStyle w:val="BodyText"/>
        <w:spacing w:line="276" w:lineRule="auto"/>
        <w:ind w:left="361" w:right="634" w:hanging="360"/>
        <w:rPr>
          <w:noProof/>
          <w:lang w:val="ka-GE"/>
        </w:rPr>
      </w:pPr>
      <w:r>
        <w:rPr>
          <w:noProof/>
          <w:lang w:val="ka-GE"/>
        </w:rPr>
        <w:t xml:space="preserve"> </w:t>
      </w:r>
    </w:p>
    <w:p w14:paraId="5A61B915" w14:textId="77777777" w:rsidR="0019567A" w:rsidRPr="00455BEC" w:rsidRDefault="00000000" w:rsidP="00CB130A">
      <w:pPr>
        <w:pStyle w:val="BodyText"/>
        <w:tabs>
          <w:tab w:val="left" w:pos="861"/>
        </w:tabs>
        <w:spacing w:line="276" w:lineRule="auto"/>
        <w:ind w:left="1"/>
        <w:rPr>
          <w:b/>
          <w:bCs/>
          <w:noProof/>
          <w:lang w:val="ka-GE"/>
        </w:rPr>
      </w:pPr>
      <w:r w:rsidRPr="00455BEC">
        <w:rPr>
          <w:b/>
          <w:bCs/>
          <w:noProof/>
          <w:spacing w:val="-5"/>
          <w:lang w:val="ka-GE"/>
        </w:rPr>
        <w:t>3.2</w:t>
      </w:r>
      <w:r w:rsidRPr="00455BEC">
        <w:rPr>
          <w:b/>
          <w:bCs/>
          <w:noProof/>
          <w:lang w:val="ka-GE"/>
        </w:rPr>
        <w:tab/>
      </w:r>
      <w:r w:rsidRPr="00455BEC">
        <w:rPr>
          <w:b/>
          <w:bCs/>
          <w:noProof/>
          <w:spacing w:val="-2"/>
          <w:lang w:val="ka-GE"/>
        </w:rPr>
        <w:t>ბანკი</w:t>
      </w:r>
      <w:r w:rsidRPr="00455BEC">
        <w:rPr>
          <w:b/>
          <w:bCs/>
          <w:noProof/>
          <w:spacing w:val="-5"/>
          <w:lang w:val="ka-GE"/>
        </w:rPr>
        <w:t xml:space="preserve"> </w:t>
      </w:r>
      <w:r w:rsidRPr="00455BEC">
        <w:rPr>
          <w:b/>
          <w:bCs/>
          <w:noProof/>
          <w:spacing w:val="-2"/>
          <w:lang w:val="ka-GE"/>
        </w:rPr>
        <w:t>უფლებამოსილია:</w:t>
      </w:r>
    </w:p>
    <w:p w14:paraId="72062FBF" w14:textId="7E0F325F" w:rsidR="0019567A" w:rsidRPr="00455BEC" w:rsidRDefault="00000000" w:rsidP="00CB130A">
      <w:pPr>
        <w:pStyle w:val="BodyText"/>
        <w:spacing w:line="276" w:lineRule="auto"/>
        <w:ind w:left="361" w:right="634" w:hanging="360"/>
        <w:rPr>
          <w:noProof/>
          <w:lang w:val="ka-GE"/>
        </w:rPr>
      </w:pPr>
      <w:r w:rsidRPr="00455BEC">
        <w:rPr>
          <w:noProof/>
          <w:spacing w:val="-2"/>
          <w:lang w:val="ka-GE"/>
        </w:rPr>
        <w:t>3.2.1</w:t>
      </w:r>
      <w:r w:rsidRPr="00455BEC">
        <w:rPr>
          <w:noProof/>
          <w:lang w:val="ka-GE"/>
        </w:rPr>
        <w:tab/>
        <w:t>განახ</w:t>
      </w:r>
      <w:r w:rsidR="00526656" w:rsidRPr="00455BEC">
        <w:rPr>
          <w:noProof/>
          <w:lang w:val="ka-GE"/>
        </w:rPr>
        <w:t>ო</w:t>
      </w:r>
      <w:r w:rsidRPr="00455BEC">
        <w:rPr>
          <w:noProof/>
          <w:lang w:val="ka-GE"/>
        </w:rPr>
        <w:t>რციელოს ბანკის კუთვნილი საკომისიოს დაკავება საბარათე ოპერაციის თანხიდან, უაქცეპტოდ, ობიექტის ანგარიშზე საბარათე ოპერაციის თანხის ჩარიცხვამდე;</w:t>
      </w:r>
    </w:p>
    <w:p w14:paraId="7262B06A" w14:textId="77777777" w:rsidR="0019567A" w:rsidRPr="00455BEC" w:rsidRDefault="00000000" w:rsidP="00CB130A">
      <w:pPr>
        <w:pStyle w:val="BodyText"/>
        <w:spacing w:line="276" w:lineRule="auto"/>
        <w:ind w:left="361" w:right="634" w:hanging="360"/>
        <w:rPr>
          <w:noProof/>
          <w:lang w:val="ka-GE"/>
        </w:rPr>
      </w:pPr>
      <w:r w:rsidRPr="00455BEC">
        <w:rPr>
          <w:noProof/>
          <w:lang w:val="ka-GE"/>
        </w:rPr>
        <w:t>3.2.2</w:t>
      </w:r>
      <w:r w:rsidRPr="00455BEC">
        <w:rPr>
          <w:noProof/>
          <w:lang w:val="ka-GE"/>
        </w:rPr>
        <w:tab/>
        <w:t>არ მოახდინოს ობიექტისათვის თანხების გადარიცხვა და საბარათე ქვითარი ჩათვალოს ბათილად თუ:</w:t>
      </w:r>
    </w:p>
    <w:p w14:paraId="4F16C06D" w14:textId="1D7D5D58" w:rsidR="0019567A" w:rsidRPr="00455BEC" w:rsidRDefault="00000000" w:rsidP="00CB130A">
      <w:pPr>
        <w:pStyle w:val="BodyText"/>
        <w:spacing w:line="276" w:lineRule="auto"/>
        <w:ind w:left="361" w:right="634" w:hanging="360"/>
        <w:rPr>
          <w:noProof/>
          <w:lang w:val="ka-GE"/>
        </w:rPr>
      </w:pPr>
      <w:r w:rsidRPr="00455BEC">
        <w:rPr>
          <w:noProof/>
          <w:lang w:val="ka-GE"/>
        </w:rPr>
        <w:t>ოპერაცია შესრულებულია ბარათით საერთაშორისო საგადახ</w:t>
      </w:r>
      <w:r w:rsidR="00AC5D79" w:rsidRPr="00455BEC">
        <w:rPr>
          <w:noProof/>
          <w:lang w:val="ka-GE"/>
        </w:rPr>
        <w:t>დ</w:t>
      </w:r>
      <w:r w:rsidRPr="00455BEC">
        <w:rPr>
          <w:noProof/>
          <w:lang w:val="ka-GE"/>
        </w:rPr>
        <w:t>ო სისტემის წესების დარღვევით;</w:t>
      </w:r>
    </w:p>
    <w:p w14:paraId="36E1016C" w14:textId="77777777" w:rsidR="0019567A" w:rsidRPr="00455BEC" w:rsidRDefault="00000000" w:rsidP="00CB130A">
      <w:pPr>
        <w:pStyle w:val="BodyText"/>
        <w:spacing w:line="276" w:lineRule="auto"/>
        <w:ind w:left="361" w:right="634" w:hanging="360"/>
        <w:rPr>
          <w:noProof/>
          <w:lang w:val="ka-GE"/>
        </w:rPr>
      </w:pPr>
      <w:r w:rsidRPr="00455BEC">
        <w:rPr>
          <w:noProof/>
          <w:lang w:val="ka-GE"/>
        </w:rPr>
        <w:t>საპროცესინგო ცენტრიდან მიღებული შეტყობინება აღნიშნული ტრანზაქციის ჩატარებაზე არ იყო დადებითი;</w:t>
      </w:r>
    </w:p>
    <w:p w14:paraId="71004E52" w14:textId="77777777" w:rsidR="0019567A" w:rsidRPr="00455BEC" w:rsidRDefault="00000000" w:rsidP="00CB130A">
      <w:pPr>
        <w:pStyle w:val="BodyText"/>
        <w:spacing w:line="276" w:lineRule="auto"/>
        <w:ind w:left="361" w:right="634" w:hanging="360"/>
        <w:rPr>
          <w:noProof/>
          <w:lang w:val="ka-GE"/>
        </w:rPr>
      </w:pPr>
      <w:r w:rsidRPr="00455BEC">
        <w:rPr>
          <w:noProof/>
          <w:lang w:val="ka-GE"/>
        </w:rPr>
        <w:t>საბარათე ქვითარი არ არის შესაბამისად ავტორიზებული/დამოწმებული ბარათის მფლობელის მიერ.</w:t>
      </w:r>
    </w:p>
    <w:p w14:paraId="33C98192" w14:textId="77777777" w:rsidR="0019567A" w:rsidRPr="00455BEC" w:rsidRDefault="00000000" w:rsidP="00CB130A">
      <w:pPr>
        <w:pStyle w:val="BodyText"/>
        <w:spacing w:line="276" w:lineRule="auto"/>
        <w:ind w:left="361" w:right="634" w:hanging="360"/>
        <w:rPr>
          <w:noProof/>
          <w:lang w:val="ka-GE"/>
        </w:rPr>
      </w:pPr>
      <w:r w:rsidRPr="00455BEC">
        <w:rPr>
          <w:noProof/>
          <w:lang w:val="ka-GE"/>
        </w:rPr>
        <w:t>3.2.3 არ განახორციელოს საბარათე ოპერაცია, რეფანდის (Refund) ოპერაცია ან/და განაღდების ოპერაცია ობიექტის მიერ ხელშეკრულებით (მათ შორის ამ დანართით) ნაკისრი ვალდებულების დარღვევის შემთხვევაში;</w:t>
      </w:r>
    </w:p>
    <w:p w14:paraId="547C9987" w14:textId="77777777" w:rsidR="0019567A" w:rsidRPr="00455BEC" w:rsidRDefault="00000000" w:rsidP="00CB130A">
      <w:pPr>
        <w:pStyle w:val="BodyText"/>
        <w:spacing w:line="276" w:lineRule="auto"/>
        <w:ind w:left="361" w:right="634" w:hanging="360"/>
        <w:rPr>
          <w:noProof/>
          <w:lang w:val="ka-GE"/>
        </w:rPr>
      </w:pPr>
      <w:r w:rsidRPr="00455BEC">
        <w:rPr>
          <w:noProof/>
          <w:lang w:val="ka-GE"/>
        </w:rPr>
        <w:t>3.2.4  დააწესოს ან/და შეცვალოს თანხობრივი ლიმიტი დროის გარკვეულ მონაკვეთში (მაგ. დღე, კვირა, თვე და ა.შ.) შესრულებული/შესასრულებელი საბარათე ოპერაციისთვის;</w:t>
      </w:r>
    </w:p>
    <w:p w14:paraId="4B1AA191" w14:textId="339900E8" w:rsidR="0019567A" w:rsidRPr="00455BEC" w:rsidRDefault="00000000" w:rsidP="00CB130A">
      <w:pPr>
        <w:pStyle w:val="BodyText"/>
        <w:spacing w:line="276" w:lineRule="auto"/>
        <w:ind w:left="361" w:right="634" w:hanging="360"/>
        <w:rPr>
          <w:noProof/>
          <w:lang w:val="ka-GE"/>
        </w:rPr>
      </w:pPr>
      <w:r w:rsidRPr="00455BEC">
        <w:rPr>
          <w:noProof/>
          <w:lang w:val="ka-GE"/>
        </w:rPr>
        <w:t>3.2.5 არ განახორციელოს მომსახურება იმ საბარათე ოპერაციისთვის</w:t>
      </w:r>
      <w:r w:rsidR="00AC5D79" w:rsidRPr="00455BEC">
        <w:rPr>
          <w:noProof/>
          <w:lang w:val="ka-GE"/>
        </w:rPr>
        <w:t>,</w:t>
      </w:r>
      <w:r w:rsidRPr="00455BEC">
        <w:rPr>
          <w:noProof/>
          <w:lang w:val="ka-GE"/>
        </w:rPr>
        <w:t xml:space="preserve"> რომლებიც აჭარბებს ბანკის მიერ დადგენილ თანხობრივ ლიმიტს;</w:t>
      </w:r>
    </w:p>
    <w:p w14:paraId="57B50321" w14:textId="77777777" w:rsidR="0019567A" w:rsidRPr="00455BEC" w:rsidRDefault="00000000" w:rsidP="00CB130A">
      <w:pPr>
        <w:pStyle w:val="BodyText"/>
        <w:spacing w:line="276" w:lineRule="auto"/>
        <w:ind w:left="361" w:right="634" w:hanging="360"/>
        <w:rPr>
          <w:noProof/>
          <w:lang w:val="ka-GE"/>
        </w:rPr>
      </w:pPr>
      <w:r w:rsidRPr="00455BEC">
        <w:rPr>
          <w:noProof/>
          <w:lang w:val="ka-GE"/>
        </w:rPr>
        <w:t>3.2.6 განიხილოს საბარათე ოპერაციასთან დაკავშირებული დავები, საერთაშორისო ან ლოკალური საგადახდო სისტემების წესებისა და კანონმდებლობის მიხედვით და ბანკის კლიენტთა პრეტენზიების მართვის პროცედურის შესაბამისად;</w:t>
      </w:r>
    </w:p>
    <w:p w14:paraId="519A5682" w14:textId="53862618" w:rsidR="0019567A" w:rsidRPr="00455BEC" w:rsidRDefault="00000000" w:rsidP="00CB130A">
      <w:pPr>
        <w:pStyle w:val="BodyText"/>
        <w:spacing w:line="276" w:lineRule="auto"/>
        <w:ind w:left="361" w:right="634" w:hanging="360"/>
        <w:rPr>
          <w:noProof/>
          <w:lang w:val="ka-GE"/>
        </w:rPr>
      </w:pPr>
      <w:r w:rsidRPr="00455BEC">
        <w:rPr>
          <w:noProof/>
          <w:lang w:val="ka-GE"/>
        </w:rPr>
        <w:t xml:space="preserve">3.2.7  არ გადაუხადოს ობიექტს ის თანხები, ან მომდევნო ანგარიშსწორების თანხიდან დააკავოს ბანკის მიერ ობიექტის ანგარიშზე ადრე ჩარიცხული ის თანხები, რომლებიც საერთაშორისო </w:t>
      </w:r>
      <w:r w:rsidR="00A470FF" w:rsidRPr="00455BEC">
        <w:rPr>
          <w:noProof/>
          <w:lang w:val="ka-GE"/>
        </w:rPr>
        <w:t xml:space="preserve">საგადახდო </w:t>
      </w:r>
      <w:r w:rsidRPr="00455BEC">
        <w:rPr>
          <w:noProof/>
          <w:lang w:val="ka-GE"/>
        </w:rPr>
        <w:t>სისტემების წესების მიხედვით შეიძლება გახდეს დავის საგანი ან/და უკვე წარმოადგენს დავის საგანს და დაკავება განახორციელოს იმ შემთხვევაშიც, თუ ობიექტს იმ მომენტისათვის არ გააჩნია შესაბამისი სახსრები; ტრანზაქციის გასაჩივრების პროცესის ბარათის მფლობელის სასარგებლოდ დასრულების შემთხვევაში, წარმოქმნილი დავალიანების დაფარვა სრულად ეკისრება ობიექტს;</w:t>
      </w:r>
    </w:p>
    <w:p w14:paraId="28F58C40" w14:textId="77777777" w:rsidR="0019567A" w:rsidRPr="00455BEC" w:rsidRDefault="00000000" w:rsidP="00CB130A">
      <w:pPr>
        <w:pStyle w:val="BodyText"/>
        <w:spacing w:line="276" w:lineRule="auto"/>
        <w:ind w:left="361" w:right="634" w:hanging="360"/>
        <w:rPr>
          <w:noProof/>
          <w:lang w:val="ka-GE"/>
        </w:rPr>
      </w:pPr>
      <w:r w:rsidRPr="00455BEC">
        <w:rPr>
          <w:noProof/>
          <w:lang w:val="ka-GE"/>
        </w:rPr>
        <w:t>3.2.8 არ განახორციელოს ექვაირინგი, ობიექტის მიერ ხელშეკრულებით ნაკისრი ვალდებულებ(ებ)ის დარღვევის შემთხვევაში;</w:t>
      </w:r>
    </w:p>
    <w:p w14:paraId="6F12309D" w14:textId="77777777" w:rsidR="0019567A" w:rsidRPr="00455BEC" w:rsidRDefault="00000000" w:rsidP="00CB130A">
      <w:pPr>
        <w:pStyle w:val="BodyText"/>
        <w:spacing w:line="276" w:lineRule="auto"/>
        <w:ind w:left="361" w:right="634" w:hanging="360"/>
        <w:rPr>
          <w:noProof/>
          <w:lang w:val="ka-GE"/>
        </w:rPr>
      </w:pPr>
      <w:r w:rsidRPr="00455BEC">
        <w:rPr>
          <w:noProof/>
          <w:lang w:val="ka-GE"/>
        </w:rPr>
        <w:t>3.2.9 მოითხოვოს ობიექტისგან ყველა საჭირო ინფორმაცია და დოკუმენტაცია, როგორც სადავო ტრანზაქციის შემთხვევაში, აგრეთვე, ნებისმიერი საეჭვო და უკანონო გარიგებისას;</w:t>
      </w:r>
    </w:p>
    <w:p w14:paraId="27DFEE2C" w14:textId="77777777" w:rsidR="0019567A" w:rsidRPr="00455BEC" w:rsidRDefault="00000000" w:rsidP="00CB130A">
      <w:pPr>
        <w:pStyle w:val="BodyText"/>
        <w:spacing w:line="276" w:lineRule="auto"/>
        <w:ind w:left="361" w:right="634" w:hanging="360"/>
        <w:rPr>
          <w:noProof/>
          <w:lang w:val="ka-GE"/>
        </w:rPr>
      </w:pPr>
      <w:r w:rsidRPr="00455BEC">
        <w:rPr>
          <w:noProof/>
          <w:lang w:val="ka-GE"/>
        </w:rPr>
        <w:t>3.2.10 იმ შემთხვევაში, თუ ერთი კალენდარული თვის განმავლობაში ჩარჯბექის თანხა მიაღწევს გარიგებათა საერთო თანხის 1%-ს ან მკვეთრად გაიზრდება ტრანზაქციათა რაოდენობა და/ან თანხა, მიზეზის დადგენამდე (შემოწმების საფუძველზე), დროებით შეაჩეროს ობიექტთან ანგარიშსწორება და ბარათების მომსახურება;</w:t>
      </w:r>
    </w:p>
    <w:p w14:paraId="54C0E0A1" w14:textId="77777777" w:rsidR="0019567A" w:rsidRPr="00455BEC" w:rsidRDefault="00000000" w:rsidP="00CB130A">
      <w:pPr>
        <w:pStyle w:val="BodyText"/>
        <w:spacing w:line="276" w:lineRule="auto"/>
        <w:ind w:left="361" w:right="634" w:hanging="360"/>
        <w:rPr>
          <w:noProof/>
          <w:lang w:val="ka-GE"/>
        </w:rPr>
      </w:pPr>
      <w:r w:rsidRPr="00455BEC">
        <w:rPr>
          <w:noProof/>
          <w:lang w:val="ka-GE"/>
        </w:rPr>
        <w:t>3.2.11  პოს-ტერმინალის დაზიანების შემთხვევაში ობიექტისგან მოითხოვოს ზარალის ანაზღაურება;</w:t>
      </w:r>
    </w:p>
    <w:p w14:paraId="067667BE" w14:textId="77777777" w:rsidR="0019567A" w:rsidRPr="00455BEC" w:rsidRDefault="00000000" w:rsidP="00CB130A">
      <w:pPr>
        <w:pStyle w:val="BodyText"/>
        <w:spacing w:line="276" w:lineRule="auto"/>
        <w:ind w:left="361" w:right="634" w:hanging="360"/>
        <w:rPr>
          <w:noProof/>
          <w:lang w:val="ka-GE"/>
        </w:rPr>
      </w:pPr>
      <w:r w:rsidRPr="00455BEC">
        <w:rPr>
          <w:noProof/>
          <w:lang w:val="ka-GE"/>
        </w:rPr>
        <w:t>3.2.12 უაქცეპტო წესით დააკავოს/ჩამოჭრას ობიექტის ბანკში არსებული ნებისმიერი საბანკო ანგარიშ(ებ)იდან, ობიექტის მიერ პოს-ტერმინალის დაზიანების ან/და წინამდებარე ხელშეკრულებით ნაკისრი ვალდებულებების შეუსრულებლობით ან არაჯეროვანი შესრულებით გამოწვეული ზიანის ან/და პირგასამტეხლოს თანხები.</w:t>
      </w:r>
    </w:p>
    <w:p w14:paraId="0776A30B" w14:textId="77777777" w:rsidR="0019567A" w:rsidRDefault="00000000" w:rsidP="00CB130A">
      <w:pPr>
        <w:pStyle w:val="BodyText"/>
        <w:spacing w:line="276" w:lineRule="auto"/>
        <w:ind w:left="361" w:right="634" w:hanging="360"/>
        <w:rPr>
          <w:noProof/>
          <w:lang w:val="ka-GE"/>
        </w:rPr>
      </w:pPr>
      <w:r w:rsidRPr="00455BEC">
        <w:rPr>
          <w:noProof/>
          <w:lang w:val="ka-GE"/>
        </w:rPr>
        <w:t>3.2.13 ცალმხრივად, ზიანის (ზარალის) ანაზღაურების გარეშე, უარი განაცხადოს მომსახურებაზე და დაუყოვნებლივ, სრულად ან ნაწილობრივ შეწყვიტოს ხელშეკრულების მოქმედება, სავაჭრო ობიექტისთვის კომუნიკაციისთვის ხელშეკრულებით განსაზღვრული წესით ინფორმირებით.</w:t>
      </w:r>
    </w:p>
    <w:p w14:paraId="317A577B" w14:textId="4286E2E4" w:rsidR="00586566" w:rsidRPr="00455BEC" w:rsidRDefault="00586566" w:rsidP="00CB130A">
      <w:pPr>
        <w:pStyle w:val="BodyText"/>
        <w:spacing w:line="276" w:lineRule="auto"/>
        <w:ind w:left="361" w:right="634" w:hanging="360"/>
        <w:rPr>
          <w:noProof/>
          <w:lang w:val="ka-GE"/>
        </w:rPr>
      </w:pPr>
    </w:p>
    <w:p w14:paraId="1EA6B38A" w14:textId="77777777" w:rsidR="0019567A" w:rsidRPr="00455BEC" w:rsidRDefault="0019567A" w:rsidP="00CB130A">
      <w:pPr>
        <w:pStyle w:val="BodyText"/>
        <w:spacing w:before="88" w:line="276" w:lineRule="auto"/>
        <w:ind w:left="-141"/>
        <w:rPr>
          <w:noProof/>
          <w:lang w:val="ka-GE"/>
        </w:rPr>
      </w:pPr>
    </w:p>
    <w:p w14:paraId="7C427066" w14:textId="77777777" w:rsidR="0019567A" w:rsidRPr="00455BEC" w:rsidRDefault="00000000" w:rsidP="00CB130A">
      <w:pPr>
        <w:pStyle w:val="BodyText"/>
        <w:spacing w:line="276" w:lineRule="auto"/>
        <w:ind w:left="1"/>
        <w:rPr>
          <w:b/>
          <w:bCs/>
          <w:noProof/>
          <w:lang w:val="ka-GE"/>
        </w:rPr>
      </w:pPr>
      <w:r w:rsidRPr="00455BEC">
        <w:rPr>
          <w:b/>
          <w:bCs/>
          <w:noProof/>
          <w:lang w:val="ka-GE"/>
        </w:rPr>
        <w:t>3.3</w:t>
      </w:r>
      <w:r w:rsidRPr="00455BEC">
        <w:rPr>
          <w:b/>
          <w:bCs/>
          <w:noProof/>
          <w:spacing w:val="34"/>
          <w:lang w:val="ka-GE"/>
        </w:rPr>
        <w:t xml:space="preserve"> </w:t>
      </w:r>
      <w:r w:rsidRPr="00455BEC">
        <w:rPr>
          <w:b/>
          <w:bCs/>
          <w:noProof/>
          <w:lang w:val="ka-GE"/>
        </w:rPr>
        <w:t>ობიექტს</w:t>
      </w:r>
      <w:r w:rsidRPr="00455BEC">
        <w:rPr>
          <w:b/>
          <w:bCs/>
          <w:noProof/>
          <w:spacing w:val="-12"/>
          <w:lang w:val="ka-GE"/>
        </w:rPr>
        <w:t xml:space="preserve"> </w:t>
      </w:r>
      <w:r w:rsidRPr="00455BEC">
        <w:rPr>
          <w:b/>
          <w:bCs/>
          <w:noProof/>
          <w:lang w:val="ka-GE"/>
        </w:rPr>
        <w:t>უფლება</w:t>
      </w:r>
      <w:r w:rsidRPr="00455BEC">
        <w:rPr>
          <w:b/>
          <w:bCs/>
          <w:noProof/>
          <w:spacing w:val="-12"/>
          <w:lang w:val="ka-GE"/>
        </w:rPr>
        <w:t xml:space="preserve"> </w:t>
      </w:r>
      <w:r w:rsidRPr="00455BEC">
        <w:rPr>
          <w:b/>
          <w:bCs/>
          <w:noProof/>
          <w:spacing w:val="-2"/>
          <w:lang w:val="ka-GE"/>
        </w:rPr>
        <w:t>აქვს:</w:t>
      </w:r>
    </w:p>
    <w:p w14:paraId="1BDEECE5" w14:textId="77777777" w:rsidR="0019567A" w:rsidRPr="00455BEC" w:rsidRDefault="00000000" w:rsidP="00CB130A">
      <w:pPr>
        <w:pStyle w:val="BodyText"/>
        <w:spacing w:line="276" w:lineRule="auto"/>
        <w:ind w:left="361" w:right="634" w:hanging="360"/>
        <w:rPr>
          <w:noProof/>
          <w:lang w:val="ka-GE"/>
        </w:rPr>
      </w:pPr>
      <w:r w:rsidRPr="00455BEC">
        <w:rPr>
          <w:noProof/>
          <w:lang w:val="ka-GE"/>
        </w:rPr>
        <w:t>3.3.1 საოპერაციო დღის დახურვამდე განახორციელოს რევერსალის (Reversal) ოპერაცია, ხოლო ბანკის წინასწარი თანხმობის შემთხვევაში, პოს-ტერმინალის მეშვეობით მისცეს ბანკს დავალება რეფანდის (Refund) ოპერაციის შესრულებასთან დაკავშირებით;</w:t>
      </w:r>
    </w:p>
    <w:p w14:paraId="5232E023" w14:textId="77777777" w:rsidR="0019567A" w:rsidRPr="00455BEC" w:rsidRDefault="00000000" w:rsidP="00CB130A">
      <w:pPr>
        <w:pStyle w:val="BodyText"/>
        <w:spacing w:line="276" w:lineRule="auto"/>
        <w:ind w:left="361" w:right="634" w:hanging="360"/>
        <w:rPr>
          <w:noProof/>
          <w:lang w:val="ka-GE"/>
        </w:rPr>
      </w:pPr>
      <w:r w:rsidRPr="00455BEC">
        <w:rPr>
          <w:noProof/>
          <w:lang w:val="ka-GE"/>
        </w:rPr>
        <w:lastRenderedPageBreak/>
        <w:t>3.3.2  მიიღოს დამატებითი კონსულტაციები ბარათებით ოპერაციების წარმოების შესახებ;</w:t>
      </w:r>
    </w:p>
    <w:p w14:paraId="04CD7B7B" w14:textId="60733D0A" w:rsidR="0019567A" w:rsidRPr="00455BEC" w:rsidRDefault="00000000" w:rsidP="00CB130A">
      <w:pPr>
        <w:pStyle w:val="BodyText"/>
        <w:spacing w:line="276" w:lineRule="auto"/>
        <w:ind w:left="361" w:right="634" w:hanging="360"/>
        <w:rPr>
          <w:noProof/>
          <w:lang w:val="ka-GE"/>
        </w:rPr>
      </w:pPr>
      <w:r w:rsidRPr="00455BEC">
        <w:rPr>
          <w:noProof/>
          <w:lang w:val="ka-GE"/>
        </w:rPr>
        <w:t>3.3.3 მოითხოვოს და განაცხადში დაფიქსირებულ ან და ბანკისთვის მიწოდებულ ელექტრონული ფოსტის მისამართზე თვეში ერთხელ მიიღოს ამონაწერი პოს-ტერმინალ(ებ)ზე ჩატარებული გადახდების შესახებ</w:t>
      </w:r>
      <w:r w:rsidR="00DD3897" w:rsidRPr="00455BEC">
        <w:rPr>
          <w:noProof/>
          <w:lang w:val="ka-GE"/>
        </w:rPr>
        <w:t>,</w:t>
      </w:r>
      <w:r w:rsidRPr="00455BEC">
        <w:rPr>
          <w:noProof/>
          <w:lang w:val="ka-GE"/>
        </w:rPr>
        <w:t>ტრანზაქციის უნიკალური კოდის და სავაჭრო ობიექტის ანგარიშზე ჩასარიცხი/ჩარიცხული საბარათე ოპერაციის თანხის და ვალუტის მითითებით.</w:t>
      </w:r>
    </w:p>
    <w:p w14:paraId="5A06CC36" w14:textId="77777777" w:rsidR="0019567A" w:rsidRPr="00455BEC" w:rsidRDefault="0019567A" w:rsidP="00CB130A">
      <w:pPr>
        <w:pStyle w:val="BodyText"/>
        <w:spacing w:before="59" w:line="276" w:lineRule="auto"/>
        <w:ind w:left="-141"/>
        <w:rPr>
          <w:noProof/>
          <w:lang w:val="ka-GE"/>
        </w:rPr>
      </w:pPr>
    </w:p>
    <w:p w14:paraId="51D52C1A" w14:textId="77777777" w:rsidR="0019567A" w:rsidRPr="00455BEC" w:rsidRDefault="00000000" w:rsidP="00CB130A">
      <w:pPr>
        <w:pStyle w:val="BodyText"/>
        <w:tabs>
          <w:tab w:val="left" w:pos="770"/>
        </w:tabs>
        <w:spacing w:line="276" w:lineRule="auto"/>
        <w:ind w:left="92"/>
        <w:rPr>
          <w:b/>
          <w:bCs/>
          <w:noProof/>
          <w:lang w:val="ka-GE"/>
        </w:rPr>
      </w:pPr>
      <w:r w:rsidRPr="00455BEC">
        <w:rPr>
          <w:b/>
          <w:bCs/>
          <w:noProof/>
          <w:spacing w:val="-5"/>
          <w:lang w:val="ka-GE"/>
        </w:rPr>
        <w:t>3.4</w:t>
      </w:r>
      <w:r w:rsidRPr="00455BEC">
        <w:rPr>
          <w:b/>
          <w:bCs/>
          <w:noProof/>
          <w:lang w:val="ka-GE"/>
        </w:rPr>
        <w:tab/>
      </w:r>
      <w:r w:rsidRPr="00455BEC">
        <w:rPr>
          <w:b/>
          <w:bCs/>
          <w:noProof/>
          <w:spacing w:val="-4"/>
          <w:lang w:val="ka-GE"/>
        </w:rPr>
        <w:t>ობიექტი</w:t>
      </w:r>
      <w:r w:rsidRPr="00455BEC">
        <w:rPr>
          <w:b/>
          <w:bCs/>
          <w:noProof/>
          <w:spacing w:val="2"/>
          <w:lang w:val="ka-GE"/>
        </w:rPr>
        <w:t xml:space="preserve"> </w:t>
      </w:r>
      <w:r w:rsidRPr="00455BEC">
        <w:rPr>
          <w:b/>
          <w:bCs/>
          <w:noProof/>
          <w:spacing w:val="-2"/>
          <w:lang w:val="ka-GE"/>
        </w:rPr>
        <w:t>ვალდებულია:</w:t>
      </w:r>
    </w:p>
    <w:p w14:paraId="7A09BE47" w14:textId="77777777" w:rsidR="0019567A" w:rsidRPr="00455BEC" w:rsidRDefault="00000000" w:rsidP="00CB130A">
      <w:pPr>
        <w:pStyle w:val="BodyText"/>
        <w:spacing w:line="276" w:lineRule="auto"/>
        <w:ind w:left="361" w:right="634" w:hanging="360"/>
        <w:rPr>
          <w:noProof/>
          <w:lang w:val="ka-GE"/>
        </w:rPr>
      </w:pPr>
      <w:r w:rsidRPr="00455BEC">
        <w:rPr>
          <w:noProof/>
          <w:lang w:val="ka-GE"/>
        </w:rPr>
        <w:t>3.4.1</w:t>
      </w:r>
      <w:r w:rsidRPr="00455BEC">
        <w:rPr>
          <w:noProof/>
          <w:lang w:val="ka-GE"/>
        </w:rPr>
        <w:tab/>
        <w:t>ბარათების ავტორიზაციის ჩატარება მოითხოვოს მხოლოდ ეროვნულ ვალუტაში, ლარში;</w:t>
      </w:r>
    </w:p>
    <w:p w14:paraId="62D5AC04" w14:textId="77777777" w:rsidR="0019567A" w:rsidRPr="00455BEC" w:rsidRDefault="00000000" w:rsidP="00CB130A">
      <w:pPr>
        <w:pStyle w:val="BodyText"/>
        <w:spacing w:line="276" w:lineRule="auto"/>
        <w:ind w:left="361" w:right="634" w:hanging="360"/>
        <w:rPr>
          <w:noProof/>
          <w:lang w:val="ka-GE"/>
        </w:rPr>
      </w:pPr>
      <w:r w:rsidRPr="00455BEC">
        <w:rPr>
          <w:noProof/>
          <w:lang w:val="ka-GE"/>
        </w:rPr>
        <w:t>3.4.2</w:t>
      </w:r>
      <w:r w:rsidRPr="00455BEC">
        <w:rPr>
          <w:noProof/>
          <w:lang w:val="ka-GE"/>
        </w:rPr>
        <w:tab/>
        <w:t>ავტორიზაციასთან</w:t>
      </w:r>
      <w:r w:rsidRPr="00455BEC">
        <w:rPr>
          <w:noProof/>
          <w:lang w:val="ka-GE"/>
        </w:rPr>
        <w:tab/>
        <w:t>დაკავშირებით</w:t>
      </w:r>
      <w:r w:rsidRPr="00455BEC">
        <w:rPr>
          <w:noProof/>
          <w:lang w:val="ka-GE"/>
        </w:rPr>
        <w:tab/>
        <w:t>წარმოშობილი</w:t>
      </w:r>
      <w:r w:rsidRPr="00455BEC">
        <w:rPr>
          <w:noProof/>
          <w:lang w:val="ka-GE"/>
        </w:rPr>
        <w:tab/>
        <w:t>ნებისმიერი</w:t>
      </w:r>
      <w:r w:rsidRPr="00455BEC">
        <w:rPr>
          <w:noProof/>
          <w:lang w:val="ka-GE"/>
        </w:rPr>
        <w:tab/>
        <w:t>ხარვეზის/დარღვევის</w:t>
      </w:r>
      <w:r w:rsidRPr="00455BEC">
        <w:rPr>
          <w:noProof/>
          <w:lang w:val="ka-GE"/>
        </w:rPr>
        <w:tab/>
        <w:t>შესახებ დაუყოვნებლივ აცნობოს ბანკს;</w:t>
      </w:r>
    </w:p>
    <w:p w14:paraId="3A3509F8" w14:textId="3FF9A3F7" w:rsidR="0019567A" w:rsidRPr="00455BEC" w:rsidRDefault="00000000" w:rsidP="00CB130A">
      <w:pPr>
        <w:pStyle w:val="BodyText"/>
        <w:spacing w:line="276" w:lineRule="auto"/>
        <w:ind w:left="361" w:right="634" w:hanging="360"/>
        <w:rPr>
          <w:noProof/>
          <w:lang w:val="ka-GE"/>
        </w:rPr>
      </w:pPr>
      <w:r w:rsidRPr="00455BEC">
        <w:rPr>
          <w:noProof/>
          <w:lang w:val="ka-GE"/>
        </w:rPr>
        <w:t>3.4.3</w:t>
      </w:r>
      <w:r w:rsidRPr="00455BEC">
        <w:rPr>
          <w:noProof/>
          <w:lang w:val="ka-GE"/>
        </w:rPr>
        <w:tab/>
        <w:t>იმ შემთხვევაში, თუ ბარათით ანგარიშსწორებისას აღმოაჩენს, რომ ბარათი არის დაბლოკილი ემიტენტი ბანკის მიერ, დააკავოს აღნიშნული ბარათი და გადაუგზავნოს ბანკს</w:t>
      </w:r>
      <w:r w:rsidR="00A06A64" w:rsidRPr="00455BEC">
        <w:rPr>
          <w:noProof/>
          <w:lang w:val="ka-GE"/>
        </w:rPr>
        <w:t>;</w:t>
      </w:r>
    </w:p>
    <w:p w14:paraId="1FCC33E1" w14:textId="6802047F" w:rsidR="0019567A" w:rsidRPr="00455BEC" w:rsidRDefault="00000000" w:rsidP="00CB130A">
      <w:pPr>
        <w:pStyle w:val="BodyText"/>
        <w:spacing w:line="276" w:lineRule="auto"/>
        <w:ind w:left="-360" w:right="634" w:hanging="360"/>
        <w:rPr>
          <w:noProof/>
          <w:lang w:val="ka-GE"/>
        </w:rPr>
      </w:pPr>
      <w:r w:rsidRPr="00455BEC">
        <w:rPr>
          <w:noProof/>
          <w:lang w:val="ka-GE"/>
        </w:rPr>
        <w:t>3.4.4</w:t>
      </w:r>
      <w:r w:rsidRPr="00455BEC">
        <w:rPr>
          <w:noProof/>
          <w:lang w:val="ka-GE"/>
        </w:rPr>
        <w:tab/>
        <w:t>არ მოითხოვოს გადამხდელისგან მისი პირადი რეკვიზიტები</w:t>
      </w:r>
      <w:r w:rsidR="00A06A64" w:rsidRPr="00455BEC">
        <w:rPr>
          <w:noProof/>
          <w:lang w:val="ka-GE"/>
        </w:rPr>
        <w:t>,</w:t>
      </w:r>
      <w:r w:rsidRPr="00455BEC">
        <w:rPr>
          <w:noProof/>
          <w:lang w:val="ka-GE"/>
        </w:rPr>
        <w:t xml:space="preserve"> როგორც საბარათე ოპერაციის ოპერაციის ან/და განაღდების ოპერაციის განხორციელების აუცილებელი პირობა</w:t>
      </w:r>
      <w:r w:rsidR="00A06A64" w:rsidRPr="00455BEC">
        <w:rPr>
          <w:noProof/>
          <w:lang w:val="ka-GE"/>
        </w:rPr>
        <w:t>;</w:t>
      </w:r>
    </w:p>
    <w:p w14:paraId="77EF0ED5" w14:textId="683767E7" w:rsidR="0019567A" w:rsidRPr="00455BEC" w:rsidRDefault="00000000" w:rsidP="00CB130A">
      <w:pPr>
        <w:pStyle w:val="BodyText"/>
        <w:spacing w:line="276" w:lineRule="auto"/>
        <w:ind w:left="361" w:right="634" w:hanging="360"/>
        <w:rPr>
          <w:noProof/>
          <w:lang w:val="ka-GE"/>
        </w:rPr>
      </w:pPr>
      <w:r w:rsidRPr="00455BEC">
        <w:rPr>
          <w:noProof/>
          <w:lang w:val="ka-GE"/>
        </w:rPr>
        <w:t>3.4.5</w:t>
      </w:r>
      <w:r w:rsidRPr="00455BEC">
        <w:rPr>
          <w:noProof/>
          <w:lang w:val="ka-GE"/>
        </w:rPr>
        <w:tab/>
        <w:t>არ მოსთხოვოს გადამხდელს ან/და თავად არ გადაიღოს ბარათის ასლი</w:t>
      </w:r>
      <w:r w:rsidR="00A06A64" w:rsidRPr="00455BEC">
        <w:rPr>
          <w:noProof/>
          <w:lang w:val="ka-GE"/>
        </w:rPr>
        <w:t>;</w:t>
      </w:r>
    </w:p>
    <w:p w14:paraId="29190840" w14:textId="77777777" w:rsidR="0019567A" w:rsidRPr="00455BEC" w:rsidRDefault="00000000" w:rsidP="00CB130A">
      <w:pPr>
        <w:pStyle w:val="BodyText"/>
        <w:spacing w:line="276" w:lineRule="auto"/>
        <w:ind w:left="361" w:right="634" w:hanging="360"/>
        <w:rPr>
          <w:noProof/>
          <w:lang w:val="ka-GE"/>
        </w:rPr>
      </w:pPr>
      <w:r w:rsidRPr="00455BEC">
        <w:rPr>
          <w:noProof/>
          <w:lang w:val="ka-GE"/>
        </w:rPr>
        <w:t>3.4.6</w:t>
      </w:r>
      <w:r w:rsidRPr="00455BEC">
        <w:rPr>
          <w:noProof/>
          <w:lang w:val="ka-GE"/>
        </w:rPr>
        <w:tab/>
        <w:t>ყოველგვარი შეზღუდვის გარეშე მიიღოს გადამხდელის მიერ წარდგენილ ნებისმიერი ტიპის Visa</w:t>
      </w:r>
    </w:p>
    <w:p w14:paraId="405E574B" w14:textId="5B2301D0" w:rsidR="0019567A" w:rsidRPr="00455BEC" w:rsidRDefault="00000000" w:rsidP="00CB130A">
      <w:pPr>
        <w:pStyle w:val="BodyText"/>
        <w:spacing w:line="276" w:lineRule="auto"/>
        <w:ind w:left="361" w:right="634" w:hanging="360"/>
        <w:rPr>
          <w:noProof/>
          <w:lang w:val="ka-GE"/>
        </w:rPr>
      </w:pPr>
      <w:r w:rsidRPr="00455BEC">
        <w:rPr>
          <w:noProof/>
          <w:lang w:val="ka-GE"/>
        </w:rPr>
        <w:t>/MasterCard ბარათი და გარდა ტექნიკური შეფერხებით გამოწვეული მიზეზებისა, გადამხდელს</w:t>
      </w:r>
      <w:r w:rsidR="00A06A64" w:rsidRPr="00455BEC">
        <w:rPr>
          <w:noProof/>
          <w:lang w:val="ka-GE"/>
        </w:rPr>
        <w:t xml:space="preserve"> </w:t>
      </w:r>
      <w:r w:rsidRPr="00455BEC">
        <w:rPr>
          <w:noProof/>
          <w:lang w:val="ka-GE"/>
        </w:rPr>
        <w:t>არ განუცხადოს უარი ბარათით გადახდის შესრულებაზე;</w:t>
      </w:r>
    </w:p>
    <w:p w14:paraId="7E479C21" w14:textId="77777777" w:rsidR="0019567A" w:rsidRPr="00455BEC" w:rsidRDefault="00000000" w:rsidP="00CB130A">
      <w:pPr>
        <w:pStyle w:val="BodyText"/>
        <w:spacing w:line="276" w:lineRule="auto"/>
        <w:ind w:left="361" w:right="634" w:hanging="360"/>
        <w:rPr>
          <w:noProof/>
          <w:lang w:val="ka-GE"/>
        </w:rPr>
      </w:pPr>
      <w:r w:rsidRPr="00455BEC">
        <w:rPr>
          <w:noProof/>
          <w:lang w:val="ka-GE"/>
        </w:rPr>
        <w:t>3.4.7 არ გააძვიროს სარეალიზაციო მომსახურების/საქონლის საფასური იმის გამო, რომ მომხმარებელი გამოთქვამს სურვილს გამოიყენოს პოს-ტერმინალი, როგორც შესაძენი მომსახურების/საქონლის საფასურის გადახდის საშუალება;</w:t>
      </w:r>
    </w:p>
    <w:p w14:paraId="1C3D8D8F" w14:textId="77777777" w:rsidR="0019567A" w:rsidRPr="00455BEC" w:rsidRDefault="00000000" w:rsidP="00CB130A">
      <w:pPr>
        <w:pStyle w:val="BodyText"/>
        <w:spacing w:line="276" w:lineRule="auto"/>
        <w:ind w:left="361" w:right="634" w:hanging="360"/>
        <w:rPr>
          <w:noProof/>
          <w:lang w:val="ka-GE"/>
        </w:rPr>
      </w:pPr>
      <w:r w:rsidRPr="00455BEC">
        <w:rPr>
          <w:noProof/>
          <w:lang w:val="ka-GE"/>
        </w:rPr>
        <w:t>3.4.8 არ გადასცეს მესამე პირს ინფორმაცია ბარათებით ჩატარებულ ოპერაციებზე და დაიცვას საბარათე ანგარიშებთან დაკავშირებული ინფორმაციის სრული კონფიდენციალობა;</w:t>
      </w:r>
    </w:p>
    <w:p w14:paraId="006C6C43" w14:textId="21394C95" w:rsidR="0019567A" w:rsidRPr="00455BEC" w:rsidRDefault="00000000" w:rsidP="00CB130A">
      <w:pPr>
        <w:pStyle w:val="BodyText"/>
        <w:spacing w:line="276" w:lineRule="auto"/>
        <w:ind w:left="361" w:right="634" w:hanging="360"/>
        <w:rPr>
          <w:noProof/>
          <w:lang w:val="ka-GE"/>
        </w:rPr>
      </w:pPr>
      <w:r w:rsidRPr="00455BEC">
        <w:rPr>
          <w:noProof/>
          <w:lang w:val="ka-GE"/>
        </w:rPr>
        <w:t>3.4.9</w:t>
      </w:r>
      <w:r w:rsidRPr="00455BEC">
        <w:rPr>
          <w:noProof/>
          <w:lang w:val="ka-GE"/>
        </w:rPr>
        <w:tab/>
        <w:t>გადაამოწმოს</w:t>
      </w:r>
      <w:r w:rsidRPr="00455BEC">
        <w:rPr>
          <w:noProof/>
          <w:lang w:val="ka-GE"/>
        </w:rPr>
        <w:tab/>
        <w:t>საბარათე</w:t>
      </w:r>
      <w:r w:rsidRPr="00455BEC">
        <w:rPr>
          <w:noProof/>
          <w:lang w:val="ka-GE"/>
        </w:rPr>
        <w:tab/>
        <w:t>ქვითარი</w:t>
      </w:r>
      <w:r w:rsidRPr="00455BEC">
        <w:rPr>
          <w:noProof/>
          <w:lang w:val="ka-GE"/>
        </w:rPr>
        <w:tab/>
        <w:t>და</w:t>
      </w:r>
      <w:r w:rsidRPr="00455BEC">
        <w:rPr>
          <w:noProof/>
          <w:lang w:val="ka-GE"/>
        </w:rPr>
        <w:tab/>
        <w:t>დარწმუნდეს</w:t>
      </w:r>
      <w:r w:rsidRPr="00455BEC">
        <w:rPr>
          <w:noProof/>
          <w:lang w:val="ka-GE"/>
        </w:rPr>
        <w:tab/>
        <w:t>ბარათით</w:t>
      </w:r>
      <w:r w:rsidRPr="00455BEC">
        <w:rPr>
          <w:noProof/>
          <w:lang w:val="ka-GE"/>
        </w:rPr>
        <w:tab/>
        <w:t>გადახდის</w:t>
      </w:r>
      <w:r w:rsidR="00960BF1">
        <w:rPr>
          <w:noProof/>
          <w:lang w:val="ka-GE"/>
        </w:rPr>
        <w:t xml:space="preserve"> </w:t>
      </w:r>
      <w:r w:rsidRPr="00455BEC">
        <w:rPr>
          <w:noProof/>
          <w:lang w:val="ka-GE"/>
        </w:rPr>
        <w:t>ავტორიზაციის განხორციელებაში/დადასტურებაში.</w:t>
      </w:r>
    </w:p>
    <w:p w14:paraId="5A81FA7D" w14:textId="77777777" w:rsidR="0019567A" w:rsidRPr="00455BEC" w:rsidRDefault="00000000" w:rsidP="00CB130A">
      <w:pPr>
        <w:pStyle w:val="BodyText"/>
        <w:spacing w:line="276" w:lineRule="auto"/>
        <w:ind w:left="361" w:right="634" w:hanging="360"/>
        <w:rPr>
          <w:noProof/>
          <w:lang w:val="ka-GE"/>
        </w:rPr>
      </w:pPr>
      <w:r w:rsidRPr="00455BEC">
        <w:rPr>
          <w:noProof/>
          <w:lang w:val="ka-GE"/>
        </w:rPr>
        <w:t>3.4.10 შეინახოს საბარათე ქვითრები 6 (ექვსი) თვის განმავლობაში და გადასცეს ბანკს მოთხოვნისთანავე ერთი საბანკო დღის ვადაში;</w:t>
      </w:r>
    </w:p>
    <w:p w14:paraId="4773776F" w14:textId="77777777" w:rsidR="0019567A" w:rsidRPr="00455BEC" w:rsidRDefault="00000000" w:rsidP="00CB130A">
      <w:pPr>
        <w:pStyle w:val="BodyText"/>
        <w:spacing w:line="276" w:lineRule="auto"/>
        <w:ind w:left="361" w:right="634" w:hanging="360"/>
        <w:rPr>
          <w:noProof/>
          <w:lang w:val="ka-GE"/>
        </w:rPr>
      </w:pPr>
      <w:r w:rsidRPr="00455BEC">
        <w:rPr>
          <w:noProof/>
          <w:lang w:val="ka-GE"/>
        </w:rPr>
        <w:t>3.4.11 მოთხოვნისთანავე გადასცეს ბანკს ყველა ხელმისაწვდომი ინფორმაცია/დოკუმენტაცია სადავო ტრანზაქციის მიღების ან ნებისმიერი საეჭვო გარიგების გამოვლენის შემთხვევაში;</w:t>
      </w:r>
    </w:p>
    <w:p w14:paraId="788C02B8" w14:textId="77777777" w:rsidR="0019567A" w:rsidRPr="00455BEC" w:rsidRDefault="00000000" w:rsidP="00CB130A">
      <w:pPr>
        <w:pStyle w:val="BodyText"/>
        <w:spacing w:line="276" w:lineRule="auto"/>
        <w:ind w:left="361" w:right="634" w:hanging="360"/>
        <w:rPr>
          <w:noProof/>
          <w:lang w:val="ka-GE"/>
        </w:rPr>
      </w:pPr>
      <w:r w:rsidRPr="00455BEC">
        <w:rPr>
          <w:noProof/>
          <w:lang w:val="ka-GE"/>
        </w:rPr>
        <w:t>3.4.12 დაუყოვნებლივ აღკვეთოს და გადასცეს ბანკს ყველა ხელმისაწვდომი ინფორმაცია/დოკუმენტაცია სადავო ტრანზაქციის მიღების ან ნებისმიერი საეჭვო გარიგების გამოვლენის შემთხვევაში, მათ შორის, მაგრამ არასრულად: ა) ოპერაციის განხორციელების მცდელობა ვადაგასული, დაბლოკილი ან სტანდარტული რეკვიზიტების არმქონე ბარათით; ბ) ბარათზე მისი მფლობელის ხელმოწერის არარსებობა, ბარათზე ხელმოწერის ზოლის არსებობის შემთხვევაში (მაგნიტური ზოლით ოპერაციის შესრულებისას); გ) მაგნიტური ზოლით ოპერაციის შესრულებისას, ბარათზე შესრულებული ხელმოწერის ოპერაციის საბარათე ქვითარზე შესრულებულ ხელმოწერასთან შეუსაბამობა;</w:t>
      </w:r>
    </w:p>
    <w:p w14:paraId="2E5134EC" w14:textId="77777777" w:rsidR="0019567A" w:rsidRPr="00455BEC" w:rsidRDefault="00000000" w:rsidP="00CB130A">
      <w:pPr>
        <w:pStyle w:val="BodyText"/>
        <w:spacing w:line="276" w:lineRule="auto"/>
        <w:ind w:left="361" w:right="634" w:hanging="360"/>
        <w:rPr>
          <w:noProof/>
          <w:lang w:val="ka-GE"/>
        </w:rPr>
      </w:pPr>
      <w:r w:rsidRPr="00455BEC">
        <w:rPr>
          <w:noProof/>
          <w:lang w:val="ka-GE"/>
        </w:rPr>
        <w:t>3.4.13 ბარათთან ან/და გადამხდელთან დაკავშირებით მიმართებაში რაიმე ეჭვის შეტანის შემთხვევაში, მოსთხოვოს გადამხდელს პირადობის დამადასტურებელი დოკუმენტი. ბარათზე არსებული მფლობელის სახელი და გვარი და გარეგნობა უნდა დაემთხვეს აღნიშნული დოკუმენტის/ფოტოსურათს, წინააღმდეგ შემთხვევაში ბარათი გადახდისთვის არ მიიღება;</w:t>
      </w:r>
    </w:p>
    <w:p w14:paraId="7C6800BF" w14:textId="77777777" w:rsidR="0019567A" w:rsidRPr="00455BEC" w:rsidRDefault="00000000" w:rsidP="00CB130A">
      <w:pPr>
        <w:pStyle w:val="BodyText"/>
        <w:spacing w:line="276" w:lineRule="auto"/>
        <w:ind w:left="361" w:right="634" w:hanging="360"/>
        <w:rPr>
          <w:noProof/>
          <w:lang w:val="ka-GE"/>
        </w:rPr>
      </w:pPr>
      <w:r w:rsidRPr="00455BEC">
        <w:rPr>
          <w:noProof/>
          <w:lang w:val="ka-GE"/>
        </w:rPr>
        <w:t>3.4.14 საერთაშორისო საგადახდო სისტემიდან მიღებული სადავო ტრანზაქციის გასაჩივრების პროცესის ბარათის მფლობელის სასარგებლოდ დასრულების შემთხვევაში, მოახდინოს ბანკისთვის ჩარჯბექის თანხის სრული ანაზღაურება 3 (სამი) საბანკო დღის ვადაში;</w:t>
      </w:r>
    </w:p>
    <w:p w14:paraId="3CF19660" w14:textId="671413D1" w:rsidR="0019567A" w:rsidRPr="00455BEC" w:rsidRDefault="00000000" w:rsidP="00CB130A">
      <w:pPr>
        <w:pStyle w:val="BodyText"/>
        <w:spacing w:line="276" w:lineRule="auto"/>
        <w:ind w:left="361" w:right="634" w:hanging="360"/>
        <w:rPr>
          <w:noProof/>
          <w:lang w:val="ka-GE"/>
        </w:rPr>
      </w:pPr>
      <w:r w:rsidRPr="00455BEC">
        <w:rPr>
          <w:noProof/>
          <w:lang w:val="ka-GE"/>
        </w:rPr>
        <w:t>3.4.15 პოს-ტერმინალთან მუშაობის უფლება მისცეს მხოლოდ ინსტრუქციაგავლილ თანამშრომლებს;</w:t>
      </w:r>
    </w:p>
    <w:p w14:paraId="1B22A570" w14:textId="77777777" w:rsidR="0019567A" w:rsidRPr="00455BEC" w:rsidRDefault="00000000" w:rsidP="00CB130A">
      <w:pPr>
        <w:pStyle w:val="BodyText"/>
        <w:spacing w:line="276" w:lineRule="auto"/>
        <w:ind w:left="361" w:right="634" w:hanging="360"/>
        <w:rPr>
          <w:noProof/>
          <w:lang w:val="ka-GE"/>
        </w:rPr>
      </w:pPr>
      <w:r w:rsidRPr="00455BEC">
        <w:rPr>
          <w:noProof/>
          <w:lang w:val="ka-GE"/>
        </w:rPr>
        <w:t>3.4.16 ბანკისგან მიღებული სარეკლამო-საინფორმაციო მასალები (ასეთის არსებობის შემთხვევაში) გამოიყენოს მხოლოდ ბანკთან შეთანხმებული პირობებით;</w:t>
      </w:r>
    </w:p>
    <w:p w14:paraId="1B3174E2" w14:textId="77777777" w:rsidR="0019567A" w:rsidRPr="00455BEC" w:rsidRDefault="00000000" w:rsidP="00CB130A">
      <w:pPr>
        <w:pStyle w:val="BodyText"/>
        <w:spacing w:line="276" w:lineRule="auto"/>
        <w:ind w:left="361" w:right="634" w:hanging="360"/>
        <w:rPr>
          <w:noProof/>
          <w:lang w:val="ka-GE"/>
        </w:rPr>
      </w:pPr>
      <w:r w:rsidRPr="00455BEC">
        <w:rPr>
          <w:noProof/>
          <w:lang w:val="ka-GE"/>
        </w:rPr>
        <w:t>3.4.17 გამოიყენოს პოს-ტერმინალი და მასთან დაკავშირებული სხვა ნივთი/დოკუმენტაცია/ინფორმაცია მხოლოდ ხელშეკრულებით განსაზღვრული მიზნებისათვის და არ დაუშვას მათი დაკარგვა/დაზიანება;</w:t>
      </w:r>
    </w:p>
    <w:p w14:paraId="535DC89C" w14:textId="08493802" w:rsidR="0019567A" w:rsidRPr="00455BEC" w:rsidRDefault="00000000" w:rsidP="00CB130A">
      <w:pPr>
        <w:pStyle w:val="BodyText"/>
        <w:spacing w:line="276" w:lineRule="auto"/>
        <w:ind w:left="361" w:right="634" w:hanging="360"/>
        <w:rPr>
          <w:noProof/>
          <w:lang w:val="ka-GE"/>
        </w:rPr>
      </w:pPr>
      <w:r w:rsidRPr="00455BEC">
        <w:rPr>
          <w:noProof/>
          <w:lang w:val="ka-GE"/>
        </w:rPr>
        <w:t>3.4.18 არ მისცეს მესამე პირს პოს-ტერმინალის გამოყენების უფლება, ხოლო აღნიშნული მოთხოვნის დარღვევის შემთხვევაში უზრუნველყოს ბანკისთვის მიყენებული ზარალის ანაზღაურება;</w:t>
      </w:r>
    </w:p>
    <w:p w14:paraId="4FE5DF97" w14:textId="77777777" w:rsidR="0019567A" w:rsidRPr="00455BEC" w:rsidRDefault="00000000" w:rsidP="00CB130A">
      <w:pPr>
        <w:pStyle w:val="BodyText"/>
        <w:spacing w:line="276" w:lineRule="auto"/>
        <w:ind w:left="361" w:right="634" w:hanging="360"/>
        <w:rPr>
          <w:noProof/>
          <w:lang w:val="ka-GE"/>
        </w:rPr>
      </w:pPr>
      <w:r w:rsidRPr="00455BEC">
        <w:rPr>
          <w:noProof/>
          <w:lang w:val="ka-GE"/>
        </w:rPr>
        <w:lastRenderedPageBreak/>
        <w:t>3.4.19 ხელშეკრულების მოქმედების ვადამდე შეწყვეტის, ან მისი მოქმედების ვადის გასვლის შემთხვევაში დაუბრუნოს ბანკს პოს-ტერმინალები ხელშეკრულების მოქმედების ვადამდე შეწყვეტიდან ან მისი ვადის გასვლიდან 10 (ათი) საბანკო დღის განმავლობაში;</w:t>
      </w:r>
    </w:p>
    <w:p w14:paraId="40BF724E" w14:textId="77777777" w:rsidR="0019567A" w:rsidRPr="00455BEC" w:rsidRDefault="00000000" w:rsidP="00CB130A">
      <w:pPr>
        <w:pStyle w:val="BodyText"/>
        <w:spacing w:line="276" w:lineRule="auto"/>
        <w:ind w:left="361" w:right="634" w:hanging="360"/>
        <w:rPr>
          <w:noProof/>
          <w:lang w:val="ka-GE"/>
        </w:rPr>
      </w:pPr>
      <w:r w:rsidRPr="00455BEC">
        <w:rPr>
          <w:noProof/>
          <w:lang w:val="ka-GE"/>
        </w:rPr>
        <w:t>3.4.20 საბარათე ოპერაციის განხორციელებამდე გადამხდელისათვის თვალსაჩინო გახადოს ოპერაციის თანხა პოს-ტერმინალის ეკრანის ან პოს-ტერმინალთან ინტეგრირებული სხვა ეკრანის საშუალებით;</w:t>
      </w:r>
    </w:p>
    <w:p w14:paraId="0B90FAFF" w14:textId="77777777" w:rsidR="0019567A" w:rsidRDefault="00000000" w:rsidP="00CB130A">
      <w:pPr>
        <w:pStyle w:val="BodyText"/>
        <w:spacing w:line="276" w:lineRule="auto"/>
        <w:ind w:left="361" w:right="634" w:hanging="360"/>
        <w:rPr>
          <w:noProof/>
          <w:lang w:val="ka-GE"/>
        </w:rPr>
      </w:pPr>
      <w:r w:rsidRPr="00455BEC">
        <w:rPr>
          <w:noProof/>
          <w:lang w:val="ka-GE"/>
        </w:rPr>
        <w:t>3.4.21 დაიცვას ამ დანართით გათვალისწინებული ბარათის საგადახდო საშუალებად მიღების წესები და საბარათე ოპერაციის შესრულების პროცედურა.</w:t>
      </w:r>
    </w:p>
    <w:p w14:paraId="08844165" w14:textId="77777777" w:rsidR="00F84D62" w:rsidRDefault="00F84D62" w:rsidP="00CB130A">
      <w:pPr>
        <w:pStyle w:val="BodyText"/>
        <w:spacing w:line="276" w:lineRule="auto"/>
        <w:ind w:left="361" w:right="634" w:hanging="360"/>
        <w:rPr>
          <w:noProof/>
          <w:lang w:val="ka-GE"/>
        </w:rPr>
      </w:pPr>
    </w:p>
    <w:p w14:paraId="5650A6CD" w14:textId="77777777" w:rsidR="00F84D62" w:rsidRPr="003C5EC2" w:rsidRDefault="00F84D62" w:rsidP="00CB130A">
      <w:pPr>
        <w:pStyle w:val="BodyText"/>
        <w:spacing w:line="276" w:lineRule="auto"/>
        <w:ind w:left="361" w:right="634" w:hanging="360"/>
        <w:rPr>
          <w:noProof/>
          <w:lang w:val="ka-GE"/>
        </w:rPr>
      </w:pPr>
      <w:r w:rsidRPr="003C5EC2">
        <w:rPr>
          <w:b/>
          <w:bCs/>
          <w:noProof/>
          <w:lang w:val="ka-GE"/>
        </w:rPr>
        <w:t>3.5. ფისკალური Android POS ტერმინალით მომსახურების სპეციალური პირობები</w:t>
      </w:r>
    </w:p>
    <w:p w14:paraId="1E4D8E26" w14:textId="77777777" w:rsidR="00F84D62" w:rsidRPr="003C5EC2" w:rsidRDefault="00F84D62" w:rsidP="00CB130A">
      <w:pPr>
        <w:pStyle w:val="BodyText"/>
        <w:spacing w:line="276" w:lineRule="auto"/>
        <w:ind w:left="361" w:right="634" w:hanging="360"/>
        <w:rPr>
          <w:noProof/>
          <w:lang w:val="ka-GE"/>
        </w:rPr>
      </w:pPr>
      <w:r w:rsidRPr="003C5EC2">
        <w:rPr>
          <w:b/>
          <w:bCs/>
          <w:noProof/>
          <w:lang w:val="ka-GE"/>
        </w:rPr>
        <w:t>3.5.1.</w:t>
      </w:r>
      <w:r w:rsidRPr="003C5EC2">
        <w:rPr>
          <w:noProof/>
          <w:lang w:val="ka-GE"/>
        </w:rPr>
        <w:t xml:space="preserve"> ბანკი არ არის პასუხისმგებელი ფისკალური Android POS ტერმინალის მეშვეობით განხორციელებული სალარო ოპერაციების შესახებ სსიპ – შემოსავლების სამსახურისთვის მიწოდებული ინფორმაციის ნამდვილობაზე, სისწორესა და სისრულეზე, თუ აღნიშნული ინფორმაცია ფორმირდება, მუშავდება და/ან გადაიცემა ბანკის კონტროლის ფარგლებს გარეთ არსებული პროგრამული უზრუნველყოფის, სისტემის ან არხის მეშვეობით.</w:t>
      </w:r>
    </w:p>
    <w:p w14:paraId="2052F849" w14:textId="246C41AE" w:rsidR="00F84D62" w:rsidRPr="003C5EC2" w:rsidRDefault="00F84D62" w:rsidP="00CB130A">
      <w:pPr>
        <w:pStyle w:val="BodyText"/>
        <w:spacing w:line="276" w:lineRule="auto"/>
        <w:ind w:left="361" w:right="634" w:hanging="360"/>
        <w:rPr>
          <w:noProof/>
          <w:lang w:val="ka-GE"/>
        </w:rPr>
      </w:pPr>
      <w:r w:rsidRPr="003C5EC2">
        <w:rPr>
          <w:b/>
          <w:bCs/>
          <w:noProof/>
          <w:lang w:val="ka-GE"/>
        </w:rPr>
        <w:t>3.5.2.</w:t>
      </w:r>
      <w:r w:rsidRPr="003C5EC2">
        <w:rPr>
          <w:noProof/>
          <w:lang w:val="ka-GE"/>
        </w:rPr>
        <w:t xml:space="preserve"> </w:t>
      </w:r>
      <w:r w:rsidR="002825F7">
        <w:rPr>
          <w:noProof/>
          <w:lang w:val="ka-GE"/>
        </w:rPr>
        <w:t xml:space="preserve">ობოექტი ვალდებულია </w:t>
      </w:r>
      <w:r w:rsidR="002825F7" w:rsidRPr="002825F7">
        <w:rPr>
          <w:noProof/>
        </w:rPr>
        <w:t xml:space="preserve">ფისკალური ფუნქციონალის ან პროგრამული უზრუნველყოფის ხარვეზის აღმოჩენის შემთხვევაში დაუყოვნებლივ აცნობოს „ბანკს“. </w:t>
      </w:r>
    </w:p>
    <w:p w14:paraId="2A0BD001" w14:textId="52BE8998" w:rsidR="00F84D62" w:rsidRDefault="00F84D62" w:rsidP="00CB130A">
      <w:pPr>
        <w:pStyle w:val="BodyText"/>
        <w:spacing w:line="276" w:lineRule="auto"/>
        <w:ind w:left="361" w:right="634" w:hanging="360"/>
        <w:rPr>
          <w:noProof/>
          <w:lang w:val="ka-GE"/>
        </w:rPr>
      </w:pPr>
      <w:r w:rsidRPr="003C5EC2">
        <w:rPr>
          <w:b/>
          <w:bCs/>
          <w:noProof/>
          <w:lang w:val="ka-GE"/>
        </w:rPr>
        <w:t>3.5.3.</w:t>
      </w:r>
      <w:r w:rsidRPr="003C5EC2">
        <w:rPr>
          <w:noProof/>
          <w:lang w:val="ka-GE"/>
        </w:rPr>
        <w:t xml:space="preserve"> ბანკი პასუხისმგებელია მის მიერ გაწეული საბარათე საგადახდო მომსახურების ნაწილზე და არ აგებს პასუხს ფისკალური ფუნქციონალის იმ ხარვეზებზე, რომლებიც არ არის გამოწვეული ბანკის ბრალეული ქმედებით </w:t>
      </w:r>
    </w:p>
    <w:p w14:paraId="040C4DC7" w14:textId="1FC5CAF8" w:rsidR="00F84D62" w:rsidRDefault="00F84D62" w:rsidP="00CB130A">
      <w:pPr>
        <w:pStyle w:val="BodyText"/>
        <w:spacing w:line="276" w:lineRule="auto"/>
        <w:ind w:left="361" w:right="634" w:hanging="360"/>
        <w:rPr>
          <w:noProof/>
          <w:lang w:val="ka-GE"/>
        </w:rPr>
      </w:pPr>
    </w:p>
    <w:p w14:paraId="193F723F" w14:textId="77777777" w:rsidR="00586566" w:rsidRPr="00455BEC" w:rsidRDefault="00586566" w:rsidP="00CB130A">
      <w:pPr>
        <w:pStyle w:val="BodyText"/>
        <w:spacing w:line="276" w:lineRule="auto"/>
        <w:ind w:left="361" w:right="634" w:hanging="360"/>
        <w:rPr>
          <w:noProof/>
          <w:lang w:val="ka-GE"/>
        </w:rPr>
      </w:pPr>
    </w:p>
    <w:p w14:paraId="53F9C840" w14:textId="77777777" w:rsidR="0019567A" w:rsidRPr="00455BEC" w:rsidRDefault="0019567A" w:rsidP="00CB130A">
      <w:pPr>
        <w:pStyle w:val="BodyText"/>
        <w:spacing w:before="2" w:line="276" w:lineRule="auto"/>
        <w:ind w:left="-141"/>
        <w:rPr>
          <w:noProof/>
          <w:lang w:val="ka-GE"/>
        </w:rPr>
      </w:pPr>
    </w:p>
    <w:p w14:paraId="30842142" w14:textId="77777777" w:rsidR="0019567A" w:rsidRPr="00455BEC" w:rsidRDefault="00000000" w:rsidP="00CB130A">
      <w:pPr>
        <w:pStyle w:val="BodyText"/>
        <w:spacing w:line="276" w:lineRule="auto"/>
        <w:ind w:left="1"/>
        <w:rPr>
          <w:b/>
          <w:bCs/>
          <w:noProof/>
          <w:lang w:val="ka-GE"/>
        </w:rPr>
      </w:pPr>
      <w:r w:rsidRPr="00455BEC">
        <w:rPr>
          <w:b/>
          <w:bCs/>
          <w:noProof/>
          <w:spacing w:val="-2"/>
          <w:lang w:val="ka-GE"/>
        </w:rPr>
        <w:t>4.</w:t>
      </w:r>
      <w:r w:rsidRPr="00455BEC">
        <w:rPr>
          <w:b/>
          <w:bCs/>
          <w:noProof/>
          <w:spacing w:val="40"/>
          <w:lang w:val="ka-GE"/>
        </w:rPr>
        <w:t xml:space="preserve">  </w:t>
      </w:r>
      <w:r w:rsidRPr="00455BEC">
        <w:rPr>
          <w:b/>
          <w:bCs/>
          <w:noProof/>
          <w:spacing w:val="-2"/>
          <w:lang w:val="ka-GE"/>
        </w:rPr>
        <w:t>ბარათის</w:t>
      </w:r>
      <w:r w:rsidRPr="00455BEC">
        <w:rPr>
          <w:b/>
          <w:bCs/>
          <w:noProof/>
          <w:spacing w:val="-9"/>
          <w:lang w:val="ka-GE"/>
        </w:rPr>
        <w:t xml:space="preserve"> </w:t>
      </w:r>
      <w:r w:rsidRPr="00455BEC">
        <w:rPr>
          <w:b/>
          <w:bCs/>
          <w:noProof/>
          <w:spacing w:val="-2"/>
          <w:lang w:val="ka-GE"/>
        </w:rPr>
        <w:t>საგადახდო</w:t>
      </w:r>
      <w:r w:rsidRPr="00455BEC">
        <w:rPr>
          <w:b/>
          <w:bCs/>
          <w:noProof/>
          <w:spacing w:val="-10"/>
          <w:lang w:val="ka-GE"/>
        </w:rPr>
        <w:t xml:space="preserve"> </w:t>
      </w:r>
      <w:r w:rsidRPr="00455BEC">
        <w:rPr>
          <w:b/>
          <w:bCs/>
          <w:noProof/>
          <w:spacing w:val="-2"/>
          <w:lang w:val="ka-GE"/>
        </w:rPr>
        <w:t>საშუალებად</w:t>
      </w:r>
      <w:r w:rsidRPr="00455BEC">
        <w:rPr>
          <w:b/>
          <w:bCs/>
          <w:noProof/>
          <w:spacing w:val="-8"/>
          <w:lang w:val="ka-GE"/>
        </w:rPr>
        <w:t xml:space="preserve"> </w:t>
      </w:r>
      <w:r w:rsidRPr="00455BEC">
        <w:rPr>
          <w:b/>
          <w:bCs/>
          <w:noProof/>
          <w:spacing w:val="-2"/>
          <w:lang w:val="ka-GE"/>
        </w:rPr>
        <w:t>მიღების</w:t>
      </w:r>
      <w:r w:rsidRPr="00455BEC">
        <w:rPr>
          <w:b/>
          <w:bCs/>
          <w:noProof/>
          <w:spacing w:val="-5"/>
          <w:lang w:val="ka-GE"/>
        </w:rPr>
        <w:t xml:space="preserve"> </w:t>
      </w:r>
      <w:r w:rsidRPr="00455BEC">
        <w:rPr>
          <w:b/>
          <w:bCs/>
          <w:noProof/>
          <w:spacing w:val="-2"/>
          <w:lang w:val="ka-GE"/>
        </w:rPr>
        <w:t>წესები</w:t>
      </w:r>
      <w:r w:rsidRPr="00455BEC">
        <w:rPr>
          <w:b/>
          <w:bCs/>
          <w:noProof/>
          <w:spacing w:val="-11"/>
          <w:lang w:val="ka-GE"/>
        </w:rPr>
        <w:t xml:space="preserve"> </w:t>
      </w:r>
      <w:r w:rsidRPr="00455BEC">
        <w:rPr>
          <w:b/>
          <w:bCs/>
          <w:noProof/>
          <w:spacing w:val="-2"/>
          <w:lang w:val="ka-GE"/>
        </w:rPr>
        <w:t>და</w:t>
      </w:r>
      <w:r w:rsidRPr="00455BEC">
        <w:rPr>
          <w:b/>
          <w:bCs/>
          <w:noProof/>
          <w:spacing w:val="-10"/>
          <w:lang w:val="ka-GE"/>
        </w:rPr>
        <w:t xml:space="preserve"> </w:t>
      </w:r>
      <w:r w:rsidRPr="00455BEC">
        <w:rPr>
          <w:b/>
          <w:bCs/>
          <w:noProof/>
          <w:spacing w:val="-2"/>
          <w:lang w:val="ka-GE"/>
        </w:rPr>
        <w:t>საბარათე</w:t>
      </w:r>
      <w:r w:rsidRPr="00455BEC">
        <w:rPr>
          <w:b/>
          <w:bCs/>
          <w:noProof/>
          <w:spacing w:val="34"/>
          <w:lang w:val="ka-GE"/>
        </w:rPr>
        <w:t xml:space="preserve"> </w:t>
      </w:r>
      <w:r w:rsidRPr="00455BEC">
        <w:rPr>
          <w:b/>
          <w:bCs/>
          <w:noProof/>
          <w:spacing w:val="-2"/>
          <w:lang w:val="ka-GE"/>
        </w:rPr>
        <w:t>ოპერაციის</w:t>
      </w:r>
      <w:r w:rsidRPr="00455BEC">
        <w:rPr>
          <w:b/>
          <w:bCs/>
          <w:noProof/>
          <w:spacing w:val="-7"/>
          <w:lang w:val="ka-GE"/>
        </w:rPr>
        <w:t xml:space="preserve"> </w:t>
      </w:r>
      <w:r w:rsidRPr="00455BEC">
        <w:rPr>
          <w:b/>
          <w:bCs/>
          <w:noProof/>
          <w:spacing w:val="-2"/>
          <w:lang w:val="ka-GE"/>
        </w:rPr>
        <w:t>შესრულების</w:t>
      </w:r>
      <w:r w:rsidRPr="00455BEC">
        <w:rPr>
          <w:b/>
          <w:bCs/>
          <w:noProof/>
          <w:spacing w:val="-6"/>
          <w:lang w:val="ka-GE"/>
        </w:rPr>
        <w:t xml:space="preserve"> </w:t>
      </w:r>
      <w:r w:rsidRPr="00455BEC">
        <w:rPr>
          <w:b/>
          <w:bCs/>
          <w:noProof/>
          <w:spacing w:val="-2"/>
          <w:lang w:val="ka-GE"/>
        </w:rPr>
        <w:t>პროცედურა.</w:t>
      </w:r>
    </w:p>
    <w:p w14:paraId="57FCAAEE" w14:textId="77777777" w:rsidR="0019567A" w:rsidRPr="00455BEC" w:rsidRDefault="00000000" w:rsidP="00CB130A">
      <w:pPr>
        <w:pStyle w:val="BodyText"/>
        <w:spacing w:line="276" w:lineRule="auto"/>
        <w:ind w:left="1"/>
        <w:rPr>
          <w:noProof/>
          <w:lang w:val="ka-GE"/>
        </w:rPr>
      </w:pPr>
      <w:r w:rsidRPr="00455BEC">
        <w:rPr>
          <w:noProof/>
          <w:lang w:val="ka-GE"/>
        </w:rPr>
        <w:t>4.1</w:t>
      </w:r>
      <w:r w:rsidRPr="00455BEC">
        <w:rPr>
          <w:noProof/>
          <w:spacing w:val="37"/>
          <w:lang w:val="ka-GE"/>
        </w:rPr>
        <w:t xml:space="preserve"> </w:t>
      </w:r>
      <w:r w:rsidRPr="00455BEC">
        <w:rPr>
          <w:noProof/>
          <w:lang w:val="ka-GE"/>
        </w:rPr>
        <w:t>ბარათის</w:t>
      </w:r>
      <w:r w:rsidRPr="00455BEC">
        <w:rPr>
          <w:noProof/>
          <w:spacing w:val="-9"/>
          <w:lang w:val="ka-GE"/>
        </w:rPr>
        <w:t xml:space="preserve"> </w:t>
      </w:r>
      <w:r w:rsidRPr="00455BEC">
        <w:rPr>
          <w:noProof/>
          <w:lang w:val="ka-GE"/>
        </w:rPr>
        <w:t>საგადახდო</w:t>
      </w:r>
      <w:r w:rsidRPr="00455BEC">
        <w:rPr>
          <w:noProof/>
          <w:spacing w:val="-9"/>
          <w:lang w:val="ka-GE"/>
        </w:rPr>
        <w:t xml:space="preserve"> </w:t>
      </w:r>
      <w:r w:rsidRPr="00455BEC">
        <w:rPr>
          <w:noProof/>
          <w:lang w:val="ka-GE"/>
        </w:rPr>
        <w:t>საშუალებად</w:t>
      </w:r>
      <w:r w:rsidRPr="00455BEC">
        <w:rPr>
          <w:noProof/>
          <w:spacing w:val="-8"/>
          <w:lang w:val="ka-GE"/>
        </w:rPr>
        <w:t xml:space="preserve"> </w:t>
      </w:r>
      <w:r w:rsidRPr="00455BEC">
        <w:rPr>
          <w:noProof/>
          <w:lang w:val="ka-GE"/>
        </w:rPr>
        <w:t>მიღებისას</w:t>
      </w:r>
      <w:r w:rsidRPr="00455BEC">
        <w:rPr>
          <w:noProof/>
          <w:spacing w:val="-10"/>
          <w:lang w:val="ka-GE"/>
        </w:rPr>
        <w:t xml:space="preserve"> </w:t>
      </w:r>
      <w:r w:rsidRPr="00455BEC">
        <w:rPr>
          <w:noProof/>
          <w:lang w:val="ka-GE"/>
        </w:rPr>
        <w:t>სავაჭრო</w:t>
      </w:r>
      <w:r w:rsidRPr="00455BEC">
        <w:rPr>
          <w:noProof/>
          <w:spacing w:val="-10"/>
          <w:lang w:val="ka-GE"/>
        </w:rPr>
        <w:t xml:space="preserve"> </w:t>
      </w:r>
      <w:r w:rsidRPr="00455BEC">
        <w:rPr>
          <w:noProof/>
          <w:lang w:val="ka-GE"/>
        </w:rPr>
        <w:t>ობიექტი</w:t>
      </w:r>
      <w:r w:rsidRPr="00455BEC">
        <w:rPr>
          <w:noProof/>
          <w:spacing w:val="-12"/>
          <w:lang w:val="ka-GE"/>
        </w:rPr>
        <w:t xml:space="preserve"> </w:t>
      </w:r>
      <w:r w:rsidRPr="00455BEC">
        <w:rPr>
          <w:noProof/>
          <w:spacing w:val="-2"/>
          <w:lang w:val="ka-GE"/>
        </w:rPr>
        <w:t>ვალდებულია:</w:t>
      </w:r>
    </w:p>
    <w:p w14:paraId="13365105" w14:textId="77777777" w:rsidR="0019567A" w:rsidRPr="00455BEC" w:rsidRDefault="00000000" w:rsidP="00CB130A">
      <w:pPr>
        <w:pStyle w:val="ListParagraph"/>
        <w:numPr>
          <w:ilvl w:val="0"/>
          <w:numId w:val="1"/>
        </w:numPr>
        <w:tabs>
          <w:tab w:val="left" w:pos="1764"/>
        </w:tabs>
        <w:spacing w:line="276" w:lineRule="auto"/>
        <w:ind w:left="1623" w:hanging="359"/>
        <w:jc w:val="both"/>
        <w:rPr>
          <w:noProof/>
          <w:sz w:val="20"/>
          <w:szCs w:val="20"/>
          <w:lang w:val="ka-GE"/>
        </w:rPr>
      </w:pPr>
      <w:r w:rsidRPr="00455BEC">
        <w:rPr>
          <w:noProof/>
          <w:spacing w:val="-2"/>
          <w:sz w:val="20"/>
          <w:szCs w:val="20"/>
          <w:lang w:val="ka-GE"/>
        </w:rPr>
        <w:t>შეამოწმოს</w:t>
      </w:r>
      <w:r w:rsidRPr="00455BEC">
        <w:rPr>
          <w:noProof/>
          <w:spacing w:val="3"/>
          <w:sz w:val="20"/>
          <w:szCs w:val="20"/>
          <w:lang w:val="ka-GE"/>
        </w:rPr>
        <w:t xml:space="preserve"> </w:t>
      </w:r>
      <w:r w:rsidRPr="00455BEC">
        <w:rPr>
          <w:noProof/>
          <w:spacing w:val="-2"/>
          <w:sz w:val="20"/>
          <w:szCs w:val="20"/>
          <w:lang w:val="ka-GE"/>
        </w:rPr>
        <w:t>ბარათის</w:t>
      </w:r>
      <w:r w:rsidRPr="00455BEC">
        <w:rPr>
          <w:noProof/>
          <w:spacing w:val="6"/>
          <w:sz w:val="20"/>
          <w:szCs w:val="20"/>
          <w:lang w:val="ka-GE"/>
        </w:rPr>
        <w:t xml:space="preserve"> </w:t>
      </w:r>
      <w:r w:rsidRPr="00455BEC">
        <w:rPr>
          <w:noProof/>
          <w:spacing w:val="-2"/>
          <w:sz w:val="20"/>
          <w:szCs w:val="20"/>
          <w:lang w:val="ka-GE"/>
        </w:rPr>
        <w:t>მოქმედების</w:t>
      </w:r>
      <w:r w:rsidRPr="00455BEC">
        <w:rPr>
          <w:noProof/>
          <w:spacing w:val="4"/>
          <w:sz w:val="20"/>
          <w:szCs w:val="20"/>
          <w:lang w:val="ka-GE"/>
        </w:rPr>
        <w:t xml:space="preserve"> </w:t>
      </w:r>
      <w:r w:rsidRPr="00455BEC">
        <w:rPr>
          <w:noProof/>
          <w:spacing w:val="-4"/>
          <w:sz w:val="20"/>
          <w:szCs w:val="20"/>
          <w:lang w:val="ka-GE"/>
        </w:rPr>
        <w:t>ვადა.</w:t>
      </w:r>
    </w:p>
    <w:p w14:paraId="25CED727" w14:textId="77777777" w:rsidR="0019567A" w:rsidRPr="00455BEC" w:rsidRDefault="00000000" w:rsidP="00CB130A">
      <w:pPr>
        <w:pStyle w:val="ListParagraph"/>
        <w:numPr>
          <w:ilvl w:val="0"/>
          <w:numId w:val="1"/>
        </w:numPr>
        <w:tabs>
          <w:tab w:val="left" w:pos="1764"/>
        </w:tabs>
        <w:spacing w:before="43" w:line="276" w:lineRule="auto"/>
        <w:ind w:left="1623" w:hanging="359"/>
        <w:jc w:val="both"/>
        <w:rPr>
          <w:noProof/>
          <w:sz w:val="20"/>
          <w:szCs w:val="20"/>
          <w:lang w:val="ka-GE"/>
        </w:rPr>
      </w:pPr>
      <w:r w:rsidRPr="00455BEC">
        <w:rPr>
          <w:noProof/>
          <w:sz w:val="20"/>
          <w:szCs w:val="20"/>
          <w:lang w:val="ka-GE"/>
        </w:rPr>
        <w:t>შეამოწმოს,</w:t>
      </w:r>
      <w:r w:rsidRPr="00455BEC">
        <w:rPr>
          <w:noProof/>
          <w:spacing w:val="-7"/>
          <w:sz w:val="20"/>
          <w:szCs w:val="20"/>
          <w:lang w:val="ka-GE"/>
        </w:rPr>
        <w:t xml:space="preserve"> </w:t>
      </w:r>
      <w:r w:rsidRPr="00455BEC">
        <w:rPr>
          <w:noProof/>
          <w:sz w:val="20"/>
          <w:szCs w:val="20"/>
          <w:lang w:val="ka-GE"/>
        </w:rPr>
        <w:t>რომ</w:t>
      </w:r>
      <w:r w:rsidRPr="00455BEC">
        <w:rPr>
          <w:noProof/>
          <w:spacing w:val="-8"/>
          <w:sz w:val="20"/>
          <w:szCs w:val="20"/>
          <w:lang w:val="ka-GE"/>
        </w:rPr>
        <w:t xml:space="preserve"> </w:t>
      </w:r>
      <w:r w:rsidRPr="00455BEC">
        <w:rPr>
          <w:noProof/>
          <w:sz w:val="20"/>
          <w:szCs w:val="20"/>
          <w:lang w:val="ka-GE"/>
        </w:rPr>
        <w:t>ბარათი</w:t>
      </w:r>
      <w:r w:rsidRPr="00455BEC">
        <w:rPr>
          <w:noProof/>
          <w:spacing w:val="-7"/>
          <w:sz w:val="20"/>
          <w:szCs w:val="20"/>
          <w:lang w:val="ka-GE"/>
        </w:rPr>
        <w:t xml:space="preserve"> </w:t>
      </w:r>
      <w:r w:rsidRPr="00455BEC">
        <w:rPr>
          <w:noProof/>
          <w:sz w:val="20"/>
          <w:szCs w:val="20"/>
          <w:lang w:val="ka-GE"/>
        </w:rPr>
        <w:t>არ</w:t>
      </w:r>
      <w:r w:rsidRPr="00455BEC">
        <w:rPr>
          <w:noProof/>
          <w:spacing w:val="-9"/>
          <w:sz w:val="20"/>
          <w:szCs w:val="20"/>
          <w:lang w:val="ka-GE"/>
        </w:rPr>
        <w:t xml:space="preserve"> </w:t>
      </w:r>
      <w:r w:rsidRPr="00455BEC">
        <w:rPr>
          <w:noProof/>
          <w:sz w:val="20"/>
          <w:szCs w:val="20"/>
          <w:lang w:val="ka-GE"/>
        </w:rPr>
        <w:t>არის</w:t>
      </w:r>
      <w:r w:rsidRPr="00455BEC">
        <w:rPr>
          <w:noProof/>
          <w:spacing w:val="-3"/>
          <w:sz w:val="20"/>
          <w:szCs w:val="20"/>
          <w:lang w:val="ka-GE"/>
        </w:rPr>
        <w:t xml:space="preserve"> </w:t>
      </w:r>
      <w:r w:rsidRPr="00455BEC">
        <w:rPr>
          <w:noProof/>
          <w:spacing w:val="-2"/>
          <w:sz w:val="20"/>
          <w:szCs w:val="20"/>
          <w:lang w:val="ka-GE"/>
        </w:rPr>
        <w:t>დაზიანებული.</w:t>
      </w:r>
    </w:p>
    <w:p w14:paraId="0B20BEB3" w14:textId="77777777" w:rsidR="0019567A" w:rsidRPr="00455BEC" w:rsidRDefault="00000000" w:rsidP="00CB130A">
      <w:pPr>
        <w:pStyle w:val="BodyText"/>
        <w:spacing w:before="39" w:line="276" w:lineRule="auto"/>
        <w:ind w:left="361" w:right="682" w:hanging="360"/>
        <w:rPr>
          <w:noProof/>
          <w:lang w:val="ka-GE"/>
        </w:rPr>
      </w:pPr>
      <w:r w:rsidRPr="00455BEC">
        <w:rPr>
          <w:noProof/>
          <w:lang w:val="ka-GE"/>
        </w:rPr>
        <w:t>4.2</w:t>
      </w:r>
      <w:r w:rsidRPr="00455BEC">
        <w:rPr>
          <w:noProof/>
          <w:spacing w:val="40"/>
          <w:lang w:val="ka-GE"/>
        </w:rPr>
        <w:t xml:space="preserve"> </w:t>
      </w:r>
      <w:r w:rsidRPr="00455BEC">
        <w:rPr>
          <w:noProof/>
          <w:lang w:val="ka-GE"/>
        </w:rPr>
        <w:t>საბარათე ოპერაციის განსახორციელებლად ბარათი უნდა გატარდეს პოს-ტერმინალში და კლავიატურის მეშვეობით, ან ინტეგრირებული კომპიუტერული სისტემის მეშვეობით, მიეთითოს საბარათე ოპერაციის თანხა, რის შემდეგაც ობიექტის წამომადგენელი უნდა დაელოდოს ბარათით გადახდის ავტორიზაციის ცენტრიდან პასუხს.</w:t>
      </w:r>
    </w:p>
    <w:p w14:paraId="0240901B" w14:textId="77777777" w:rsidR="0019567A" w:rsidRPr="00455BEC" w:rsidRDefault="00000000" w:rsidP="00CB130A">
      <w:pPr>
        <w:pStyle w:val="BodyText"/>
        <w:spacing w:line="276" w:lineRule="auto"/>
        <w:ind w:left="361" w:right="680" w:hanging="360"/>
        <w:rPr>
          <w:noProof/>
          <w:lang w:val="ka-GE"/>
        </w:rPr>
      </w:pPr>
      <w:r w:rsidRPr="00455BEC">
        <w:rPr>
          <w:noProof/>
          <w:lang w:val="ka-GE"/>
        </w:rPr>
        <w:t>4.3</w:t>
      </w:r>
      <w:r w:rsidRPr="00455BEC">
        <w:rPr>
          <w:noProof/>
          <w:spacing w:val="40"/>
          <w:lang w:val="ka-GE"/>
        </w:rPr>
        <w:t xml:space="preserve"> </w:t>
      </w:r>
      <w:r w:rsidRPr="00455BEC">
        <w:rPr>
          <w:noProof/>
          <w:lang w:val="ka-GE"/>
        </w:rPr>
        <w:t>პოს-ტერმინალიდან საბარათე ქვითრის ამობეჭდვის შემდგომ ობიექტი ვალდებულია დარწმუნდეს, რომ საბარათე</w:t>
      </w:r>
      <w:r w:rsidRPr="00455BEC">
        <w:rPr>
          <w:noProof/>
          <w:spacing w:val="16"/>
          <w:lang w:val="ka-GE"/>
        </w:rPr>
        <w:t xml:space="preserve"> </w:t>
      </w:r>
      <w:r w:rsidRPr="00455BEC">
        <w:rPr>
          <w:noProof/>
          <w:lang w:val="ka-GE"/>
        </w:rPr>
        <w:t>ქვითარზე</w:t>
      </w:r>
      <w:r w:rsidRPr="00455BEC">
        <w:rPr>
          <w:noProof/>
          <w:spacing w:val="-8"/>
          <w:lang w:val="ka-GE"/>
        </w:rPr>
        <w:t xml:space="preserve"> </w:t>
      </w:r>
      <w:r w:rsidRPr="00455BEC">
        <w:rPr>
          <w:noProof/>
          <w:lang w:val="ka-GE"/>
        </w:rPr>
        <w:t>დაბეჭდილი</w:t>
      </w:r>
      <w:r w:rsidRPr="00455BEC">
        <w:rPr>
          <w:noProof/>
          <w:spacing w:val="-12"/>
          <w:lang w:val="ka-GE"/>
        </w:rPr>
        <w:t xml:space="preserve"> </w:t>
      </w:r>
      <w:r w:rsidRPr="00455BEC">
        <w:rPr>
          <w:noProof/>
          <w:lang w:val="ka-GE"/>
        </w:rPr>
        <w:t>ბარათის</w:t>
      </w:r>
      <w:r w:rsidRPr="00455BEC">
        <w:rPr>
          <w:noProof/>
          <w:spacing w:val="-13"/>
          <w:lang w:val="ka-GE"/>
        </w:rPr>
        <w:t xml:space="preserve"> </w:t>
      </w:r>
      <w:r w:rsidRPr="00455BEC">
        <w:rPr>
          <w:noProof/>
          <w:lang w:val="ka-GE"/>
        </w:rPr>
        <w:t>ნომერი</w:t>
      </w:r>
      <w:r w:rsidRPr="00455BEC">
        <w:rPr>
          <w:noProof/>
          <w:spacing w:val="-12"/>
          <w:lang w:val="ka-GE"/>
        </w:rPr>
        <w:t xml:space="preserve"> </w:t>
      </w:r>
      <w:r w:rsidRPr="00455BEC">
        <w:rPr>
          <w:noProof/>
          <w:lang w:val="ka-GE"/>
        </w:rPr>
        <w:t>ემთხვევა</w:t>
      </w:r>
      <w:r w:rsidRPr="00455BEC">
        <w:rPr>
          <w:noProof/>
          <w:spacing w:val="-13"/>
          <w:lang w:val="ka-GE"/>
        </w:rPr>
        <w:t xml:space="preserve"> </w:t>
      </w:r>
      <w:r w:rsidRPr="00455BEC">
        <w:rPr>
          <w:noProof/>
          <w:lang w:val="ka-GE"/>
        </w:rPr>
        <w:t>ბარათზე</w:t>
      </w:r>
      <w:r w:rsidRPr="00455BEC">
        <w:rPr>
          <w:noProof/>
          <w:spacing w:val="-12"/>
          <w:lang w:val="ka-GE"/>
        </w:rPr>
        <w:t xml:space="preserve"> </w:t>
      </w:r>
      <w:r w:rsidRPr="00455BEC">
        <w:rPr>
          <w:noProof/>
          <w:lang w:val="ka-GE"/>
        </w:rPr>
        <w:t>არსებულ</w:t>
      </w:r>
      <w:r w:rsidRPr="00455BEC">
        <w:rPr>
          <w:noProof/>
          <w:spacing w:val="-13"/>
          <w:lang w:val="ka-GE"/>
        </w:rPr>
        <w:t xml:space="preserve"> </w:t>
      </w:r>
      <w:r w:rsidRPr="00455BEC">
        <w:rPr>
          <w:noProof/>
          <w:lang w:val="ka-GE"/>
        </w:rPr>
        <w:t>ბარათის</w:t>
      </w:r>
      <w:r w:rsidRPr="00455BEC">
        <w:rPr>
          <w:noProof/>
          <w:spacing w:val="-12"/>
          <w:lang w:val="ka-GE"/>
        </w:rPr>
        <w:t xml:space="preserve"> </w:t>
      </w:r>
      <w:r w:rsidRPr="00455BEC">
        <w:rPr>
          <w:noProof/>
          <w:lang w:val="ka-GE"/>
        </w:rPr>
        <w:t>ნომერს</w:t>
      </w:r>
      <w:r w:rsidRPr="00455BEC">
        <w:rPr>
          <w:noProof/>
          <w:spacing w:val="-13"/>
          <w:lang w:val="ka-GE"/>
        </w:rPr>
        <w:t xml:space="preserve"> </w:t>
      </w:r>
      <w:r w:rsidRPr="00455BEC">
        <w:rPr>
          <w:noProof/>
          <w:lang w:val="ka-GE"/>
        </w:rPr>
        <w:t>(პირველი 4</w:t>
      </w:r>
      <w:r w:rsidRPr="00455BEC">
        <w:rPr>
          <w:noProof/>
          <w:spacing w:val="-4"/>
          <w:lang w:val="ka-GE"/>
        </w:rPr>
        <w:t xml:space="preserve"> </w:t>
      </w:r>
      <w:r w:rsidRPr="00455BEC">
        <w:rPr>
          <w:noProof/>
          <w:lang w:val="ka-GE"/>
        </w:rPr>
        <w:t>ციფრი</w:t>
      </w:r>
      <w:r w:rsidRPr="00455BEC">
        <w:rPr>
          <w:noProof/>
          <w:spacing w:val="-7"/>
          <w:lang w:val="ka-GE"/>
        </w:rPr>
        <w:t xml:space="preserve"> </w:t>
      </w:r>
      <w:r w:rsidRPr="00455BEC">
        <w:rPr>
          <w:noProof/>
          <w:lang w:val="ka-GE"/>
        </w:rPr>
        <w:t>და</w:t>
      </w:r>
      <w:r w:rsidRPr="00455BEC">
        <w:rPr>
          <w:noProof/>
          <w:spacing w:val="-4"/>
          <w:lang w:val="ka-GE"/>
        </w:rPr>
        <w:t xml:space="preserve"> </w:t>
      </w:r>
      <w:r w:rsidRPr="00455BEC">
        <w:rPr>
          <w:noProof/>
          <w:lang w:val="ka-GE"/>
        </w:rPr>
        <w:t>ბოლო</w:t>
      </w:r>
      <w:r w:rsidRPr="00455BEC">
        <w:rPr>
          <w:noProof/>
          <w:spacing w:val="-3"/>
          <w:lang w:val="ka-GE"/>
        </w:rPr>
        <w:t xml:space="preserve"> </w:t>
      </w:r>
      <w:r w:rsidRPr="00455BEC">
        <w:rPr>
          <w:noProof/>
          <w:lang w:val="ka-GE"/>
        </w:rPr>
        <w:t>4</w:t>
      </w:r>
      <w:r w:rsidRPr="00455BEC">
        <w:rPr>
          <w:noProof/>
          <w:spacing w:val="-8"/>
          <w:lang w:val="ka-GE"/>
        </w:rPr>
        <w:t xml:space="preserve"> </w:t>
      </w:r>
      <w:r w:rsidRPr="00455BEC">
        <w:rPr>
          <w:noProof/>
          <w:lang w:val="ka-GE"/>
        </w:rPr>
        <w:t>ციფრი).</w:t>
      </w:r>
      <w:r w:rsidRPr="00455BEC">
        <w:rPr>
          <w:noProof/>
          <w:spacing w:val="-7"/>
          <w:lang w:val="ka-GE"/>
        </w:rPr>
        <w:t xml:space="preserve"> </w:t>
      </w:r>
      <w:r w:rsidRPr="00455BEC">
        <w:rPr>
          <w:noProof/>
          <w:lang w:val="ka-GE"/>
        </w:rPr>
        <w:t>თუ</w:t>
      </w:r>
      <w:r w:rsidRPr="00455BEC">
        <w:rPr>
          <w:noProof/>
          <w:spacing w:val="-10"/>
          <w:lang w:val="ka-GE"/>
        </w:rPr>
        <w:t xml:space="preserve"> </w:t>
      </w:r>
      <w:r w:rsidRPr="00455BEC">
        <w:rPr>
          <w:noProof/>
          <w:lang w:val="ka-GE"/>
        </w:rPr>
        <w:t>ბარათზე არსებული</w:t>
      </w:r>
      <w:r w:rsidRPr="00455BEC">
        <w:rPr>
          <w:noProof/>
          <w:spacing w:val="-5"/>
          <w:lang w:val="ka-GE"/>
        </w:rPr>
        <w:t xml:space="preserve"> </w:t>
      </w:r>
      <w:r w:rsidRPr="00455BEC">
        <w:rPr>
          <w:noProof/>
          <w:lang w:val="ka-GE"/>
        </w:rPr>
        <w:t>ნომერი</w:t>
      </w:r>
      <w:r w:rsidRPr="00455BEC">
        <w:rPr>
          <w:noProof/>
          <w:spacing w:val="-7"/>
          <w:lang w:val="ka-GE"/>
        </w:rPr>
        <w:t xml:space="preserve"> </w:t>
      </w:r>
      <w:r w:rsidRPr="00455BEC">
        <w:rPr>
          <w:noProof/>
          <w:lang w:val="ka-GE"/>
        </w:rPr>
        <w:t>არ</w:t>
      </w:r>
      <w:r w:rsidRPr="00455BEC">
        <w:rPr>
          <w:noProof/>
          <w:spacing w:val="-5"/>
          <w:lang w:val="ka-GE"/>
        </w:rPr>
        <w:t xml:space="preserve"> </w:t>
      </w:r>
      <w:r w:rsidRPr="00455BEC">
        <w:rPr>
          <w:noProof/>
          <w:lang w:val="ka-GE"/>
        </w:rPr>
        <w:t>ემთხვევა</w:t>
      </w:r>
      <w:r w:rsidRPr="00455BEC">
        <w:rPr>
          <w:noProof/>
          <w:spacing w:val="-2"/>
          <w:lang w:val="ka-GE"/>
        </w:rPr>
        <w:t xml:space="preserve"> </w:t>
      </w:r>
      <w:r w:rsidRPr="00455BEC">
        <w:rPr>
          <w:noProof/>
          <w:lang w:val="ka-GE"/>
        </w:rPr>
        <w:t>საბარათე</w:t>
      </w:r>
      <w:r w:rsidRPr="00455BEC">
        <w:rPr>
          <w:noProof/>
          <w:spacing w:val="-4"/>
          <w:lang w:val="ka-GE"/>
        </w:rPr>
        <w:t xml:space="preserve"> </w:t>
      </w:r>
      <w:r w:rsidRPr="00455BEC">
        <w:rPr>
          <w:noProof/>
          <w:lang w:val="ka-GE"/>
        </w:rPr>
        <w:t>ქვითარზე</w:t>
      </w:r>
      <w:r w:rsidRPr="00455BEC">
        <w:rPr>
          <w:noProof/>
          <w:spacing w:val="-2"/>
          <w:lang w:val="ka-GE"/>
        </w:rPr>
        <w:t xml:space="preserve"> </w:t>
      </w:r>
      <w:r w:rsidRPr="00455BEC">
        <w:rPr>
          <w:noProof/>
          <w:lang w:val="ka-GE"/>
        </w:rPr>
        <w:t>დაბეჭდილ ნომერს,</w:t>
      </w:r>
      <w:r w:rsidRPr="00455BEC">
        <w:rPr>
          <w:noProof/>
          <w:spacing w:val="-13"/>
          <w:lang w:val="ka-GE"/>
        </w:rPr>
        <w:t xml:space="preserve"> </w:t>
      </w:r>
      <w:r w:rsidRPr="00455BEC">
        <w:rPr>
          <w:noProof/>
          <w:lang w:val="ka-GE"/>
        </w:rPr>
        <w:t>ბარათი</w:t>
      </w:r>
      <w:r w:rsidRPr="00455BEC">
        <w:rPr>
          <w:noProof/>
          <w:spacing w:val="-12"/>
          <w:lang w:val="ka-GE"/>
        </w:rPr>
        <w:t xml:space="preserve"> </w:t>
      </w:r>
      <w:r w:rsidRPr="00455BEC">
        <w:rPr>
          <w:noProof/>
          <w:lang w:val="ka-GE"/>
        </w:rPr>
        <w:t>გადახდისათვის</w:t>
      </w:r>
      <w:r w:rsidRPr="00455BEC">
        <w:rPr>
          <w:noProof/>
          <w:spacing w:val="-13"/>
          <w:lang w:val="ka-GE"/>
        </w:rPr>
        <w:t xml:space="preserve"> </w:t>
      </w:r>
      <w:r w:rsidRPr="00455BEC">
        <w:rPr>
          <w:noProof/>
          <w:lang w:val="ka-GE"/>
        </w:rPr>
        <w:t>ან</w:t>
      </w:r>
      <w:r w:rsidRPr="00455BEC">
        <w:rPr>
          <w:noProof/>
          <w:spacing w:val="-12"/>
          <w:lang w:val="ka-GE"/>
        </w:rPr>
        <w:t xml:space="preserve"> </w:t>
      </w:r>
      <w:r w:rsidRPr="00455BEC">
        <w:rPr>
          <w:noProof/>
          <w:lang w:val="ka-GE"/>
        </w:rPr>
        <w:t>თანხის</w:t>
      </w:r>
      <w:r w:rsidRPr="00455BEC">
        <w:rPr>
          <w:noProof/>
          <w:spacing w:val="-13"/>
          <w:lang w:val="ka-GE"/>
        </w:rPr>
        <w:t xml:space="preserve"> </w:t>
      </w:r>
      <w:r w:rsidRPr="00455BEC">
        <w:rPr>
          <w:noProof/>
          <w:lang w:val="ka-GE"/>
        </w:rPr>
        <w:t>განაღდებისთვის</w:t>
      </w:r>
      <w:r w:rsidRPr="00455BEC">
        <w:rPr>
          <w:noProof/>
          <w:spacing w:val="-7"/>
          <w:lang w:val="ka-GE"/>
        </w:rPr>
        <w:t xml:space="preserve"> </w:t>
      </w:r>
      <w:r w:rsidRPr="00455BEC">
        <w:rPr>
          <w:noProof/>
          <w:lang w:val="ka-GE"/>
        </w:rPr>
        <w:t>არ</w:t>
      </w:r>
      <w:r w:rsidRPr="00455BEC">
        <w:rPr>
          <w:noProof/>
          <w:spacing w:val="-13"/>
          <w:lang w:val="ka-GE"/>
        </w:rPr>
        <w:t xml:space="preserve"> </w:t>
      </w:r>
      <w:r w:rsidRPr="00455BEC">
        <w:rPr>
          <w:noProof/>
          <w:lang w:val="ka-GE"/>
        </w:rPr>
        <w:t>მიიღება</w:t>
      </w:r>
      <w:r w:rsidRPr="00455BEC">
        <w:rPr>
          <w:noProof/>
          <w:spacing w:val="-12"/>
          <w:lang w:val="ka-GE"/>
        </w:rPr>
        <w:t xml:space="preserve"> </w:t>
      </w:r>
      <w:r w:rsidRPr="00455BEC">
        <w:rPr>
          <w:noProof/>
          <w:lang w:val="ka-GE"/>
        </w:rPr>
        <w:t>და</w:t>
      </w:r>
      <w:r w:rsidRPr="00455BEC">
        <w:rPr>
          <w:noProof/>
          <w:spacing w:val="-11"/>
          <w:lang w:val="ka-GE"/>
        </w:rPr>
        <w:t xml:space="preserve"> </w:t>
      </w:r>
      <w:r w:rsidRPr="00455BEC">
        <w:rPr>
          <w:noProof/>
          <w:lang w:val="ka-GE"/>
        </w:rPr>
        <w:t>ობიექტი</w:t>
      </w:r>
      <w:r w:rsidRPr="00455BEC">
        <w:rPr>
          <w:noProof/>
          <w:spacing w:val="-10"/>
          <w:lang w:val="ka-GE"/>
        </w:rPr>
        <w:t xml:space="preserve"> </w:t>
      </w:r>
      <w:r w:rsidRPr="00455BEC">
        <w:rPr>
          <w:noProof/>
          <w:lang w:val="ka-GE"/>
        </w:rPr>
        <w:t>დაუყოვნებლივ</w:t>
      </w:r>
      <w:r w:rsidRPr="00455BEC">
        <w:rPr>
          <w:noProof/>
          <w:spacing w:val="-6"/>
          <w:lang w:val="ka-GE"/>
        </w:rPr>
        <w:t xml:space="preserve"> </w:t>
      </w:r>
      <w:r w:rsidRPr="00455BEC">
        <w:rPr>
          <w:noProof/>
          <w:lang w:val="ka-GE"/>
        </w:rPr>
        <w:t>უნდა დაუკავშირდეს ბანკს.</w:t>
      </w:r>
    </w:p>
    <w:p w14:paraId="01E4FC55" w14:textId="77777777" w:rsidR="0019567A" w:rsidRPr="00455BEC" w:rsidRDefault="00000000" w:rsidP="00CB130A">
      <w:pPr>
        <w:pStyle w:val="BodyText"/>
        <w:spacing w:line="276" w:lineRule="auto"/>
        <w:ind w:left="361" w:right="683" w:hanging="360"/>
        <w:rPr>
          <w:noProof/>
          <w:lang w:val="ka-GE"/>
        </w:rPr>
      </w:pPr>
      <w:r w:rsidRPr="00455BEC">
        <w:rPr>
          <w:noProof/>
          <w:lang w:val="ka-GE"/>
        </w:rPr>
        <w:t>4.4</w:t>
      </w:r>
      <w:r w:rsidRPr="00455BEC">
        <w:rPr>
          <w:noProof/>
          <w:spacing w:val="40"/>
          <w:lang w:val="ka-GE"/>
        </w:rPr>
        <w:t xml:space="preserve"> </w:t>
      </w:r>
      <w:r w:rsidRPr="00455BEC">
        <w:rPr>
          <w:noProof/>
          <w:lang w:val="ka-GE"/>
        </w:rPr>
        <w:t>პოს-ტერმინალის საშუალებით ბოლოს განხორციელებული საბარათე ოპერაციის გაუქმება შესაძლებელია პოს-ტერმინალით (კლავიში CANCEL და შემდეგ OK).</w:t>
      </w:r>
    </w:p>
    <w:p w14:paraId="0DD544C0" w14:textId="29D41EB3" w:rsidR="00D87CF5" w:rsidRPr="00455BEC" w:rsidRDefault="00000000" w:rsidP="00CB130A">
      <w:pPr>
        <w:pStyle w:val="BodyText"/>
        <w:spacing w:line="276" w:lineRule="auto"/>
        <w:ind w:left="361" w:right="682" w:hanging="360"/>
        <w:rPr>
          <w:noProof/>
          <w:lang w:val="ka-GE"/>
        </w:rPr>
      </w:pPr>
      <w:r w:rsidRPr="00455BEC">
        <w:rPr>
          <w:noProof/>
          <w:lang w:val="ka-GE"/>
        </w:rPr>
        <w:t>4.5 თუ ბარათით გადახდის ავტორიზაციის პასუხით მოითხოვება წარდგენილი ბარათის ამოღება, ასევე ვადაგასული, დაბლოკილი, ან სტანდარტული რეკვიზიტების არ მქონე ბარათის წარმოდგენის შემთხვევაში, ან იმ შემთხვევაში, თუ ბარათი არ არის წარმოდგენილი მისი კანონიერი მფლობელის მიერ, ობიექტმა ამის შესახებ უნდა აცნობოს ბარათის მფლობელს, დაიტოვოს ბარათი და ურჩიოს გადამხდელს მიმართოს</w:t>
      </w:r>
      <w:r w:rsidRPr="00455BEC">
        <w:rPr>
          <w:noProof/>
          <w:spacing w:val="-1"/>
          <w:lang w:val="ka-GE"/>
        </w:rPr>
        <w:t xml:space="preserve"> </w:t>
      </w:r>
      <w:r w:rsidRPr="00455BEC">
        <w:rPr>
          <w:noProof/>
          <w:lang w:val="ka-GE"/>
        </w:rPr>
        <w:t>ბარათის</w:t>
      </w:r>
      <w:r w:rsidRPr="00455BEC">
        <w:rPr>
          <w:noProof/>
          <w:spacing w:val="-2"/>
          <w:lang w:val="ka-GE"/>
        </w:rPr>
        <w:t xml:space="preserve"> </w:t>
      </w:r>
      <w:r w:rsidRPr="00455BEC">
        <w:rPr>
          <w:noProof/>
          <w:lang w:val="ka-GE"/>
        </w:rPr>
        <w:t>ემიტენტ</w:t>
      </w:r>
      <w:r w:rsidRPr="00455BEC">
        <w:rPr>
          <w:noProof/>
          <w:spacing w:val="-4"/>
          <w:lang w:val="ka-GE"/>
        </w:rPr>
        <w:t xml:space="preserve"> </w:t>
      </w:r>
      <w:r w:rsidRPr="00455BEC">
        <w:rPr>
          <w:noProof/>
          <w:lang w:val="ka-GE"/>
        </w:rPr>
        <w:t>ბანკს. ასეთ</w:t>
      </w:r>
      <w:r w:rsidRPr="00455BEC">
        <w:rPr>
          <w:noProof/>
          <w:spacing w:val="-2"/>
          <w:lang w:val="ka-GE"/>
        </w:rPr>
        <w:t xml:space="preserve"> </w:t>
      </w:r>
      <w:r w:rsidRPr="00455BEC">
        <w:rPr>
          <w:noProof/>
          <w:lang w:val="ka-GE"/>
        </w:rPr>
        <w:t>შემთხვევაში, ობიექტმა</w:t>
      </w:r>
      <w:r w:rsidRPr="00455BEC">
        <w:rPr>
          <w:noProof/>
          <w:spacing w:val="40"/>
          <w:lang w:val="ka-GE"/>
        </w:rPr>
        <w:t xml:space="preserve"> </w:t>
      </w:r>
      <w:r w:rsidRPr="00455BEC">
        <w:rPr>
          <w:noProof/>
          <w:lang w:val="ka-GE"/>
        </w:rPr>
        <w:t>უნდა</w:t>
      </w:r>
      <w:r w:rsidRPr="00455BEC">
        <w:rPr>
          <w:noProof/>
          <w:spacing w:val="-3"/>
          <w:lang w:val="ka-GE"/>
        </w:rPr>
        <w:t xml:space="preserve"> </w:t>
      </w:r>
      <w:r w:rsidRPr="00455BEC">
        <w:rPr>
          <w:noProof/>
          <w:lang w:val="ka-GE"/>
        </w:rPr>
        <w:t>გადაჭრას</w:t>
      </w:r>
      <w:r w:rsidRPr="00455BEC">
        <w:rPr>
          <w:noProof/>
          <w:spacing w:val="-2"/>
          <w:lang w:val="ka-GE"/>
        </w:rPr>
        <w:t xml:space="preserve"> </w:t>
      </w:r>
      <w:r w:rsidRPr="00455BEC">
        <w:rPr>
          <w:noProof/>
          <w:lang w:val="ka-GE"/>
        </w:rPr>
        <w:t>ბარათი</w:t>
      </w:r>
      <w:r w:rsidRPr="00455BEC">
        <w:rPr>
          <w:noProof/>
          <w:spacing w:val="-1"/>
          <w:lang w:val="ka-GE"/>
        </w:rPr>
        <w:t xml:space="preserve"> </w:t>
      </w:r>
      <w:r w:rsidRPr="00455BEC">
        <w:rPr>
          <w:noProof/>
          <w:lang w:val="ka-GE"/>
        </w:rPr>
        <w:t>მაკრატლით</w:t>
      </w:r>
      <w:r w:rsidRPr="00455BEC">
        <w:rPr>
          <w:noProof/>
          <w:spacing w:val="-2"/>
          <w:lang w:val="ka-GE"/>
        </w:rPr>
        <w:t xml:space="preserve"> </w:t>
      </w:r>
      <w:r w:rsidRPr="00455BEC">
        <w:rPr>
          <w:noProof/>
          <w:lang w:val="ka-GE"/>
        </w:rPr>
        <w:t>ისე, რომ ჰოლოგარამა,</w:t>
      </w:r>
      <w:r w:rsidRPr="00455BEC">
        <w:rPr>
          <w:noProof/>
          <w:spacing w:val="-1"/>
          <w:lang w:val="ka-GE"/>
        </w:rPr>
        <w:t xml:space="preserve"> </w:t>
      </w:r>
      <w:r w:rsidRPr="00455BEC">
        <w:rPr>
          <w:noProof/>
          <w:lang w:val="ka-GE"/>
        </w:rPr>
        <w:t>ბარათის</w:t>
      </w:r>
      <w:r w:rsidRPr="00455BEC">
        <w:rPr>
          <w:noProof/>
          <w:spacing w:val="-3"/>
          <w:lang w:val="ka-GE"/>
        </w:rPr>
        <w:t xml:space="preserve"> </w:t>
      </w:r>
      <w:r w:rsidRPr="00455BEC">
        <w:rPr>
          <w:noProof/>
          <w:lang w:val="ka-GE"/>
        </w:rPr>
        <w:t>ნომერი</w:t>
      </w:r>
      <w:r w:rsidRPr="00455BEC">
        <w:rPr>
          <w:noProof/>
          <w:spacing w:val="-2"/>
          <w:lang w:val="ka-GE"/>
        </w:rPr>
        <w:t xml:space="preserve"> </w:t>
      </w:r>
      <w:r w:rsidRPr="00455BEC">
        <w:rPr>
          <w:noProof/>
          <w:lang w:val="ka-GE"/>
        </w:rPr>
        <w:t>და მაგნიტური ზოლი</w:t>
      </w:r>
      <w:r w:rsidRPr="00455BEC">
        <w:rPr>
          <w:noProof/>
          <w:spacing w:val="-1"/>
          <w:lang w:val="ka-GE"/>
        </w:rPr>
        <w:t xml:space="preserve"> </w:t>
      </w:r>
      <w:r w:rsidRPr="00455BEC">
        <w:rPr>
          <w:noProof/>
          <w:lang w:val="ka-GE"/>
        </w:rPr>
        <w:t>არ დაზიანდეს და აღნიშნული ფაქტის</w:t>
      </w:r>
      <w:r w:rsidRPr="00455BEC">
        <w:rPr>
          <w:noProof/>
          <w:spacing w:val="-3"/>
          <w:lang w:val="ka-GE"/>
        </w:rPr>
        <w:t xml:space="preserve"> </w:t>
      </w:r>
      <w:r w:rsidRPr="00455BEC">
        <w:rPr>
          <w:noProof/>
          <w:lang w:val="ka-GE"/>
        </w:rPr>
        <w:t>თაობაზე უნდა შეივსოს აქტი ბარათის ამოღებაზე. ამასთან, ამოღებული ბარათი შევსებულ აქტთან ერთად უნდა გადაეცეს ბანკს 3 (სამი) საბანკო დღის განმავლობაში.</w:t>
      </w:r>
    </w:p>
    <w:p w14:paraId="6F27A166" w14:textId="77777777" w:rsidR="0070378B" w:rsidRPr="00455BEC" w:rsidRDefault="0070378B" w:rsidP="00CB130A">
      <w:pPr>
        <w:pStyle w:val="BodyText"/>
        <w:spacing w:line="276" w:lineRule="auto"/>
        <w:ind w:left="361" w:right="682" w:hanging="360"/>
        <w:rPr>
          <w:noProof/>
          <w:lang w:val="ka-GE"/>
        </w:rPr>
      </w:pPr>
    </w:p>
    <w:p w14:paraId="6B13ACB3" w14:textId="207ADEEA" w:rsidR="008E3D00" w:rsidRPr="00455BEC" w:rsidRDefault="008E3D00" w:rsidP="00CB130A">
      <w:pPr>
        <w:pStyle w:val="BodyText"/>
        <w:spacing w:line="276" w:lineRule="auto"/>
        <w:ind w:left="361" w:right="682" w:hanging="360"/>
        <w:rPr>
          <w:b/>
          <w:bCs/>
          <w:noProof/>
          <w:lang w:val="ka-GE"/>
        </w:rPr>
      </w:pPr>
      <w:r w:rsidRPr="00455BEC">
        <w:rPr>
          <w:b/>
          <w:bCs/>
          <w:noProof/>
          <w:lang w:val="ka-GE"/>
        </w:rPr>
        <w:t>5. პრე</w:t>
      </w:r>
      <w:r>
        <w:rPr>
          <w:b/>
          <w:bCs/>
          <w:noProof/>
          <w:lang w:val="ka-GE"/>
        </w:rPr>
        <w:t>-</w:t>
      </w:r>
      <w:r w:rsidRPr="00455BEC">
        <w:rPr>
          <w:b/>
          <w:bCs/>
          <w:noProof/>
          <w:lang w:val="ka-GE"/>
        </w:rPr>
        <w:t>ავტორიზაცია</w:t>
      </w:r>
    </w:p>
    <w:p w14:paraId="6CD52FC2" w14:textId="2997011D" w:rsidR="008E3D00" w:rsidRDefault="008E3D00" w:rsidP="00CB130A">
      <w:pPr>
        <w:pStyle w:val="BodyText"/>
        <w:spacing w:line="276" w:lineRule="auto"/>
        <w:ind w:left="361" w:right="682" w:hanging="360"/>
        <w:rPr>
          <w:noProof/>
          <w:lang w:val="ka-GE"/>
        </w:rPr>
      </w:pPr>
      <w:r w:rsidRPr="00455BEC">
        <w:rPr>
          <w:noProof/>
          <w:lang w:val="ka-GE"/>
        </w:rPr>
        <w:t>5.1. სავაჭრო ობიექტი უფლებამოსილია ისარგებლოს პრე</w:t>
      </w:r>
      <w:r>
        <w:rPr>
          <w:noProof/>
          <w:lang w:val="ka-GE"/>
        </w:rPr>
        <w:t>-</w:t>
      </w:r>
      <w:r w:rsidRPr="00455BEC">
        <w:rPr>
          <w:noProof/>
          <w:lang w:val="ka-GE"/>
        </w:rPr>
        <w:t>ავტორიზაციის ფუნქციით ბანკისათვის შესაბამისი განცხადებით მიმართვის</w:t>
      </w:r>
      <w:r>
        <w:rPr>
          <w:noProof/>
          <w:lang w:val="ka-GE"/>
        </w:rPr>
        <w:t xml:space="preserve">, </w:t>
      </w:r>
      <w:r w:rsidRPr="00455BEC">
        <w:rPr>
          <w:noProof/>
          <w:lang w:val="ka-GE"/>
        </w:rPr>
        <w:t>ბანკის მიერ პრე</w:t>
      </w:r>
      <w:r>
        <w:rPr>
          <w:noProof/>
          <w:lang w:val="ka-GE"/>
        </w:rPr>
        <w:t>-</w:t>
      </w:r>
      <w:r w:rsidRPr="00455BEC">
        <w:rPr>
          <w:noProof/>
          <w:lang w:val="ka-GE"/>
        </w:rPr>
        <w:t>ავტორიზაციის გააქტიურებაზე დადებითი გადაწყვეტილების მიღების</w:t>
      </w:r>
      <w:r>
        <w:rPr>
          <w:noProof/>
          <w:lang w:val="ka-GE"/>
        </w:rPr>
        <w:t xml:space="preserve">ა და </w:t>
      </w:r>
      <w:r w:rsidRPr="00C75C03">
        <w:rPr>
          <w:noProof/>
          <w:lang w:val="ka-GE"/>
        </w:rPr>
        <w:t xml:space="preserve">სავაჭრო ობიექტის ანგარიშზე ხელშეკრულებით გათვალისწინებული სარეზერვო თანხის </w:t>
      </w:r>
      <w:r w:rsidRPr="00C75C03">
        <w:rPr>
          <w:noProof/>
          <w:lang w:val="ka-GE"/>
        </w:rPr>
        <w:lastRenderedPageBreak/>
        <w:t>განთავსების</w:t>
      </w:r>
      <w:r w:rsidRPr="00455BEC">
        <w:rPr>
          <w:noProof/>
          <w:lang w:val="ka-GE"/>
        </w:rPr>
        <w:t xml:space="preserve"> საფუძველზე. </w:t>
      </w:r>
    </w:p>
    <w:p w14:paraId="45EA696B" w14:textId="34FE906D" w:rsidR="00FD7396" w:rsidRDefault="008E3D00" w:rsidP="00CB130A">
      <w:pPr>
        <w:pStyle w:val="BodyText"/>
        <w:spacing w:line="276" w:lineRule="auto"/>
        <w:ind w:left="361" w:right="682" w:hanging="360"/>
        <w:rPr>
          <w:noProof/>
          <w:lang w:val="ka-GE"/>
        </w:rPr>
      </w:pPr>
      <w:r w:rsidRPr="00910064">
        <w:rPr>
          <w:noProof/>
          <w:lang w:val="ka-GE"/>
        </w:rPr>
        <w:t>5.3.</w:t>
      </w:r>
      <w:r w:rsidRPr="00C75C03">
        <w:rPr>
          <w:noProof/>
          <w:lang w:val="ka-GE"/>
        </w:rPr>
        <w:t>პრე</w:t>
      </w:r>
      <w:r w:rsidR="00FD7396" w:rsidRPr="00C75C03">
        <w:rPr>
          <w:noProof/>
          <w:lang w:val="ka-GE"/>
        </w:rPr>
        <w:t>-</w:t>
      </w:r>
      <w:r w:rsidRPr="00C75C03">
        <w:rPr>
          <w:noProof/>
          <w:lang w:val="ka-GE"/>
        </w:rPr>
        <w:t xml:space="preserve">ავტორიზაციით ტრანზაქციის განხორციელების ინიცირებას ახდენს </w:t>
      </w:r>
      <w:r w:rsidR="00FD7396">
        <w:rPr>
          <w:noProof/>
          <w:lang w:val="ka-GE"/>
        </w:rPr>
        <w:t>„</w:t>
      </w:r>
      <w:r w:rsidRPr="00C75C03">
        <w:rPr>
          <w:noProof/>
          <w:lang w:val="ka-GE"/>
        </w:rPr>
        <w:t>სავაჭრო ობიექტი</w:t>
      </w:r>
      <w:r w:rsidR="00FD7396">
        <w:rPr>
          <w:noProof/>
          <w:lang w:val="ka-GE"/>
        </w:rPr>
        <w:t>“</w:t>
      </w:r>
      <w:r w:rsidRPr="00C75C03">
        <w:rPr>
          <w:noProof/>
          <w:lang w:val="ka-GE"/>
        </w:rPr>
        <w:t xml:space="preserve"> პოს-ტერმინალის მეშვეობით.</w:t>
      </w:r>
      <w:r>
        <w:rPr>
          <w:b/>
          <w:bCs/>
          <w:noProof/>
          <w:lang w:val="ka-GE"/>
        </w:rPr>
        <w:t xml:space="preserve"> </w:t>
      </w:r>
      <w:r w:rsidRPr="00455BEC">
        <w:rPr>
          <w:noProof/>
          <w:lang w:val="ka-GE"/>
        </w:rPr>
        <w:t>სავაჭრო ობიექტი ვალდებულია მოახდინოს გადამხდელის წინასწარი ინფორ</w:t>
      </w:r>
      <w:r>
        <w:rPr>
          <w:noProof/>
          <w:lang w:val="ka-GE"/>
        </w:rPr>
        <w:t>მ</w:t>
      </w:r>
      <w:r w:rsidRPr="00455BEC">
        <w:rPr>
          <w:noProof/>
          <w:lang w:val="ka-GE"/>
        </w:rPr>
        <w:t>ირება პრე</w:t>
      </w:r>
      <w:r w:rsidR="00FD7396">
        <w:rPr>
          <w:noProof/>
          <w:lang w:val="ka-GE"/>
        </w:rPr>
        <w:t>-</w:t>
      </w:r>
      <w:r w:rsidRPr="00455BEC">
        <w:rPr>
          <w:noProof/>
          <w:lang w:val="ka-GE"/>
        </w:rPr>
        <w:t>ავტორიზაციით წარმოებული ტრანზაქციის დროს მის ანგარიშზე დროებით დაბლოკილი თანხის ოდენობის შესახებ</w:t>
      </w:r>
      <w:r w:rsidR="00FD7396">
        <w:rPr>
          <w:noProof/>
          <w:lang w:val="ka-GE"/>
        </w:rPr>
        <w:t>;</w:t>
      </w:r>
    </w:p>
    <w:p w14:paraId="32F4945A" w14:textId="43515AD9" w:rsidR="008E3D00" w:rsidRPr="00FF0FCF" w:rsidRDefault="008E3D00" w:rsidP="00CB130A">
      <w:pPr>
        <w:pStyle w:val="BodyText"/>
        <w:spacing w:line="276" w:lineRule="auto"/>
        <w:ind w:left="361" w:right="682" w:hanging="360"/>
        <w:rPr>
          <w:noProof/>
          <w:lang w:val="ka-GE"/>
        </w:rPr>
      </w:pPr>
      <w:r w:rsidRPr="00455BEC">
        <w:rPr>
          <w:noProof/>
          <w:lang w:val="ka-GE"/>
        </w:rPr>
        <w:t>5.</w:t>
      </w:r>
      <w:r>
        <w:rPr>
          <w:noProof/>
          <w:lang w:val="ka-GE"/>
        </w:rPr>
        <w:t>4</w:t>
      </w:r>
      <w:r w:rsidRPr="00455BEC">
        <w:rPr>
          <w:noProof/>
          <w:lang w:val="ka-GE"/>
        </w:rPr>
        <w:t>.პრე</w:t>
      </w:r>
      <w:r w:rsidR="00E502AE">
        <w:rPr>
          <w:noProof/>
          <w:lang w:val="ka-GE"/>
        </w:rPr>
        <w:t>-</w:t>
      </w:r>
      <w:r w:rsidRPr="00455BEC">
        <w:rPr>
          <w:noProof/>
          <w:lang w:val="ka-GE"/>
        </w:rPr>
        <w:t xml:space="preserve">ავტორიზაცია შესაძლოა განახორციელოს </w:t>
      </w:r>
      <w:r>
        <w:rPr>
          <w:noProof/>
          <w:lang w:val="ka-GE"/>
        </w:rPr>
        <w:t>სავაჭრო ობიექტის</w:t>
      </w:r>
      <w:r w:rsidRPr="00455BEC">
        <w:rPr>
          <w:noProof/>
          <w:lang w:val="ka-GE"/>
        </w:rPr>
        <w:t xml:space="preserve"> შესაბამისი უფლებამოსილებით აღჭურვილმა თანამშრომელმა, რომელიც სათანადოდაა გადამზადებული პრე</w:t>
      </w:r>
      <w:r w:rsidR="00371E59">
        <w:rPr>
          <w:noProof/>
          <w:lang w:val="ka-GE"/>
        </w:rPr>
        <w:t>-</w:t>
      </w:r>
      <w:r w:rsidRPr="00455BEC">
        <w:rPr>
          <w:noProof/>
          <w:lang w:val="ka-GE"/>
        </w:rPr>
        <w:t>ავტორიზაციით წარმოებული ტრანზაქციების დასრულების პროცესების სწორად მართვაში</w:t>
      </w:r>
      <w:r w:rsidR="00E502AE">
        <w:rPr>
          <w:noProof/>
          <w:lang w:val="ka-GE"/>
        </w:rPr>
        <w:t>;</w:t>
      </w:r>
      <w:r w:rsidRPr="00455BEC">
        <w:rPr>
          <w:noProof/>
          <w:lang w:val="ka-GE"/>
        </w:rPr>
        <w:t xml:space="preserve">  </w:t>
      </w:r>
    </w:p>
    <w:p w14:paraId="5C47057E" w14:textId="43EACA8F" w:rsidR="008E3D00" w:rsidRDefault="008E3D00" w:rsidP="00CB130A">
      <w:pPr>
        <w:pStyle w:val="BodyText"/>
        <w:spacing w:line="276" w:lineRule="auto"/>
        <w:ind w:left="361" w:right="682" w:hanging="360"/>
        <w:rPr>
          <w:noProof/>
          <w:lang w:val="ka-GE"/>
        </w:rPr>
      </w:pPr>
      <w:r w:rsidRPr="00455BEC">
        <w:rPr>
          <w:noProof/>
          <w:lang w:val="ka-GE"/>
        </w:rPr>
        <w:t>5.</w:t>
      </w:r>
      <w:r>
        <w:rPr>
          <w:noProof/>
          <w:lang w:val="ka-GE"/>
        </w:rPr>
        <w:t>6</w:t>
      </w:r>
      <w:r w:rsidRPr="00455BEC">
        <w:rPr>
          <w:noProof/>
          <w:lang w:val="ka-GE"/>
        </w:rPr>
        <w:t>.პრე</w:t>
      </w:r>
      <w:r w:rsidR="00E502AE">
        <w:rPr>
          <w:noProof/>
          <w:lang w:val="ka-GE"/>
        </w:rPr>
        <w:t>-</w:t>
      </w:r>
      <w:r w:rsidRPr="00455BEC">
        <w:rPr>
          <w:noProof/>
          <w:lang w:val="ka-GE"/>
        </w:rPr>
        <w:t xml:space="preserve">ავტორიზაციით ტრანზაქციის ინიცირების შემდეგ, </w:t>
      </w:r>
      <w:r w:rsidR="00371E59">
        <w:rPr>
          <w:noProof/>
          <w:lang w:val="ka-GE"/>
        </w:rPr>
        <w:t>ბანკი</w:t>
      </w:r>
      <w:r w:rsidRPr="00455BEC">
        <w:rPr>
          <w:noProof/>
          <w:lang w:val="ka-GE"/>
        </w:rPr>
        <w:t xml:space="preserve"> ახორციელებს სავაჭრო ობიექტის შესაბამის საბარათე ანგარიშზე პრე</w:t>
      </w:r>
      <w:r w:rsidR="00371E59">
        <w:rPr>
          <w:noProof/>
          <w:lang w:val="ka-GE"/>
        </w:rPr>
        <w:t>-</w:t>
      </w:r>
      <w:r w:rsidRPr="00455BEC">
        <w:rPr>
          <w:noProof/>
          <w:lang w:val="ka-GE"/>
        </w:rPr>
        <w:t>ავტორიზაციის თანხის დაბლოკვას ტრანზაქციის დასრულებამდე</w:t>
      </w:r>
      <w:r>
        <w:rPr>
          <w:noProof/>
          <w:lang w:val="ka-GE"/>
        </w:rPr>
        <w:t xml:space="preserve">, </w:t>
      </w:r>
      <w:r w:rsidRPr="00455BEC">
        <w:rPr>
          <w:noProof/>
          <w:lang w:val="ka-GE"/>
        </w:rPr>
        <w:t>არაუმეტეს</w:t>
      </w:r>
      <w:r>
        <w:rPr>
          <w:noProof/>
          <w:lang w:val="ka-GE"/>
        </w:rPr>
        <w:t xml:space="preserve"> 3 (სამი) </w:t>
      </w:r>
      <w:r w:rsidRPr="00960BF1">
        <w:rPr>
          <w:noProof/>
          <w:lang w:val="ka-GE"/>
        </w:rPr>
        <w:t>კალენდარული</w:t>
      </w:r>
      <w:r w:rsidRPr="00D72EAA">
        <w:rPr>
          <w:noProof/>
          <w:lang w:val="ka-GE"/>
        </w:rPr>
        <w:t xml:space="preserve"> დღისა.</w:t>
      </w:r>
      <w:r w:rsidRPr="00455BEC">
        <w:rPr>
          <w:noProof/>
          <w:lang w:val="ka-GE"/>
        </w:rPr>
        <w:t xml:space="preserve"> იმ შემთხვევაში, თუ განსაზღრულ ვადაში ვერ მოხდება ტრანზაქციის დასრულება, ბანკი მოახდენს პრე</w:t>
      </w:r>
      <w:r w:rsidR="009B7B6E">
        <w:rPr>
          <w:noProof/>
          <w:lang w:val="ka-GE"/>
        </w:rPr>
        <w:t>-</w:t>
      </w:r>
      <w:r w:rsidRPr="00455BEC">
        <w:rPr>
          <w:noProof/>
          <w:lang w:val="ka-GE"/>
        </w:rPr>
        <w:t>ავტორიზაციის თანხ</w:t>
      </w:r>
      <w:r>
        <w:rPr>
          <w:noProof/>
          <w:lang w:val="ka-GE"/>
        </w:rPr>
        <w:t>ის განბლოკვას.</w:t>
      </w:r>
    </w:p>
    <w:p w14:paraId="4926319A" w14:textId="77777777" w:rsidR="008E3D00" w:rsidRPr="00455BEC" w:rsidRDefault="008E3D00" w:rsidP="00CB130A">
      <w:pPr>
        <w:pStyle w:val="BodyText"/>
        <w:spacing w:line="276" w:lineRule="auto"/>
        <w:ind w:left="361" w:right="682" w:hanging="360"/>
        <w:rPr>
          <w:noProof/>
          <w:lang w:val="ka-GE"/>
        </w:rPr>
      </w:pPr>
      <w:r>
        <w:rPr>
          <w:noProof/>
          <w:lang w:val="ka-GE"/>
        </w:rPr>
        <w:t>5.9</w:t>
      </w:r>
      <w:r w:rsidRPr="00455BEC">
        <w:rPr>
          <w:noProof/>
          <w:lang w:val="ka-GE"/>
        </w:rPr>
        <w:t xml:space="preserve">. სავაჭრო ობიექტი ვალდებულია პრეავტორიზაციით წარმოებული ტრანზაქციის ამსახველი ქვითარი შეინახოს არანაკლებ 18 </w:t>
      </w:r>
      <w:r>
        <w:rPr>
          <w:noProof/>
          <w:lang w:val="ka-GE"/>
        </w:rPr>
        <w:t xml:space="preserve">(თვრამეტი) </w:t>
      </w:r>
      <w:r w:rsidRPr="00455BEC">
        <w:rPr>
          <w:noProof/>
          <w:lang w:val="ka-GE"/>
        </w:rPr>
        <w:t>თვის განმავლობაში.</w:t>
      </w:r>
    </w:p>
    <w:p w14:paraId="5949CA85" w14:textId="4267698B" w:rsidR="008E3D00" w:rsidRPr="00455BEC" w:rsidRDefault="008E3D00" w:rsidP="00CB130A">
      <w:pPr>
        <w:pStyle w:val="BodyText"/>
        <w:spacing w:line="276" w:lineRule="auto"/>
        <w:ind w:left="361" w:right="682" w:hanging="360"/>
        <w:rPr>
          <w:noProof/>
          <w:lang w:val="ka-GE"/>
        </w:rPr>
      </w:pPr>
      <w:r w:rsidRPr="00455BEC">
        <w:rPr>
          <w:noProof/>
          <w:lang w:val="ka-GE"/>
        </w:rPr>
        <w:t>5.</w:t>
      </w:r>
      <w:r>
        <w:rPr>
          <w:noProof/>
          <w:lang w:val="ka-GE"/>
        </w:rPr>
        <w:t>10.</w:t>
      </w:r>
      <w:r w:rsidRPr="00455BEC">
        <w:rPr>
          <w:noProof/>
          <w:lang w:val="ka-GE"/>
        </w:rPr>
        <w:t xml:space="preserve"> ბანკი უფლებამოსილია, პრე</w:t>
      </w:r>
      <w:r w:rsidR="00371E59">
        <w:rPr>
          <w:noProof/>
          <w:lang w:val="ka-GE"/>
        </w:rPr>
        <w:t>-</w:t>
      </w:r>
      <w:r w:rsidRPr="00455BEC">
        <w:rPr>
          <w:noProof/>
          <w:lang w:val="ka-GE"/>
        </w:rPr>
        <w:t>ავტორიზაციით განხორციელებული ტრანზაქციის გასაჩივრების შედეგად სავაჭრო ობიექტის ანგარიშიდან უაქცეპტო წესით ჩამოაჭრას ბანკისთვის მიყენებული ზიანი.</w:t>
      </w:r>
    </w:p>
    <w:p w14:paraId="7EEB2788" w14:textId="6B1F9905" w:rsidR="008E3D00" w:rsidRPr="006B1386" w:rsidRDefault="008E3D00" w:rsidP="00CB130A">
      <w:pPr>
        <w:pStyle w:val="BodyText"/>
        <w:spacing w:line="276" w:lineRule="auto"/>
        <w:ind w:left="361" w:right="682" w:hanging="360"/>
        <w:rPr>
          <w:noProof/>
          <w:lang w:val="ka-GE"/>
        </w:rPr>
      </w:pPr>
      <w:r>
        <w:rPr>
          <w:noProof/>
          <w:lang w:val="ka-GE"/>
        </w:rPr>
        <w:t xml:space="preserve">5.11. </w:t>
      </w:r>
      <w:r w:rsidRPr="006B1386">
        <w:rPr>
          <w:noProof/>
          <w:lang w:val="ka-GE"/>
        </w:rPr>
        <w:t>ბანკს უფლება აქვს ცალმხრივად</w:t>
      </w:r>
      <w:r>
        <w:rPr>
          <w:noProof/>
          <w:lang w:val="ka-GE"/>
        </w:rPr>
        <w:t>, სავაჭრო ობიექტის</w:t>
      </w:r>
      <w:r w:rsidRPr="006B1386">
        <w:rPr>
          <w:noProof/>
          <w:lang w:val="ka-GE"/>
        </w:rPr>
        <w:t xml:space="preserve"> წინასწარი ინფორმირების </w:t>
      </w:r>
      <w:r w:rsidR="00371E59">
        <w:rPr>
          <w:noProof/>
          <w:lang w:val="ka-GE"/>
        </w:rPr>
        <w:t>საფუძველზე,</w:t>
      </w:r>
      <w:r w:rsidRPr="006B1386">
        <w:rPr>
          <w:noProof/>
          <w:lang w:val="ka-GE"/>
        </w:rPr>
        <w:t xml:space="preserve"> შეუწყვიტოს </w:t>
      </w:r>
      <w:r>
        <w:rPr>
          <w:noProof/>
          <w:lang w:val="ka-GE"/>
        </w:rPr>
        <w:t>ობიექტს</w:t>
      </w:r>
      <w:r w:rsidRPr="006B1386">
        <w:rPr>
          <w:noProof/>
          <w:lang w:val="ka-GE"/>
        </w:rPr>
        <w:t xml:space="preserve"> </w:t>
      </w:r>
      <w:r>
        <w:rPr>
          <w:noProof/>
          <w:lang w:val="ka-GE"/>
        </w:rPr>
        <w:t>პრე</w:t>
      </w:r>
      <w:r w:rsidR="00371E59">
        <w:rPr>
          <w:noProof/>
          <w:lang w:val="ka-GE"/>
        </w:rPr>
        <w:t>-</w:t>
      </w:r>
      <w:r>
        <w:rPr>
          <w:noProof/>
          <w:lang w:val="ka-GE"/>
        </w:rPr>
        <w:t>ავტორიზაციით სარგებლობის უფლება</w:t>
      </w:r>
      <w:r w:rsidR="00371E59">
        <w:rPr>
          <w:noProof/>
          <w:lang w:val="ka-GE"/>
        </w:rPr>
        <w:t>.</w:t>
      </w:r>
    </w:p>
    <w:p w14:paraId="571EBFCC" w14:textId="77777777" w:rsidR="006B1386" w:rsidRDefault="006B1386" w:rsidP="00CB130A">
      <w:pPr>
        <w:pStyle w:val="BodyText"/>
        <w:spacing w:line="276" w:lineRule="auto"/>
        <w:ind w:left="-141" w:right="682"/>
        <w:rPr>
          <w:noProof/>
          <w:lang w:val="ka-GE"/>
        </w:rPr>
      </w:pPr>
    </w:p>
    <w:p w14:paraId="0D5F76D3" w14:textId="77777777" w:rsidR="00B25182" w:rsidRPr="00455BEC" w:rsidRDefault="00B25182" w:rsidP="00CB130A">
      <w:pPr>
        <w:pStyle w:val="BodyText"/>
        <w:spacing w:line="276" w:lineRule="auto"/>
        <w:ind w:left="-141" w:right="682"/>
        <w:rPr>
          <w:noProof/>
          <w:lang w:val="ka-GE"/>
        </w:rPr>
      </w:pPr>
    </w:p>
    <w:sectPr w:rsidR="00B25182" w:rsidRPr="00455BEC" w:rsidSect="00CB130A">
      <w:footerReference w:type="default" r:id="rId8"/>
      <w:pgSz w:w="11910" w:h="16840"/>
      <w:pgMar w:top="1220" w:right="480" w:bottom="400" w:left="708" w:header="0" w:footer="2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067E66" w14:textId="77777777" w:rsidR="007762E5" w:rsidRDefault="007762E5">
      <w:r>
        <w:separator/>
      </w:r>
    </w:p>
  </w:endnote>
  <w:endnote w:type="continuationSeparator" w:id="0">
    <w:p w14:paraId="67B49DC1" w14:textId="77777777" w:rsidR="007762E5" w:rsidRDefault="007762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A1475" w14:textId="77777777" w:rsidR="0019567A" w:rsidRDefault="00000000">
    <w:pPr>
      <w:pStyle w:val="BodyText"/>
      <w:spacing w:line="14" w:lineRule="auto"/>
      <w:ind w:left="0"/>
      <w:jc w:val="left"/>
    </w:pPr>
    <w:r>
      <w:rPr>
        <w:noProof/>
      </w:rPr>
      <mc:AlternateContent>
        <mc:Choice Requires="wps">
          <w:drawing>
            <wp:anchor distT="0" distB="0" distL="0" distR="0" simplePos="0" relativeHeight="251659776" behindDoc="1" locked="0" layoutInCell="1" allowOverlap="1" wp14:anchorId="7D66BC62" wp14:editId="695601DF">
              <wp:simplePos x="0" y="0"/>
              <wp:positionH relativeFrom="page">
                <wp:posOffset>6792214</wp:posOffset>
              </wp:positionH>
              <wp:positionV relativeFrom="page">
                <wp:posOffset>10413344</wp:posOffset>
              </wp:positionV>
              <wp:extent cx="195580" cy="11557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5580" cy="115570"/>
                      </a:xfrm>
                      <a:prstGeom prst="rect">
                        <a:avLst/>
                      </a:prstGeom>
                    </wps:spPr>
                    <wps:txbx>
                      <w:txbxContent>
                        <w:p w14:paraId="2392B509" w14:textId="77777777" w:rsidR="0019567A" w:rsidRDefault="00000000">
                          <w:pPr>
                            <w:spacing w:line="166" w:lineRule="exact"/>
                            <w:ind w:left="60"/>
                            <w:rPr>
                              <w:sz w:val="14"/>
                            </w:rPr>
                          </w:pPr>
                          <w:r>
                            <w:rPr>
                              <w:sz w:val="12"/>
                            </w:rPr>
                            <w:fldChar w:fldCharType="begin"/>
                          </w:r>
                          <w:r>
                            <w:rPr>
                              <w:sz w:val="12"/>
                            </w:rPr>
                            <w:instrText xml:space="preserve"> PAGE </w:instrText>
                          </w:r>
                          <w:r>
                            <w:rPr>
                              <w:sz w:val="12"/>
                            </w:rPr>
                            <w:fldChar w:fldCharType="separate"/>
                          </w:r>
                          <w:r>
                            <w:rPr>
                              <w:sz w:val="12"/>
                            </w:rPr>
                            <w:t>1</w:t>
                          </w:r>
                          <w:r>
                            <w:rPr>
                              <w:sz w:val="12"/>
                            </w:rPr>
                            <w:fldChar w:fldCharType="end"/>
                          </w:r>
                          <w:r>
                            <w:rPr>
                              <w:spacing w:val="1"/>
                              <w:sz w:val="12"/>
                            </w:rPr>
                            <w:t xml:space="preserve"> </w:t>
                          </w:r>
                          <w:r>
                            <w:rPr>
                              <w:sz w:val="12"/>
                            </w:rPr>
                            <w:t xml:space="preserve">/ </w:t>
                          </w:r>
                          <w:r>
                            <w:rPr>
                              <w:spacing w:val="-10"/>
                              <w:sz w:val="14"/>
                            </w:rPr>
                            <w:fldChar w:fldCharType="begin"/>
                          </w:r>
                          <w:r>
                            <w:rPr>
                              <w:spacing w:val="-10"/>
                              <w:sz w:val="14"/>
                            </w:rPr>
                            <w:instrText xml:space="preserve"> NUMPAGES </w:instrText>
                          </w:r>
                          <w:r>
                            <w:rPr>
                              <w:spacing w:val="-10"/>
                              <w:sz w:val="14"/>
                            </w:rPr>
                            <w:fldChar w:fldCharType="separate"/>
                          </w:r>
                          <w:r>
                            <w:rPr>
                              <w:spacing w:val="-10"/>
                              <w:sz w:val="14"/>
                            </w:rPr>
                            <w:t>4</w:t>
                          </w:r>
                          <w:r>
                            <w:rPr>
                              <w:spacing w:val="-10"/>
                              <w:sz w:val="14"/>
                            </w:rPr>
                            <w:fldChar w:fldCharType="end"/>
                          </w:r>
                        </w:p>
                      </w:txbxContent>
                    </wps:txbx>
                    <wps:bodyPr wrap="square" lIns="0" tIns="0" rIns="0" bIns="0" rtlCol="0">
                      <a:noAutofit/>
                    </wps:bodyPr>
                  </wps:wsp>
                </a:graphicData>
              </a:graphic>
            </wp:anchor>
          </w:drawing>
        </mc:Choice>
        <mc:Fallback>
          <w:pict>
            <v:shapetype w14:anchorId="7D66BC62" id="_x0000_t202" coordsize="21600,21600" o:spt="202" path="m,l,21600r21600,l21600,xe">
              <v:stroke joinstyle="miter"/>
              <v:path gradientshapeok="t" o:connecttype="rect"/>
            </v:shapetype>
            <v:shape id="Textbox 1" o:spid="_x0000_s1026" type="#_x0000_t202" style="position:absolute;margin-left:534.8pt;margin-top:819.95pt;width:15.4pt;height:9.1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" filled="f" stroked="f">
              <v:textbox inset="0,0,0,0">
                <w:txbxContent>
                  <w:p w14:paraId="2392B509" w14:textId="77777777" w:rsidR="0019567A" w:rsidRDefault="00000000">
                    <w:pPr>
                      <w:spacing w:line="166" w:lineRule="exact"/>
                      <w:ind w:left="60"/>
                      <w:rPr>
                        <w:sz w:val="14"/>
                      </w:rPr>
                    </w:pPr>
                    <w:r>
                      <w:rPr>
                        <w:sz w:val="12"/>
                      </w:rPr>
                      <w:fldChar w:fldCharType="begin"/>
                    </w:r>
                    <w:r>
                      <w:rPr>
                        <w:sz w:val="12"/>
                      </w:rPr>
                      <w:instrText xml:space="preserve"> PAGE </w:instrText>
                    </w:r>
                    <w:r>
                      <w:rPr>
                        <w:sz w:val="12"/>
                      </w:rPr>
                      <w:fldChar w:fldCharType="separate"/>
                    </w:r>
                    <w:r>
                      <w:rPr>
                        <w:sz w:val="12"/>
                      </w:rPr>
                      <w:t>1</w:t>
                    </w:r>
                    <w:r>
                      <w:rPr>
                        <w:sz w:val="12"/>
                      </w:rPr>
                      <w:fldChar w:fldCharType="end"/>
                    </w:r>
                    <w:r>
                      <w:rPr>
                        <w:spacing w:val="1"/>
                        <w:sz w:val="12"/>
                      </w:rPr>
                      <w:t xml:space="preserve"> </w:t>
                    </w:r>
                    <w:r>
                      <w:rPr>
                        <w:sz w:val="12"/>
                      </w:rPr>
                      <w:t xml:space="preserve">/ </w:t>
                    </w:r>
                    <w:r>
                      <w:rPr>
                        <w:spacing w:val="-10"/>
                        <w:sz w:val="14"/>
                      </w:rPr>
                      <w:fldChar w:fldCharType="begin"/>
                    </w:r>
                    <w:r>
                      <w:rPr>
                        <w:spacing w:val="-10"/>
                        <w:sz w:val="14"/>
                      </w:rPr>
                      <w:instrText xml:space="preserve"> NUMPAGES </w:instrText>
                    </w:r>
                    <w:r>
                      <w:rPr>
                        <w:spacing w:val="-10"/>
                        <w:sz w:val="14"/>
                      </w:rPr>
                      <w:fldChar w:fldCharType="separate"/>
                    </w:r>
                    <w:r>
                      <w:rPr>
                        <w:spacing w:val="-10"/>
                        <w:sz w:val="14"/>
                      </w:rPr>
                      <w:t>4</w:t>
                    </w:r>
                    <w:r>
                      <w:rPr>
                        <w:spacing w:val="-10"/>
                        <w:sz w:val="1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89B23B" w14:textId="77777777" w:rsidR="007762E5" w:rsidRDefault="007762E5">
      <w:r>
        <w:separator/>
      </w:r>
    </w:p>
  </w:footnote>
  <w:footnote w:type="continuationSeparator" w:id="0">
    <w:p w14:paraId="5E0854AD" w14:textId="77777777" w:rsidR="007762E5" w:rsidRDefault="007762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D4B8C"/>
    <w:multiLevelType w:val="hybridMultilevel"/>
    <w:tmpl w:val="DF36C49C"/>
    <w:lvl w:ilvl="0" w:tplc="1208FA56">
      <w:numFmt w:val="bullet"/>
      <w:lvlText w:val=""/>
      <w:lvlJc w:val="left"/>
      <w:pPr>
        <w:ind w:left="1765" w:hanging="360"/>
      </w:pPr>
      <w:rPr>
        <w:rFonts w:ascii="Symbol" w:eastAsia="Symbol" w:hAnsi="Symbol" w:cs="Symbol" w:hint="default"/>
        <w:b w:val="0"/>
        <w:bCs w:val="0"/>
        <w:i w:val="0"/>
        <w:iCs w:val="0"/>
        <w:spacing w:val="0"/>
        <w:w w:val="100"/>
        <w:sz w:val="20"/>
        <w:szCs w:val="20"/>
        <w:lang w:val="pt-PT" w:eastAsia="en-US" w:bidi="ar-SA"/>
      </w:rPr>
    </w:lvl>
    <w:lvl w:ilvl="1" w:tplc="698442F6">
      <w:numFmt w:val="bullet"/>
      <w:lvlText w:val="•"/>
      <w:lvlJc w:val="left"/>
      <w:pPr>
        <w:ind w:left="2675" w:hanging="360"/>
      </w:pPr>
      <w:rPr>
        <w:rFonts w:hint="default"/>
        <w:lang w:val="pt-PT" w:eastAsia="en-US" w:bidi="ar-SA"/>
      </w:rPr>
    </w:lvl>
    <w:lvl w:ilvl="2" w:tplc="4C745926">
      <w:numFmt w:val="bullet"/>
      <w:lvlText w:val="•"/>
      <w:lvlJc w:val="left"/>
      <w:pPr>
        <w:ind w:left="3590" w:hanging="360"/>
      </w:pPr>
      <w:rPr>
        <w:rFonts w:hint="default"/>
        <w:lang w:val="pt-PT" w:eastAsia="en-US" w:bidi="ar-SA"/>
      </w:rPr>
    </w:lvl>
    <w:lvl w:ilvl="3" w:tplc="7154196C">
      <w:numFmt w:val="bullet"/>
      <w:lvlText w:val="•"/>
      <w:lvlJc w:val="left"/>
      <w:pPr>
        <w:ind w:left="4505" w:hanging="360"/>
      </w:pPr>
      <w:rPr>
        <w:rFonts w:hint="default"/>
        <w:lang w:val="pt-PT" w:eastAsia="en-US" w:bidi="ar-SA"/>
      </w:rPr>
    </w:lvl>
    <w:lvl w:ilvl="4" w:tplc="97041EB2">
      <w:numFmt w:val="bullet"/>
      <w:lvlText w:val="•"/>
      <w:lvlJc w:val="left"/>
      <w:pPr>
        <w:ind w:left="5421" w:hanging="360"/>
      </w:pPr>
      <w:rPr>
        <w:rFonts w:hint="default"/>
        <w:lang w:val="pt-PT" w:eastAsia="en-US" w:bidi="ar-SA"/>
      </w:rPr>
    </w:lvl>
    <w:lvl w:ilvl="5" w:tplc="DBAA8EBE">
      <w:numFmt w:val="bullet"/>
      <w:lvlText w:val="•"/>
      <w:lvlJc w:val="left"/>
      <w:pPr>
        <w:ind w:left="6336" w:hanging="360"/>
      </w:pPr>
      <w:rPr>
        <w:rFonts w:hint="default"/>
        <w:lang w:val="pt-PT" w:eastAsia="en-US" w:bidi="ar-SA"/>
      </w:rPr>
    </w:lvl>
    <w:lvl w:ilvl="6" w:tplc="7F48835C">
      <w:numFmt w:val="bullet"/>
      <w:lvlText w:val="•"/>
      <w:lvlJc w:val="left"/>
      <w:pPr>
        <w:ind w:left="7251" w:hanging="360"/>
      </w:pPr>
      <w:rPr>
        <w:rFonts w:hint="default"/>
        <w:lang w:val="pt-PT" w:eastAsia="en-US" w:bidi="ar-SA"/>
      </w:rPr>
    </w:lvl>
    <w:lvl w:ilvl="7" w:tplc="DAF0AA80">
      <w:numFmt w:val="bullet"/>
      <w:lvlText w:val="•"/>
      <w:lvlJc w:val="left"/>
      <w:pPr>
        <w:ind w:left="8167" w:hanging="360"/>
      </w:pPr>
      <w:rPr>
        <w:rFonts w:hint="default"/>
        <w:lang w:val="pt-PT" w:eastAsia="en-US" w:bidi="ar-SA"/>
      </w:rPr>
    </w:lvl>
    <w:lvl w:ilvl="8" w:tplc="6A1AEF18">
      <w:numFmt w:val="bullet"/>
      <w:lvlText w:val="•"/>
      <w:lvlJc w:val="left"/>
      <w:pPr>
        <w:ind w:left="9082" w:hanging="360"/>
      </w:pPr>
      <w:rPr>
        <w:rFonts w:hint="default"/>
        <w:lang w:val="pt-PT" w:eastAsia="en-US" w:bidi="ar-SA"/>
      </w:rPr>
    </w:lvl>
  </w:abstractNum>
  <w:abstractNum w:abstractNumId="1" w15:restartNumberingAfterBreak="0">
    <w:nsid w:val="27621437"/>
    <w:multiLevelType w:val="multilevel"/>
    <w:tmpl w:val="1E84006C"/>
    <w:lvl w:ilvl="0">
      <w:start w:val="1"/>
      <w:numFmt w:val="decimal"/>
      <w:lvlText w:val="%1."/>
      <w:lvlJc w:val="left"/>
      <w:pPr>
        <w:ind w:left="720" w:hanging="360"/>
      </w:pPr>
    </w:lvl>
    <w:lvl w:ilvl="1">
      <w:start w:val="13"/>
      <w:numFmt w:val="decimal"/>
      <w:isLgl/>
      <w:lvlText w:val="%1.%2."/>
      <w:lvlJc w:val="left"/>
      <w:pPr>
        <w:ind w:left="1178" w:hanging="495"/>
      </w:pPr>
      <w:rPr>
        <w:rFonts w:hint="default"/>
      </w:rPr>
    </w:lvl>
    <w:lvl w:ilvl="2">
      <w:start w:val="1"/>
      <w:numFmt w:val="decimal"/>
      <w:isLgl/>
      <w:lvlText w:val="%1.%2.%3."/>
      <w:lvlJc w:val="left"/>
      <w:pPr>
        <w:ind w:left="1726" w:hanging="720"/>
      </w:pPr>
      <w:rPr>
        <w:rFonts w:hint="default"/>
      </w:rPr>
    </w:lvl>
    <w:lvl w:ilvl="3">
      <w:start w:val="1"/>
      <w:numFmt w:val="decimal"/>
      <w:isLgl/>
      <w:lvlText w:val="%1.%2.%3.%4."/>
      <w:lvlJc w:val="left"/>
      <w:pPr>
        <w:ind w:left="2049" w:hanging="720"/>
      </w:pPr>
      <w:rPr>
        <w:rFonts w:hint="default"/>
      </w:rPr>
    </w:lvl>
    <w:lvl w:ilvl="4">
      <w:start w:val="1"/>
      <w:numFmt w:val="decimal"/>
      <w:isLgl/>
      <w:lvlText w:val="%1.%2.%3.%4.%5."/>
      <w:lvlJc w:val="left"/>
      <w:pPr>
        <w:ind w:left="2732" w:hanging="1080"/>
      </w:pPr>
      <w:rPr>
        <w:rFonts w:hint="default"/>
      </w:rPr>
    </w:lvl>
    <w:lvl w:ilvl="5">
      <w:start w:val="1"/>
      <w:numFmt w:val="decimal"/>
      <w:isLgl/>
      <w:lvlText w:val="%1.%2.%3.%4.%5.%6."/>
      <w:lvlJc w:val="left"/>
      <w:pPr>
        <w:ind w:left="3055" w:hanging="1080"/>
      </w:pPr>
      <w:rPr>
        <w:rFonts w:hint="default"/>
      </w:rPr>
    </w:lvl>
    <w:lvl w:ilvl="6">
      <w:start w:val="1"/>
      <w:numFmt w:val="decimal"/>
      <w:isLgl/>
      <w:lvlText w:val="%1.%2.%3.%4.%5.%6.%7."/>
      <w:lvlJc w:val="left"/>
      <w:pPr>
        <w:ind w:left="3378" w:hanging="1080"/>
      </w:pPr>
      <w:rPr>
        <w:rFonts w:hint="default"/>
      </w:rPr>
    </w:lvl>
    <w:lvl w:ilvl="7">
      <w:start w:val="1"/>
      <w:numFmt w:val="decimal"/>
      <w:isLgl/>
      <w:lvlText w:val="%1.%2.%3.%4.%5.%6.%7.%8."/>
      <w:lvlJc w:val="left"/>
      <w:pPr>
        <w:ind w:left="4061" w:hanging="1440"/>
      </w:pPr>
      <w:rPr>
        <w:rFonts w:hint="default"/>
      </w:rPr>
    </w:lvl>
    <w:lvl w:ilvl="8">
      <w:start w:val="1"/>
      <w:numFmt w:val="decimal"/>
      <w:isLgl/>
      <w:lvlText w:val="%1.%2.%3.%4.%5.%6.%7.%8.%9."/>
      <w:lvlJc w:val="left"/>
      <w:pPr>
        <w:ind w:left="4384" w:hanging="1440"/>
      </w:pPr>
      <w:rPr>
        <w:rFonts w:hint="default"/>
      </w:rPr>
    </w:lvl>
  </w:abstractNum>
  <w:abstractNum w:abstractNumId="2" w15:restartNumberingAfterBreak="0">
    <w:nsid w:val="40855E77"/>
    <w:multiLevelType w:val="hybridMultilevel"/>
    <w:tmpl w:val="8D822082"/>
    <w:lvl w:ilvl="0" w:tplc="9F6ED160">
      <w:numFmt w:val="bullet"/>
      <w:lvlText w:val=""/>
      <w:lvlJc w:val="left"/>
      <w:pPr>
        <w:ind w:left="142" w:hanging="720"/>
      </w:pPr>
      <w:rPr>
        <w:rFonts w:ascii="Symbol" w:eastAsia="Symbol" w:hAnsi="Symbol" w:cs="Symbol" w:hint="default"/>
        <w:b w:val="0"/>
        <w:bCs w:val="0"/>
        <w:i w:val="0"/>
        <w:iCs w:val="0"/>
        <w:spacing w:val="0"/>
        <w:w w:val="100"/>
        <w:sz w:val="20"/>
        <w:szCs w:val="20"/>
        <w:lang w:val="pt-PT" w:eastAsia="en-US" w:bidi="ar-SA"/>
      </w:rPr>
    </w:lvl>
    <w:lvl w:ilvl="1" w:tplc="D388A890">
      <w:numFmt w:val="bullet"/>
      <w:lvlText w:val="•"/>
      <w:lvlJc w:val="left"/>
      <w:pPr>
        <w:ind w:left="1217" w:hanging="720"/>
      </w:pPr>
      <w:rPr>
        <w:rFonts w:hint="default"/>
        <w:lang w:val="pt-PT" w:eastAsia="en-US" w:bidi="ar-SA"/>
      </w:rPr>
    </w:lvl>
    <w:lvl w:ilvl="2" w:tplc="33F6CCDE">
      <w:numFmt w:val="bullet"/>
      <w:lvlText w:val="•"/>
      <w:lvlJc w:val="left"/>
      <w:pPr>
        <w:ind w:left="2294" w:hanging="720"/>
      </w:pPr>
      <w:rPr>
        <w:rFonts w:hint="default"/>
        <w:lang w:val="pt-PT" w:eastAsia="en-US" w:bidi="ar-SA"/>
      </w:rPr>
    </w:lvl>
    <w:lvl w:ilvl="3" w:tplc="061C9CF2">
      <w:numFmt w:val="bullet"/>
      <w:lvlText w:val="•"/>
      <w:lvlJc w:val="left"/>
      <w:pPr>
        <w:ind w:left="3371" w:hanging="720"/>
      </w:pPr>
      <w:rPr>
        <w:rFonts w:hint="default"/>
        <w:lang w:val="pt-PT" w:eastAsia="en-US" w:bidi="ar-SA"/>
      </w:rPr>
    </w:lvl>
    <w:lvl w:ilvl="4" w:tplc="5600A69C">
      <w:numFmt w:val="bullet"/>
      <w:lvlText w:val="•"/>
      <w:lvlJc w:val="left"/>
      <w:pPr>
        <w:ind w:left="4449" w:hanging="720"/>
      </w:pPr>
      <w:rPr>
        <w:rFonts w:hint="default"/>
        <w:lang w:val="pt-PT" w:eastAsia="en-US" w:bidi="ar-SA"/>
      </w:rPr>
    </w:lvl>
    <w:lvl w:ilvl="5" w:tplc="1E90C3D4">
      <w:numFmt w:val="bullet"/>
      <w:lvlText w:val="•"/>
      <w:lvlJc w:val="left"/>
      <w:pPr>
        <w:ind w:left="5526" w:hanging="720"/>
      </w:pPr>
      <w:rPr>
        <w:rFonts w:hint="default"/>
        <w:lang w:val="pt-PT" w:eastAsia="en-US" w:bidi="ar-SA"/>
      </w:rPr>
    </w:lvl>
    <w:lvl w:ilvl="6" w:tplc="278EE950">
      <w:numFmt w:val="bullet"/>
      <w:lvlText w:val="•"/>
      <w:lvlJc w:val="left"/>
      <w:pPr>
        <w:ind w:left="6603" w:hanging="720"/>
      </w:pPr>
      <w:rPr>
        <w:rFonts w:hint="default"/>
        <w:lang w:val="pt-PT" w:eastAsia="en-US" w:bidi="ar-SA"/>
      </w:rPr>
    </w:lvl>
    <w:lvl w:ilvl="7" w:tplc="4F04A95E">
      <w:numFmt w:val="bullet"/>
      <w:lvlText w:val="•"/>
      <w:lvlJc w:val="left"/>
      <w:pPr>
        <w:ind w:left="7681" w:hanging="720"/>
      </w:pPr>
      <w:rPr>
        <w:rFonts w:hint="default"/>
        <w:lang w:val="pt-PT" w:eastAsia="en-US" w:bidi="ar-SA"/>
      </w:rPr>
    </w:lvl>
    <w:lvl w:ilvl="8" w:tplc="EE827348">
      <w:numFmt w:val="bullet"/>
      <w:lvlText w:val="•"/>
      <w:lvlJc w:val="left"/>
      <w:pPr>
        <w:ind w:left="8758" w:hanging="720"/>
      </w:pPr>
      <w:rPr>
        <w:rFonts w:hint="default"/>
        <w:lang w:val="pt-PT" w:eastAsia="en-US" w:bidi="ar-SA"/>
      </w:rPr>
    </w:lvl>
  </w:abstractNum>
  <w:abstractNum w:abstractNumId="3" w15:restartNumberingAfterBreak="0">
    <w:nsid w:val="56BE7551"/>
    <w:multiLevelType w:val="multilevel"/>
    <w:tmpl w:val="1E84006C"/>
    <w:lvl w:ilvl="0">
      <w:start w:val="1"/>
      <w:numFmt w:val="decimal"/>
      <w:lvlText w:val="%1."/>
      <w:lvlJc w:val="left"/>
      <w:pPr>
        <w:ind w:left="720" w:hanging="360"/>
      </w:pPr>
    </w:lvl>
    <w:lvl w:ilvl="1">
      <w:start w:val="13"/>
      <w:numFmt w:val="decimal"/>
      <w:isLgl/>
      <w:lvlText w:val="%1.%2."/>
      <w:lvlJc w:val="left"/>
      <w:pPr>
        <w:ind w:left="1178" w:hanging="495"/>
      </w:pPr>
      <w:rPr>
        <w:rFonts w:hint="default"/>
      </w:rPr>
    </w:lvl>
    <w:lvl w:ilvl="2">
      <w:start w:val="1"/>
      <w:numFmt w:val="decimal"/>
      <w:isLgl/>
      <w:lvlText w:val="%1.%2.%3."/>
      <w:lvlJc w:val="left"/>
      <w:pPr>
        <w:ind w:left="1726" w:hanging="720"/>
      </w:pPr>
      <w:rPr>
        <w:rFonts w:hint="default"/>
      </w:rPr>
    </w:lvl>
    <w:lvl w:ilvl="3">
      <w:start w:val="1"/>
      <w:numFmt w:val="decimal"/>
      <w:isLgl/>
      <w:lvlText w:val="%1.%2.%3.%4."/>
      <w:lvlJc w:val="left"/>
      <w:pPr>
        <w:ind w:left="2049" w:hanging="720"/>
      </w:pPr>
      <w:rPr>
        <w:rFonts w:hint="default"/>
      </w:rPr>
    </w:lvl>
    <w:lvl w:ilvl="4">
      <w:start w:val="1"/>
      <w:numFmt w:val="decimal"/>
      <w:isLgl/>
      <w:lvlText w:val="%1.%2.%3.%4.%5."/>
      <w:lvlJc w:val="left"/>
      <w:pPr>
        <w:ind w:left="2732" w:hanging="1080"/>
      </w:pPr>
      <w:rPr>
        <w:rFonts w:hint="default"/>
      </w:rPr>
    </w:lvl>
    <w:lvl w:ilvl="5">
      <w:start w:val="1"/>
      <w:numFmt w:val="decimal"/>
      <w:isLgl/>
      <w:lvlText w:val="%1.%2.%3.%4.%5.%6."/>
      <w:lvlJc w:val="left"/>
      <w:pPr>
        <w:ind w:left="3055" w:hanging="1080"/>
      </w:pPr>
      <w:rPr>
        <w:rFonts w:hint="default"/>
      </w:rPr>
    </w:lvl>
    <w:lvl w:ilvl="6">
      <w:start w:val="1"/>
      <w:numFmt w:val="decimal"/>
      <w:isLgl/>
      <w:lvlText w:val="%1.%2.%3.%4.%5.%6.%7."/>
      <w:lvlJc w:val="left"/>
      <w:pPr>
        <w:ind w:left="3378" w:hanging="1080"/>
      </w:pPr>
      <w:rPr>
        <w:rFonts w:hint="default"/>
      </w:rPr>
    </w:lvl>
    <w:lvl w:ilvl="7">
      <w:start w:val="1"/>
      <w:numFmt w:val="decimal"/>
      <w:isLgl/>
      <w:lvlText w:val="%1.%2.%3.%4.%5.%6.%7.%8."/>
      <w:lvlJc w:val="left"/>
      <w:pPr>
        <w:ind w:left="4061" w:hanging="1440"/>
      </w:pPr>
      <w:rPr>
        <w:rFonts w:hint="default"/>
      </w:rPr>
    </w:lvl>
    <w:lvl w:ilvl="8">
      <w:start w:val="1"/>
      <w:numFmt w:val="decimal"/>
      <w:isLgl/>
      <w:lvlText w:val="%1.%2.%3.%4.%5.%6.%7.%8.%9."/>
      <w:lvlJc w:val="left"/>
      <w:pPr>
        <w:ind w:left="4384" w:hanging="1440"/>
      </w:pPr>
      <w:rPr>
        <w:rFonts w:hint="default"/>
      </w:rPr>
    </w:lvl>
  </w:abstractNum>
  <w:abstractNum w:abstractNumId="4" w15:restartNumberingAfterBreak="0">
    <w:nsid w:val="6B0151B0"/>
    <w:multiLevelType w:val="multilevel"/>
    <w:tmpl w:val="38AA324C"/>
    <w:lvl w:ilvl="0">
      <w:start w:val="1"/>
      <w:numFmt w:val="decimal"/>
      <w:lvlText w:val="%1."/>
      <w:lvlJc w:val="left"/>
      <w:pPr>
        <w:ind w:left="435" w:hanging="435"/>
      </w:pPr>
      <w:rPr>
        <w:rFonts w:hint="default"/>
      </w:rPr>
    </w:lvl>
    <w:lvl w:ilvl="1">
      <w:start w:val="1"/>
      <w:numFmt w:val="decimal"/>
      <w:lvlText w:val="%1.%2."/>
      <w:lvlJc w:val="left"/>
      <w:pPr>
        <w:ind w:left="1118" w:hanging="435"/>
      </w:pPr>
      <w:rPr>
        <w:rFonts w:hint="default"/>
      </w:rPr>
    </w:lvl>
    <w:lvl w:ilvl="2">
      <w:start w:val="1"/>
      <w:numFmt w:val="decimal"/>
      <w:lvlText w:val="%1.%2.%3."/>
      <w:lvlJc w:val="left"/>
      <w:pPr>
        <w:ind w:left="2086" w:hanging="720"/>
      </w:pPr>
      <w:rPr>
        <w:rFonts w:hint="default"/>
      </w:rPr>
    </w:lvl>
    <w:lvl w:ilvl="3">
      <w:start w:val="1"/>
      <w:numFmt w:val="decimal"/>
      <w:lvlText w:val="%1.%2.%3.%4."/>
      <w:lvlJc w:val="left"/>
      <w:pPr>
        <w:ind w:left="2769" w:hanging="720"/>
      </w:pPr>
      <w:rPr>
        <w:rFonts w:hint="default"/>
      </w:rPr>
    </w:lvl>
    <w:lvl w:ilvl="4">
      <w:start w:val="1"/>
      <w:numFmt w:val="decimal"/>
      <w:lvlText w:val="%1.%2.%3.%4.%5."/>
      <w:lvlJc w:val="left"/>
      <w:pPr>
        <w:ind w:left="3812" w:hanging="1080"/>
      </w:pPr>
      <w:rPr>
        <w:rFonts w:hint="default"/>
      </w:rPr>
    </w:lvl>
    <w:lvl w:ilvl="5">
      <w:start w:val="1"/>
      <w:numFmt w:val="decimal"/>
      <w:lvlText w:val="%1.%2.%3.%4.%5.%6."/>
      <w:lvlJc w:val="left"/>
      <w:pPr>
        <w:ind w:left="4495" w:hanging="1080"/>
      </w:pPr>
      <w:rPr>
        <w:rFonts w:hint="default"/>
      </w:rPr>
    </w:lvl>
    <w:lvl w:ilvl="6">
      <w:start w:val="1"/>
      <w:numFmt w:val="decimal"/>
      <w:lvlText w:val="%1.%2.%3.%4.%5.%6.%7."/>
      <w:lvlJc w:val="left"/>
      <w:pPr>
        <w:ind w:left="5178" w:hanging="1080"/>
      </w:pPr>
      <w:rPr>
        <w:rFonts w:hint="default"/>
      </w:rPr>
    </w:lvl>
    <w:lvl w:ilvl="7">
      <w:start w:val="1"/>
      <w:numFmt w:val="decimal"/>
      <w:lvlText w:val="%1.%2.%3.%4.%5.%6.%7.%8."/>
      <w:lvlJc w:val="left"/>
      <w:pPr>
        <w:ind w:left="6221" w:hanging="1440"/>
      </w:pPr>
      <w:rPr>
        <w:rFonts w:hint="default"/>
      </w:rPr>
    </w:lvl>
    <w:lvl w:ilvl="8">
      <w:start w:val="1"/>
      <w:numFmt w:val="decimal"/>
      <w:lvlText w:val="%1.%2.%3.%4.%5.%6.%7.%8.%9."/>
      <w:lvlJc w:val="left"/>
      <w:pPr>
        <w:ind w:left="6904" w:hanging="1440"/>
      </w:pPr>
      <w:rPr>
        <w:rFonts w:hint="default"/>
      </w:rPr>
    </w:lvl>
  </w:abstractNum>
  <w:abstractNum w:abstractNumId="5" w15:restartNumberingAfterBreak="0">
    <w:nsid w:val="70C32D10"/>
    <w:multiLevelType w:val="multilevel"/>
    <w:tmpl w:val="38AA324C"/>
    <w:lvl w:ilvl="0">
      <w:start w:val="1"/>
      <w:numFmt w:val="decimal"/>
      <w:lvlText w:val="%1."/>
      <w:lvlJc w:val="left"/>
      <w:pPr>
        <w:ind w:left="435" w:hanging="435"/>
      </w:pPr>
      <w:rPr>
        <w:rFonts w:hint="default"/>
      </w:rPr>
    </w:lvl>
    <w:lvl w:ilvl="1">
      <w:start w:val="1"/>
      <w:numFmt w:val="decimal"/>
      <w:lvlText w:val="%1.%2."/>
      <w:lvlJc w:val="left"/>
      <w:pPr>
        <w:ind w:left="1118" w:hanging="435"/>
      </w:pPr>
      <w:rPr>
        <w:rFonts w:hint="default"/>
      </w:rPr>
    </w:lvl>
    <w:lvl w:ilvl="2">
      <w:start w:val="1"/>
      <w:numFmt w:val="decimal"/>
      <w:lvlText w:val="%1.%2.%3."/>
      <w:lvlJc w:val="left"/>
      <w:pPr>
        <w:ind w:left="2086" w:hanging="720"/>
      </w:pPr>
      <w:rPr>
        <w:rFonts w:hint="default"/>
      </w:rPr>
    </w:lvl>
    <w:lvl w:ilvl="3">
      <w:start w:val="1"/>
      <w:numFmt w:val="decimal"/>
      <w:lvlText w:val="%1.%2.%3.%4."/>
      <w:lvlJc w:val="left"/>
      <w:pPr>
        <w:ind w:left="2769" w:hanging="720"/>
      </w:pPr>
      <w:rPr>
        <w:rFonts w:hint="default"/>
      </w:rPr>
    </w:lvl>
    <w:lvl w:ilvl="4">
      <w:start w:val="1"/>
      <w:numFmt w:val="decimal"/>
      <w:lvlText w:val="%1.%2.%3.%4.%5."/>
      <w:lvlJc w:val="left"/>
      <w:pPr>
        <w:ind w:left="3812" w:hanging="1080"/>
      </w:pPr>
      <w:rPr>
        <w:rFonts w:hint="default"/>
      </w:rPr>
    </w:lvl>
    <w:lvl w:ilvl="5">
      <w:start w:val="1"/>
      <w:numFmt w:val="decimal"/>
      <w:lvlText w:val="%1.%2.%3.%4.%5.%6."/>
      <w:lvlJc w:val="left"/>
      <w:pPr>
        <w:ind w:left="4495" w:hanging="1080"/>
      </w:pPr>
      <w:rPr>
        <w:rFonts w:hint="default"/>
      </w:rPr>
    </w:lvl>
    <w:lvl w:ilvl="6">
      <w:start w:val="1"/>
      <w:numFmt w:val="decimal"/>
      <w:lvlText w:val="%1.%2.%3.%4.%5.%6.%7."/>
      <w:lvlJc w:val="left"/>
      <w:pPr>
        <w:ind w:left="5178" w:hanging="1080"/>
      </w:pPr>
      <w:rPr>
        <w:rFonts w:hint="default"/>
      </w:rPr>
    </w:lvl>
    <w:lvl w:ilvl="7">
      <w:start w:val="1"/>
      <w:numFmt w:val="decimal"/>
      <w:lvlText w:val="%1.%2.%3.%4.%5.%6.%7.%8."/>
      <w:lvlJc w:val="left"/>
      <w:pPr>
        <w:ind w:left="6221" w:hanging="1440"/>
      </w:pPr>
      <w:rPr>
        <w:rFonts w:hint="default"/>
      </w:rPr>
    </w:lvl>
    <w:lvl w:ilvl="8">
      <w:start w:val="1"/>
      <w:numFmt w:val="decimal"/>
      <w:lvlText w:val="%1.%2.%3.%4.%5.%6.%7.%8.%9."/>
      <w:lvlJc w:val="left"/>
      <w:pPr>
        <w:ind w:left="6904" w:hanging="1440"/>
      </w:pPr>
      <w:rPr>
        <w:rFonts w:hint="default"/>
      </w:rPr>
    </w:lvl>
  </w:abstractNum>
  <w:num w:numId="1" w16cid:durableId="1242056375">
    <w:abstractNumId w:val="0"/>
  </w:num>
  <w:num w:numId="2" w16cid:durableId="351340797">
    <w:abstractNumId w:val="2"/>
  </w:num>
  <w:num w:numId="3" w16cid:durableId="130756899">
    <w:abstractNumId w:val="3"/>
  </w:num>
  <w:num w:numId="4" w16cid:durableId="22561645">
    <w:abstractNumId w:val="4"/>
  </w:num>
  <w:num w:numId="5" w16cid:durableId="1549225412">
    <w:abstractNumId w:val="1"/>
  </w:num>
  <w:num w:numId="6" w16cid:durableId="18484747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67A"/>
    <w:rsid w:val="00061A14"/>
    <w:rsid w:val="000F5DB4"/>
    <w:rsid w:val="00140FAF"/>
    <w:rsid w:val="001537C4"/>
    <w:rsid w:val="00155ACD"/>
    <w:rsid w:val="0019328D"/>
    <w:rsid w:val="0019567A"/>
    <w:rsid w:val="001C7038"/>
    <w:rsid w:val="001D57AB"/>
    <w:rsid w:val="001F31C6"/>
    <w:rsid w:val="0021759B"/>
    <w:rsid w:val="00222455"/>
    <w:rsid w:val="00234AD4"/>
    <w:rsid w:val="00251B52"/>
    <w:rsid w:val="00275CBB"/>
    <w:rsid w:val="002825F7"/>
    <w:rsid w:val="002A170C"/>
    <w:rsid w:val="002A5E3B"/>
    <w:rsid w:val="002C1069"/>
    <w:rsid w:val="00301D18"/>
    <w:rsid w:val="003034DB"/>
    <w:rsid w:val="00314DFE"/>
    <w:rsid w:val="00321271"/>
    <w:rsid w:val="00334EAE"/>
    <w:rsid w:val="00371E59"/>
    <w:rsid w:val="003B541C"/>
    <w:rsid w:val="003C5EC2"/>
    <w:rsid w:val="003E4CF1"/>
    <w:rsid w:val="003F1AF9"/>
    <w:rsid w:val="004007A6"/>
    <w:rsid w:val="00405491"/>
    <w:rsid w:val="00455BEC"/>
    <w:rsid w:val="00460AAB"/>
    <w:rsid w:val="004C220B"/>
    <w:rsid w:val="004F5735"/>
    <w:rsid w:val="00526656"/>
    <w:rsid w:val="00527861"/>
    <w:rsid w:val="00557EE3"/>
    <w:rsid w:val="00586566"/>
    <w:rsid w:val="005A6E79"/>
    <w:rsid w:val="005D6D16"/>
    <w:rsid w:val="00616138"/>
    <w:rsid w:val="0065002A"/>
    <w:rsid w:val="00663509"/>
    <w:rsid w:val="00663AC7"/>
    <w:rsid w:val="00675CF7"/>
    <w:rsid w:val="006B1386"/>
    <w:rsid w:val="006E3CD9"/>
    <w:rsid w:val="00700E5A"/>
    <w:rsid w:val="0070378B"/>
    <w:rsid w:val="00746860"/>
    <w:rsid w:val="00752B75"/>
    <w:rsid w:val="0075565C"/>
    <w:rsid w:val="007762E5"/>
    <w:rsid w:val="00837415"/>
    <w:rsid w:val="00846EF3"/>
    <w:rsid w:val="00865272"/>
    <w:rsid w:val="00882699"/>
    <w:rsid w:val="008D6CF3"/>
    <w:rsid w:val="008E3D00"/>
    <w:rsid w:val="00905A06"/>
    <w:rsid w:val="00910064"/>
    <w:rsid w:val="00960BF1"/>
    <w:rsid w:val="009A1A23"/>
    <w:rsid w:val="009B3B18"/>
    <w:rsid w:val="009B7B6E"/>
    <w:rsid w:val="00A06A64"/>
    <w:rsid w:val="00A06D9A"/>
    <w:rsid w:val="00A470FF"/>
    <w:rsid w:val="00A66CD2"/>
    <w:rsid w:val="00A9674A"/>
    <w:rsid w:val="00AC5D79"/>
    <w:rsid w:val="00AE64B6"/>
    <w:rsid w:val="00B25182"/>
    <w:rsid w:val="00B6311E"/>
    <w:rsid w:val="00BC48D4"/>
    <w:rsid w:val="00BD5961"/>
    <w:rsid w:val="00C377CD"/>
    <w:rsid w:val="00C5125C"/>
    <w:rsid w:val="00C57F99"/>
    <w:rsid w:val="00C75C03"/>
    <w:rsid w:val="00C815D9"/>
    <w:rsid w:val="00CB130A"/>
    <w:rsid w:val="00CB3306"/>
    <w:rsid w:val="00D72EAA"/>
    <w:rsid w:val="00D87CF5"/>
    <w:rsid w:val="00D9408F"/>
    <w:rsid w:val="00DD3897"/>
    <w:rsid w:val="00DE7930"/>
    <w:rsid w:val="00E31B4A"/>
    <w:rsid w:val="00E502AE"/>
    <w:rsid w:val="00E62768"/>
    <w:rsid w:val="00E73944"/>
    <w:rsid w:val="00EB43F8"/>
    <w:rsid w:val="00EF0424"/>
    <w:rsid w:val="00F07F50"/>
    <w:rsid w:val="00F111A5"/>
    <w:rsid w:val="00F60E18"/>
    <w:rsid w:val="00F67F1B"/>
    <w:rsid w:val="00F84D62"/>
    <w:rsid w:val="00FC135E"/>
    <w:rsid w:val="00FD7396"/>
    <w:rsid w:val="00FE06C1"/>
    <w:rsid w:val="00FF0FCF"/>
    <w:rsid w:val="00FF1D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08623"/>
  <w15:docId w15:val="{4E04E65B-DEE8-4BB8-AE70-BC8DC2661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Sylfaen" w:eastAsia="Sylfaen" w:hAnsi="Sylfaen" w:cs="Sylfaen"/>
      <w:lang w:val="pt-P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42"/>
      <w:jc w:val="both"/>
    </w:pPr>
    <w:rPr>
      <w:sz w:val="20"/>
      <w:szCs w:val="20"/>
    </w:rPr>
  </w:style>
  <w:style w:type="paragraph" w:styleId="ListParagraph">
    <w:name w:val="List Paragraph"/>
    <w:basedOn w:val="Normal"/>
    <w:uiPriority w:val="1"/>
    <w:qFormat/>
    <w:pPr>
      <w:spacing w:before="1"/>
      <w:ind w:left="861" w:hanging="719"/>
    </w:pPr>
  </w:style>
  <w:style w:type="paragraph" w:customStyle="1" w:styleId="TableParagraph">
    <w:name w:val="Table Paragraph"/>
    <w:basedOn w:val="Normal"/>
    <w:uiPriority w:val="1"/>
    <w:qFormat/>
  </w:style>
  <w:style w:type="paragraph" w:styleId="Revision">
    <w:name w:val="Revision"/>
    <w:hidden/>
    <w:uiPriority w:val="99"/>
    <w:semiHidden/>
    <w:rsid w:val="00301D18"/>
    <w:pPr>
      <w:widowControl/>
      <w:autoSpaceDE/>
      <w:autoSpaceDN/>
    </w:pPr>
    <w:rPr>
      <w:rFonts w:ascii="Sylfaen" w:eastAsia="Sylfaen" w:hAnsi="Sylfaen" w:cs="Sylfaen"/>
      <w:lang w:val="pt-PT"/>
    </w:rPr>
  </w:style>
  <w:style w:type="character" w:styleId="CommentReference">
    <w:name w:val="annotation reference"/>
    <w:basedOn w:val="DefaultParagraphFont"/>
    <w:uiPriority w:val="99"/>
    <w:semiHidden/>
    <w:unhideWhenUsed/>
    <w:rsid w:val="00A06D9A"/>
    <w:rPr>
      <w:sz w:val="16"/>
      <w:szCs w:val="16"/>
    </w:rPr>
  </w:style>
  <w:style w:type="paragraph" w:styleId="CommentText">
    <w:name w:val="annotation text"/>
    <w:basedOn w:val="Normal"/>
    <w:link w:val="CommentTextChar"/>
    <w:uiPriority w:val="99"/>
    <w:unhideWhenUsed/>
    <w:rsid w:val="00A06D9A"/>
    <w:rPr>
      <w:sz w:val="20"/>
      <w:szCs w:val="20"/>
    </w:rPr>
  </w:style>
  <w:style w:type="character" w:customStyle="1" w:styleId="CommentTextChar">
    <w:name w:val="Comment Text Char"/>
    <w:basedOn w:val="DefaultParagraphFont"/>
    <w:link w:val="CommentText"/>
    <w:uiPriority w:val="99"/>
    <w:rsid w:val="00A06D9A"/>
    <w:rPr>
      <w:rFonts w:ascii="Sylfaen" w:eastAsia="Sylfaen" w:hAnsi="Sylfaen" w:cs="Sylfaen"/>
      <w:sz w:val="20"/>
      <w:szCs w:val="20"/>
      <w:lang w:val="pt-PT"/>
    </w:rPr>
  </w:style>
  <w:style w:type="paragraph" w:styleId="CommentSubject">
    <w:name w:val="annotation subject"/>
    <w:basedOn w:val="CommentText"/>
    <w:next w:val="CommentText"/>
    <w:link w:val="CommentSubjectChar"/>
    <w:uiPriority w:val="99"/>
    <w:semiHidden/>
    <w:unhideWhenUsed/>
    <w:rsid w:val="00A06D9A"/>
    <w:rPr>
      <w:b/>
      <w:bCs/>
    </w:rPr>
  </w:style>
  <w:style w:type="character" w:customStyle="1" w:styleId="CommentSubjectChar">
    <w:name w:val="Comment Subject Char"/>
    <w:basedOn w:val="CommentTextChar"/>
    <w:link w:val="CommentSubject"/>
    <w:uiPriority w:val="99"/>
    <w:semiHidden/>
    <w:rsid w:val="00A06D9A"/>
    <w:rPr>
      <w:rFonts w:ascii="Sylfaen" w:eastAsia="Sylfaen" w:hAnsi="Sylfaen" w:cs="Sylfaen"/>
      <w:b/>
      <w:bCs/>
      <w:sz w:val="20"/>
      <w:szCs w:val="20"/>
      <w:lang w:val="pt-PT"/>
    </w:rPr>
  </w:style>
  <w:style w:type="paragraph" w:customStyle="1" w:styleId="isselectedend">
    <w:name w:val="isselectedend"/>
    <w:basedOn w:val="Normal"/>
    <w:rsid w:val="00746860"/>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character" w:styleId="Strong">
    <w:name w:val="Strong"/>
    <w:basedOn w:val="DefaultParagraphFont"/>
    <w:uiPriority w:val="22"/>
    <w:qFormat/>
    <w:rsid w:val="00746860"/>
    <w:rPr>
      <w:b/>
      <w:bCs/>
    </w:rPr>
  </w:style>
  <w:style w:type="paragraph" w:styleId="NormalWeb">
    <w:name w:val="Normal (Web)"/>
    <w:basedOn w:val="Normal"/>
    <w:uiPriority w:val="99"/>
    <w:semiHidden/>
    <w:unhideWhenUsed/>
    <w:rsid w:val="00746860"/>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character" w:customStyle="1" w:styleId="BodyTextChar">
    <w:name w:val="Body Text Char"/>
    <w:basedOn w:val="DefaultParagraphFont"/>
    <w:link w:val="BodyText"/>
    <w:uiPriority w:val="1"/>
    <w:rsid w:val="001537C4"/>
    <w:rPr>
      <w:rFonts w:ascii="Sylfaen" w:eastAsia="Sylfaen" w:hAnsi="Sylfaen" w:cs="Sylfaen"/>
      <w:sz w:val="20"/>
      <w:szCs w:val="20"/>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64FCB0-C58B-4033-B67E-F111DCE1CA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2819</Words>
  <Characters>16069</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მოთხოვნის დათმობის ხელშეკრულება # [ნომერი]</vt:lpstr>
    </vt:vector>
  </TitlesOfParts>
  <Company/>
  <LinksUpToDate>false</LinksUpToDate>
  <CharactersWithSpaces>18851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მოთხოვნის დათმობის ხელშეკრულება # [ნომერი]</dc:title>
  <dc:creator>dkavtaradze</dc:creator>
  <cp:lastModifiedBy>Rusudan Gvantseladze</cp:lastModifiedBy>
  <cp:revision>5</cp:revision>
  <dcterms:created xsi:type="dcterms:W3CDTF">2026-08-13T07:06:00Z</dcterms:created>
  <dcterms:modified xsi:type="dcterms:W3CDTF">2026-08-13T07:11:00Z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2021-02-12T00:00:00Z</vt:filetime>
  </property>
  <property fmtid="{D5CDD505-2E9C-101B-9397-08002B2CF9AE}" pid="3" name="Creator">
    <vt:lpwstr>Microsoft® Word 2016</vt:lpwstr>
  </property>
  <property fmtid="{D5CDD505-2E9C-101B-9397-08002B2CF9AE}" pid="4" name="LastSaved">
    <vt:filetime>2025-09-17T00:00:00Z</vt:filetime>
  </property>
  <property fmtid="{D5CDD505-2E9C-101B-9397-08002B2CF9AE}" pid="5" name="Producer">
    <vt:lpwstr>3-Heights(TM) PDF Security Shell 4.8.25.2 (http://www.pdf-tools.com)</vt:lpwstr>
  </property>
</Properties>
</file>