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F0F2" w14:textId="77777777" w:rsidR="00792C44" w:rsidRPr="00D200BD" w:rsidRDefault="00792C44" w:rsidP="00792C44">
      <w:pPr>
        <w:spacing w:line="276" w:lineRule="auto"/>
        <w:jc w:val="center"/>
        <w:rPr>
          <w:rFonts w:ascii="Sylfaen" w:hAnsi="Sylfaen" w:cs="Sylfaen"/>
          <w:b/>
          <w:lang w:val="ka-GE"/>
        </w:rPr>
      </w:pPr>
      <w:r w:rsidRPr="00D200BD">
        <w:rPr>
          <w:rFonts w:ascii="Sylfaen" w:hAnsi="Sylfaen" w:cs="Sylfaen"/>
          <w:b/>
          <w:lang w:val="ka-GE"/>
        </w:rPr>
        <w:t>საინფორმაციო ფურცელი ქონების დაზიანების/განადგურების/დაკარგვის რისკზე ბანკის საკრედიტო პორტფელის დაზღვევის პირობების შესახებ</w:t>
      </w:r>
    </w:p>
    <w:p w14:paraId="138DF447" w14:textId="77777777" w:rsidR="00BD6E81" w:rsidRPr="00D200BD" w:rsidRDefault="00BD6E81" w:rsidP="00792C44">
      <w:pPr>
        <w:spacing w:line="276" w:lineRule="auto"/>
        <w:jc w:val="center"/>
        <w:rPr>
          <w:rFonts w:ascii="Sylfaen" w:hAnsi="Sylfaen"/>
          <w:b/>
          <w:lang w:val="ka-GE"/>
        </w:rPr>
      </w:pPr>
    </w:p>
    <w:p w14:paraId="217C3DE8" w14:textId="77777777" w:rsidR="00BD6E81" w:rsidRPr="00D200BD" w:rsidRDefault="00BD6E81" w:rsidP="00BD6E81">
      <w:pPr>
        <w:spacing w:line="276" w:lineRule="auto"/>
        <w:jc w:val="both"/>
        <w:rPr>
          <w:rFonts w:ascii="Sylfaen" w:hAnsi="Sylfaen"/>
          <w:lang w:val="ka-GE"/>
        </w:rPr>
      </w:pPr>
      <w:r w:rsidRPr="00D200BD">
        <w:rPr>
          <w:rFonts w:ascii="Sylfaen" w:hAnsi="Sylfaen"/>
          <w:lang w:val="ka-GE"/>
        </w:rPr>
        <w:t>წინამდებარე საინფორმაციო ფურცლით განსაზღვრული დაზღვევის პირობები ვრცელდება იმ მსესხებლებზე, რომლებმაც ბანკთან საკრედიტო ხელშეკრულების დადების დროს აირჩიეს, რომ მათი კრედიტი შესულიყო ბანკის საკრედიტო პორტფელის იმ ნაწილში, რომელიც დაზღვეულია სს „სადაზღვევო კომპანია ალდაგში“ (ს.კ: 404476189).</w:t>
      </w:r>
    </w:p>
    <w:p w14:paraId="74203DED" w14:textId="77777777" w:rsidR="00685770" w:rsidRPr="00AA310F" w:rsidRDefault="00685770" w:rsidP="00692CFD">
      <w:pPr>
        <w:spacing w:line="276" w:lineRule="auto"/>
        <w:jc w:val="both"/>
        <w:rPr>
          <w:rFonts w:ascii="Sylfaen" w:hAnsi="Sylfaen"/>
          <w:lang w:val="ka-GE"/>
        </w:rPr>
      </w:pPr>
    </w:p>
    <w:p w14:paraId="5CF7C8C3" w14:textId="77777777" w:rsidR="004B4EC3" w:rsidRPr="00AA310F" w:rsidRDefault="004B4EC3" w:rsidP="00DB7644">
      <w:pPr>
        <w:pStyle w:val="ListParagraph"/>
        <w:numPr>
          <w:ilvl w:val="0"/>
          <w:numId w:val="103"/>
        </w:numPr>
        <w:tabs>
          <w:tab w:val="left" w:pos="720"/>
        </w:tabs>
        <w:spacing w:after="200" w:line="276" w:lineRule="auto"/>
        <w:ind w:right="-720"/>
        <w:contextualSpacing/>
        <w:jc w:val="both"/>
        <w:rPr>
          <w:rFonts w:ascii="Sylfaen" w:hAnsi="Sylfaen"/>
          <w:b/>
        </w:rPr>
      </w:pPr>
      <w:r w:rsidRPr="00AA310F">
        <w:rPr>
          <w:rFonts w:ascii="Sylfaen" w:hAnsi="Sylfaen" w:cs="Sylfaen"/>
          <w:b/>
          <w:lang w:val="ka-GE"/>
        </w:rPr>
        <w:t>ტერმინთა</w:t>
      </w:r>
      <w:r w:rsidRPr="00AA310F">
        <w:rPr>
          <w:rFonts w:ascii="Sylfaen" w:hAnsi="Sylfaen"/>
          <w:b/>
          <w:lang w:val="ka-GE"/>
        </w:rPr>
        <w:t xml:space="preserve"> განმარტება</w:t>
      </w:r>
    </w:p>
    <w:p w14:paraId="28DDC1B9" w14:textId="77777777" w:rsidR="004B4EC3" w:rsidRPr="00AA310F"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AA310F">
        <w:rPr>
          <w:rFonts w:ascii="Sylfaen" w:hAnsi="Sylfaen"/>
          <w:lang w:val="ka-GE"/>
        </w:rPr>
        <w:t xml:space="preserve">ანგარიში - დამზღვევის მიერ მზღვეველისათვის დანართი N1-ის სახით ყოველთვიურად მიწოდებული ინფორმაცია; </w:t>
      </w:r>
    </w:p>
    <w:p w14:paraId="5E5DAABA" w14:textId="5C27E0BA" w:rsidR="004B4EC3" w:rsidRPr="00AA310F"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AA310F">
        <w:rPr>
          <w:rFonts w:ascii="Sylfaen" w:hAnsi="Sylfaen"/>
          <w:lang w:val="ka-GE"/>
        </w:rPr>
        <w:t>დაზღვევის ობიექტი</w:t>
      </w:r>
      <w:r w:rsidRPr="00AA310F">
        <w:rPr>
          <w:rFonts w:ascii="Sylfaen" w:hAnsi="Sylfaen"/>
        </w:rPr>
        <w:t xml:space="preserve"> - </w:t>
      </w:r>
      <w:r w:rsidRPr="00AA310F">
        <w:rPr>
          <w:rFonts w:ascii="Sylfaen" w:hAnsi="Sylfaen"/>
          <w:lang w:val="ka-GE"/>
        </w:rPr>
        <w:t>საკრედიტო პორტფელი</w:t>
      </w:r>
      <w:r w:rsidR="00352742" w:rsidRPr="00AA310F">
        <w:rPr>
          <w:rFonts w:ascii="Sylfaen" w:hAnsi="Sylfaen"/>
          <w:lang w:val="ka-GE"/>
        </w:rPr>
        <w:t xml:space="preserve">. </w:t>
      </w:r>
    </w:p>
    <w:p w14:paraId="2D8A214C" w14:textId="41AD08C2" w:rsidR="004B4EC3" w:rsidRPr="00AA310F"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AA310F">
        <w:rPr>
          <w:rFonts w:ascii="Sylfaen" w:hAnsi="Sylfaen" w:cs="Sylfaen"/>
          <w:lang w:val="ka-GE"/>
        </w:rPr>
        <w:t>მოსარგებლე</w:t>
      </w:r>
      <w:r w:rsidR="007B3566" w:rsidRPr="00AA310F">
        <w:rPr>
          <w:rFonts w:ascii="Sylfaen" w:hAnsi="Sylfaen" w:cs="Sylfaen"/>
          <w:lang w:val="ka-GE"/>
        </w:rPr>
        <w:t>/დამზღვევი/ბანკი</w:t>
      </w:r>
      <w:r w:rsidRPr="00AA310F">
        <w:rPr>
          <w:rFonts w:ascii="Sylfaen" w:hAnsi="Sylfaen" w:cs="Sylfaen"/>
          <w:lang w:val="ka-GE"/>
        </w:rPr>
        <w:t xml:space="preserve"> - სადაზღვევო ანაზღაურების მიღებაზე უფლებამოსილი პირი -</w:t>
      </w:r>
      <w:r w:rsidR="007B3566" w:rsidRPr="00AA310F">
        <w:rPr>
          <w:rFonts w:ascii="Sylfaen" w:hAnsi="Sylfaen" w:cs="Sylfaen"/>
          <w:lang w:val="ka-GE"/>
        </w:rPr>
        <w:t xml:space="preserve"> სს „ტერაბანკი“</w:t>
      </w:r>
      <w:r w:rsidRPr="00AA310F">
        <w:rPr>
          <w:rFonts w:ascii="Sylfaen" w:hAnsi="Sylfaen" w:cs="Sylfaen"/>
          <w:lang w:val="ka-GE"/>
        </w:rPr>
        <w:t>;</w:t>
      </w:r>
    </w:p>
    <w:p w14:paraId="64F85BA7" w14:textId="0290454C" w:rsidR="007E0BFE" w:rsidRPr="00AA310F" w:rsidRDefault="007E0BFE" w:rsidP="00D200BD">
      <w:pPr>
        <w:pStyle w:val="ListParagraph"/>
        <w:numPr>
          <w:ilvl w:val="1"/>
          <w:numId w:val="96"/>
        </w:numPr>
        <w:tabs>
          <w:tab w:val="left" w:pos="540"/>
        </w:tabs>
        <w:ind w:left="180" w:hanging="630"/>
        <w:jc w:val="both"/>
        <w:rPr>
          <w:rFonts w:ascii="Sylfaen" w:hAnsi="Sylfaen"/>
          <w:lang w:val="ka-GE"/>
        </w:rPr>
      </w:pPr>
      <w:r w:rsidRPr="00AA310F">
        <w:rPr>
          <w:rFonts w:ascii="Sylfaen" w:hAnsi="Sylfaen" w:cs="Sylfaen"/>
          <w:lang w:val="ka-GE"/>
        </w:rPr>
        <w:t>დაზღვევა</w:t>
      </w:r>
      <w:r w:rsidRPr="00AA310F">
        <w:rPr>
          <w:rFonts w:ascii="Sylfaen" w:hAnsi="Sylfaen"/>
          <w:lang w:val="ka-GE"/>
        </w:rPr>
        <w:t xml:space="preserve"> </w:t>
      </w:r>
      <w:r w:rsidRPr="00AA310F">
        <w:rPr>
          <w:rFonts w:ascii="Sylfaen" w:hAnsi="Sylfaen"/>
        </w:rPr>
        <w:t>-</w:t>
      </w:r>
      <w:r w:rsidRPr="00AA310F">
        <w:rPr>
          <w:rFonts w:ascii="Sylfaen" w:hAnsi="Sylfaen"/>
          <w:lang w:val="ka-GE"/>
        </w:rPr>
        <w:t xml:space="preserve"> </w:t>
      </w:r>
      <w:r w:rsidRPr="00AA310F">
        <w:rPr>
          <w:rFonts w:ascii="Sylfaen" w:hAnsi="Sylfaen" w:cs="Sylfaen"/>
          <w:lang w:val="ka-GE"/>
        </w:rPr>
        <w:t>წინამდებარე</w:t>
      </w:r>
      <w:r w:rsidRPr="00AA310F">
        <w:rPr>
          <w:rFonts w:ascii="Sylfaen" w:hAnsi="Sylfaen"/>
          <w:lang w:val="ka-GE"/>
        </w:rPr>
        <w:t xml:space="preserve"> </w:t>
      </w:r>
      <w:r w:rsidR="00874703" w:rsidRPr="00AA310F">
        <w:rPr>
          <w:rFonts w:ascii="Sylfaen" w:hAnsi="Sylfaen" w:cs="Sylfaen"/>
          <w:lang w:val="ka-GE"/>
        </w:rPr>
        <w:t xml:space="preserve">ხელშეკრულებით </w:t>
      </w:r>
      <w:r w:rsidRPr="00AA310F">
        <w:rPr>
          <w:rFonts w:ascii="Sylfaen" w:hAnsi="Sylfaen" w:cs="Sylfaen"/>
          <w:lang w:val="ka-GE"/>
        </w:rPr>
        <w:t>გათვალისწინებული</w:t>
      </w:r>
      <w:r w:rsidRPr="00AA310F">
        <w:rPr>
          <w:rFonts w:ascii="Sylfaen" w:hAnsi="Sylfaen"/>
          <w:lang w:val="ka-GE"/>
        </w:rPr>
        <w:t xml:space="preserve"> </w:t>
      </w:r>
      <w:r w:rsidRPr="00AA310F">
        <w:rPr>
          <w:rFonts w:ascii="Sylfaen" w:hAnsi="Sylfaen" w:cs="Sylfaen"/>
          <w:lang w:val="ka-GE"/>
        </w:rPr>
        <w:t>საკრედიტო</w:t>
      </w:r>
      <w:r w:rsidRPr="00AA310F">
        <w:rPr>
          <w:rFonts w:ascii="Sylfaen" w:hAnsi="Sylfaen"/>
          <w:lang w:val="ka-GE"/>
        </w:rPr>
        <w:t xml:space="preserve"> </w:t>
      </w:r>
      <w:r w:rsidRPr="00AA310F">
        <w:rPr>
          <w:rFonts w:ascii="Sylfaen" w:hAnsi="Sylfaen" w:cs="Sylfaen"/>
          <w:lang w:val="ka-GE"/>
        </w:rPr>
        <w:t>პორტფელის</w:t>
      </w:r>
      <w:r w:rsidRPr="00AA310F">
        <w:rPr>
          <w:rFonts w:ascii="Sylfaen" w:hAnsi="Sylfaen"/>
          <w:lang w:val="ka-GE"/>
        </w:rPr>
        <w:t xml:space="preserve"> </w:t>
      </w:r>
      <w:r w:rsidRPr="00AA310F">
        <w:rPr>
          <w:rFonts w:ascii="Sylfaen" w:hAnsi="Sylfaen" w:cs="Sylfaen"/>
          <w:lang w:val="ka-GE"/>
        </w:rPr>
        <w:t>დაზღვევა</w:t>
      </w:r>
      <w:r w:rsidRPr="00AA310F">
        <w:rPr>
          <w:rFonts w:ascii="Sylfaen" w:hAnsi="Sylfaen"/>
          <w:lang w:val="ka-GE"/>
        </w:rPr>
        <w:t>;</w:t>
      </w:r>
    </w:p>
    <w:p w14:paraId="26E0F820" w14:textId="77777777" w:rsidR="007E0BFE" w:rsidRPr="00AA310F" w:rsidRDefault="007E0BFE" w:rsidP="00D200BD">
      <w:pPr>
        <w:pStyle w:val="ListParagraph"/>
        <w:numPr>
          <w:ilvl w:val="1"/>
          <w:numId w:val="96"/>
        </w:numPr>
        <w:tabs>
          <w:tab w:val="left" w:pos="540"/>
        </w:tabs>
        <w:ind w:left="180" w:hanging="630"/>
        <w:jc w:val="both"/>
        <w:rPr>
          <w:rFonts w:ascii="Sylfaen" w:hAnsi="Sylfaen" w:cs="Sylfaen"/>
          <w:lang w:val="ka-GE"/>
        </w:rPr>
      </w:pPr>
      <w:r w:rsidRPr="00AA310F">
        <w:rPr>
          <w:rFonts w:ascii="Sylfaen" w:hAnsi="Sylfaen" w:cs="Sylfaen"/>
          <w:lang w:val="ka-GE"/>
        </w:rPr>
        <w:t>დაზღვევის ტერიტორია - დაზღვეული უძრავი ნივთის ტერიტორია;</w:t>
      </w:r>
    </w:p>
    <w:p w14:paraId="59F69D2B" w14:textId="07B6E927" w:rsidR="007E0BFE" w:rsidRPr="00AA310F" w:rsidRDefault="004873FB" w:rsidP="00D200BD">
      <w:pPr>
        <w:pStyle w:val="ListParagraph"/>
        <w:numPr>
          <w:ilvl w:val="1"/>
          <w:numId w:val="96"/>
        </w:numPr>
        <w:tabs>
          <w:tab w:val="left" w:pos="540"/>
        </w:tabs>
        <w:spacing w:after="200" w:line="276" w:lineRule="auto"/>
        <w:ind w:left="180" w:hanging="630"/>
        <w:contextualSpacing/>
        <w:jc w:val="both"/>
        <w:rPr>
          <w:rFonts w:ascii="Sylfaen" w:hAnsi="Sylfaen" w:cs="Sylfaen"/>
          <w:lang w:val="ka-GE"/>
        </w:rPr>
      </w:pPr>
      <w:r w:rsidRPr="00AA310F">
        <w:rPr>
          <w:rFonts w:ascii="Sylfaen" w:hAnsi="Sylfaen" w:cs="Sylfaen"/>
          <w:lang w:val="ka-GE"/>
        </w:rPr>
        <w:t>მესაკუთრე - პირი, რომლის საკუთრებაში არსებული უძრავი ნივთი დატვირთულია იპოთეკით დამზღვევის მიერ გაცემული სესხის უზრუნველსაყოფად;</w:t>
      </w:r>
    </w:p>
    <w:p w14:paraId="272C31C2" w14:textId="77777777" w:rsidR="004B4EC3" w:rsidRPr="00AA310F"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AA310F">
        <w:rPr>
          <w:rFonts w:ascii="Sylfaen" w:hAnsi="Sylfaen"/>
          <w:lang w:val="ka-GE"/>
        </w:rPr>
        <w:t>მსესხებელი</w:t>
      </w:r>
      <w:r w:rsidRPr="00AA310F">
        <w:rPr>
          <w:rFonts w:ascii="Sylfaen" w:hAnsi="Sylfaen"/>
        </w:rPr>
        <w:t xml:space="preserve"> - </w:t>
      </w:r>
      <w:r w:rsidRPr="00AA310F">
        <w:rPr>
          <w:rFonts w:ascii="Sylfaen" w:hAnsi="Sylfaen"/>
          <w:lang w:val="ka-GE"/>
        </w:rPr>
        <w:t>ფიზიკური პირი, რომელიც წარმოადგენს სესხის ხელშეკრულების მხარეს;</w:t>
      </w:r>
    </w:p>
    <w:p w14:paraId="39E8E053" w14:textId="77777777" w:rsidR="004B4EC3" w:rsidRPr="00AA310F"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AA310F">
        <w:rPr>
          <w:rFonts w:ascii="Sylfaen" w:hAnsi="Sylfaen" w:cs="Sylfaen"/>
          <w:lang w:val="ka-GE"/>
        </w:rPr>
        <w:t>სადაზღვევო</w:t>
      </w:r>
      <w:r w:rsidRPr="00AA310F">
        <w:rPr>
          <w:rFonts w:ascii="Sylfaen" w:hAnsi="Sylfaen"/>
          <w:lang w:val="ka-GE"/>
        </w:rPr>
        <w:t xml:space="preserve"> </w:t>
      </w:r>
      <w:r w:rsidRPr="00AA310F">
        <w:rPr>
          <w:rFonts w:ascii="Sylfaen" w:hAnsi="Sylfaen" w:cs="Sylfaen"/>
          <w:lang w:val="ka-GE"/>
        </w:rPr>
        <w:t>ანაზღაურება</w:t>
      </w:r>
      <w:r w:rsidRPr="00AA310F">
        <w:rPr>
          <w:rFonts w:ascii="Sylfaen" w:hAnsi="Sylfaen"/>
        </w:rPr>
        <w:t xml:space="preserve"> -</w:t>
      </w:r>
      <w:r w:rsidRPr="00AA310F">
        <w:rPr>
          <w:rFonts w:ascii="Sylfaen" w:hAnsi="Sylfaen"/>
          <w:lang w:val="ka-GE"/>
        </w:rPr>
        <w:t xml:space="preserve"> </w:t>
      </w:r>
      <w:r w:rsidRPr="00AA310F">
        <w:rPr>
          <w:rFonts w:ascii="Sylfaen" w:hAnsi="Sylfaen" w:cs="Sylfaen"/>
          <w:noProof/>
          <w:lang w:val="ka-GE"/>
        </w:rPr>
        <w:t>სადაზღვევო</w:t>
      </w:r>
      <w:r w:rsidRPr="00AA310F">
        <w:rPr>
          <w:rFonts w:ascii="Sylfaen" w:hAnsi="Sylfaen"/>
          <w:noProof/>
          <w:lang w:val="ka-GE"/>
        </w:rPr>
        <w:t xml:space="preserve"> </w:t>
      </w:r>
      <w:r w:rsidRPr="00AA310F">
        <w:rPr>
          <w:rFonts w:ascii="Sylfaen" w:hAnsi="Sylfaen" w:cs="Sylfaen"/>
          <w:noProof/>
          <w:lang w:val="ka-GE"/>
        </w:rPr>
        <w:t>შემთხვევის</w:t>
      </w:r>
      <w:r w:rsidRPr="00AA310F">
        <w:rPr>
          <w:rFonts w:ascii="Sylfaen" w:hAnsi="Sylfaen"/>
          <w:noProof/>
          <w:lang w:val="ka-GE"/>
        </w:rPr>
        <w:t xml:space="preserve"> </w:t>
      </w:r>
      <w:r w:rsidRPr="00AA310F">
        <w:rPr>
          <w:rFonts w:ascii="Sylfaen" w:hAnsi="Sylfaen" w:cs="Sylfaen"/>
          <w:noProof/>
          <w:lang w:val="ka-GE"/>
        </w:rPr>
        <w:t>ასანაზღაურებლად</w:t>
      </w:r>
      <w:r w:rsidRPr="00AA310F">
        <w:rPr>
          <w:rFonts w:ascii="Sylfaen" w:hAnsi="Sylfaen"/>
          <w:noProof/>
          <w:lang w:val="ka-GE"/>
        </w:rPr>
        <w:t xml:space="preserve"> </w:t>
      </w:r>
      <w:r w:rsidRPr="00AA310F">
        <w:rPr>
          <w:rFonts w:ascii="Sylfaen" w:hAnsi="Sylfaen" w:cs="Sylfaen"/>
          <w:noProof/>
          <w:lang w:val="ka-GE"/>
        </w:rPr>
        <w:t>მზღვეველის</w:t>
      </w:r>
      <w:r w:rsidRPr="00AA310F">
        <w:rPr>
          <w:rFonts w:ascii="Sylfaen" w:hAnsi="Sylfaen"/>
          <w:noProof/>
          <w:lang w:val="ka-GE"/>
        </w:rPr>
        <w:t xml:space="preserve"> </w:t>
      </w:r>
      <w:r w:rsidRPr="00AA310F">
        <w:rPr>
          <w:rFonts w:ascii="Sylfaen" w:hAnsi="Sylfaen" w:cs="Sylfaen"/>
          <w:noProof/>
          <w:lang w:val="ka-GE"/>
        </w:rPr>
        <w:t>მიერ</w:t>
      </w:r>
      <w:r w:rsidRPr="00AA310F">
        <w:rPr>
          <w:rFonts w:ascii="Sylfaen" w:hAnsi="Sylfaen"/>
          <w:noProof/>
          <w:lang w:val="ka-GE"/>
        </w:rPr>
        <w:t xml:space="preserve"> </w:t>
      </w:r>
      <w:r w:rsidRPr="00AA310F">
        <w:rPr>
          <w:rFonts w:ascii="Sylfaen" w:hAnsi="Sylfaen" w:cs="Sylfaen"/>
          <w:noProof/>
          <w:lang w:val="ka-GE"/>
        </w:rPr>
        <w:t>დამზღვევისათვის</w:t>
      </w:r>
      <w:r w:rsidRPr="00AA310F">
        <w:rPr>
          <w:rFonts w:ascii="Sylfaen" w:hAnsi="Sylfaen"/>
          <w:noProof/>
          <w:lang w:val="ka-GE"/>
        </w:rPr>
        <w:t xml:space="preserve"> </w:t>
      </w:r>
      <w:r w:rsidRPr="00AA310F">
        <w:rPr>
          <w:rFonts w:ascii="Sylfaen" w:hAnsi="Sylfaen" w:cs="Sylfaen"/>
          <w:noProof/>
          <w:lang w:val="ka-GE"/>
        </w:rPr>
        <w:t>ჩარიცხული</w:t>
      </w:r>
      <w:r w:rsidRPr="00AA310F">
        <w:rPr>
          <w:rFonts w:ascii="Sylfaen" w:hAnsi="Sylfaen"/>
          <w:noProof/>
          <w:lang w:val="ka-GE"/>
        </w:rPr>
        <w:t>/</w:t>
      </w:r>
      <w:r w:rsidRPr="00AA310F">
        <w:rPr>
          <w:rFonts w:ascii="Sylfaen" w:hAnsi="Sylfaen" w:cs="Sylfaen"/>
          <w:noProof/>
          <w:lang w:val="ka-GE"/>
        </w:rPr>
        <w:t>ჩასარიცხი</w:t>
      </w:r>
      <w:r w:rsidRPr="00AA310F">
        <w:rPr>
          <w:rFonts w:ascii="Sylfaen" w:hAnsi="Sylfaen"/>
          <w:noProof/>
          <w:lang w:val="ka-GE"/>
        </w:rPr>
        <w:t xml:space="preserve"> </w:t>
      </w:r>
      <w:r w:rsidRPr="00AA310F">
        <w:rPr>
          <w:rFonts w:ascii="Sylfaen" w:hAnsi="Sylfaen" w:cs="Sylfaen"/>
          <w:noProof/>
          <w:lang w:val="ka-GE"/>
        </w:rPr>
        <w:t>თანხა</w:t>
      </w:r>
      <w:r w:rsidRPr="00AA310F">
        <w:rPr>
          <w:rFonts w:ascii="Sylfaen" w:hAnsi="Sylfaen"/>
          <w:noProof/>
          <w:lang w:val="ka-GE"/>
        </w:rPr>
        <w:t>;</w:t>
      </w:r>
    </w:p>
    <w:p w14:paraId="7B084297" w14:textId="3F2F4525" w:rsidR="004B4EC3" w:rsidRPr="00AA310F" w:rsidRDefault="004B4EC3"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AA310F">
        <w:rPr>
          <w:rFonts w:ascii="Sylfaen" w:hAnsi="Sylfaen"/>
          <w:bCs/>
          <w:lang w:val="ka-GE"/>
        </w:rPr>
        <w:t>ავტომატური დაზღვევის ფარგლები</w:t>
      </w:r>
      <w:r w:rsidRPr="00AA310F">
        <w:rPr>
          <w:rFonts w:ascii="Sylfaen" w:hAnsi="Sylfaen"/>
          <w:lang w:val="ka-GE"/>
        </w:rPr>
        <w:t xml:space="preserve"> - </w:t>
      </w:r>
      <w:r w:rsidRPr="00AA310F">
        <w:rPr>
          <w:rFonts w:ascii="Sylfaen" w:hAnsi="Sylfaen"/>
          <w:bCs/>
          <w:lang w:val="ka-GE"/>
        </w:rPr>
        <w:t>ავტომატური დაზღვევის ფარგლებს</w:t>
      </w:r>
      <w:r w:rsidRPr="00AA310F">
        <w:rPr>
          <w:rFonts w:ascii="Sylfaen" w:hAnsi="Sylfaen"/>
          <w:lang w:val="ka-GE"/>
        </w:rPr>
        <w:t xml:space="preserve"> წარმოადგენს  ხელშეკრულების </w:t>
      </w:r>
      <w:r w:rsidR="00766F36">
        <w:rPr>
          <w:rFonts w:ascii="Sylfaen" w:hAnsi="Sylfaen"/>
          <w:lang w:val="ka-GE"/>
        </w:rPr>
        <w:t>მეხუთე</w:t>
      </w:r>
      <w:r w:rsidR="00911800" w:rsidRPr="00AA310F">
        <w:rPr>
          <w:rFonts w:ascii="Sylfaen" w:hAnsi="Sylfaen"/>
          <w:lang w:val="ka-GE"/>
        </w:rPr>
        <w:t xml:space="preserve"> </w:t>
      </w:r>
      <w:r w:rsidRPr="00AA310F">
        <w:rPr>
          <w:rFonts w:ascii="Sylfaen" w:hAnsi="Sylfaen"/>
          <w:lang w:val="ka-GE"/>
        </w:rPr>
        <w:t xml:space="preserve"> პუნქტით განსაზღვრული   სადაზღვევო ანაზღაურების მაქსიმალური</w:t>
      </w:r>
      <w:r w:rsidRPr="00AA310F">
        <w:rPr>
          <w:rFonts w:ascii="Sylfaen" w:hAnsi="Sylfaen"/>
          <w:bCs/>
          <w:lang w:val="ka-GE"/>
        </w:rPr>
        <w:t xml:space="preserve"> </w:t>
      </w:r>
      <w:r w:rsidRPr="00AA310F">
        <w:rPr>
          <w:rFonts w:ascii="Sylfaen" w:hAnsi="Sylfaen"/>
          <w:lang w:val="ka-GE"/>
        </w:rPr>
        <w:t>ოდენობის ფარგლებ</w:t>
      </w:r>
      <w:r w:rsidR="00E23B2B" w:rsidRPr="00AA310F">
        <w:rPr>
          <w:rFonts w:ascii="Sylfaen" w:hAnsi="Sylfaen"/>
          <w:lang w:val="ka-GE"/>
        </w:rPr>
        <w:t>ი</w:t>
      </w:r>
      <w:r w:rsidR="00966762" w:rsidRPr="00AA310F">
        <w:rPr>
          <w:rFonts w:ascii="Sylfaen" w:hAnsi="Sylfaen"/>
          <w:lang w:val="en-US"/>
        </w:rPr>
        <w:t xml:space="preserve">, </w:t>
      </w:r>
      <w:proofErr w:type="spellStart"/>
      <w:r w:rsidR="00AB38DB" w:rsidRPr="00AA310F">
        <w:rPr>
          <w:rFonts w:ascii="Sylfaen" w:hAnsi="Sylfaen"/>
          <w:lang w:val="en-US"/>
        </w:rPr>
        <w:t>თუმცა</w:t>
      </w:r>
      <w:proofErr w:type="spellEnd"/>
      <w:r w:rsidR="00AB38DB" w:rsidRPr="00AA310F">
        <w:rPr>
          <w:rFonts w:ascii="Sylfaen" w:hAnsi="Sylfaen"/>
          <w:lang w:val="en-US"/>
        </w:rPr>
        <w:t xml:space="preserve"> </w:t>
      </w:r>
      <w:proofErr w:type="spellStart"/>
      <w:r w:rsidR="00AB38DB" w:rsidRPr="00AA310F">
        <w:rPr>
          <w:rFonts w:ascii="Sylfaen" w:hAnsi="Sylfaen"/>
          <w:lang w:val="en-US"/>
        </w:rPr>
        <w:t>არაუმეტეს</w:t>
      </w:r>
      <w:proofErr w:type="spellEnd"/>
      <w:r w:rsidR="00AB38DB" w:rsidRPr="00AA310F">
        <w:rPr>
          <w:rFonts w:ascii="Sylfaen" w:hAnsi="Sylfaen"/>
          <w:lang w:val="en-US"/>
        </w:rPr>
        <w:t xml:space="preserve">  500 000 (</w:t>
      </w:r>
      <w:proofErr w:type="spellStart"/>
      <w:r w:rsidR="00AB38DB" w:rsidRPr="00AA310F">
        <w:rPr>
          <w:rFonts w:ascii="Sylfaen" w:hAnsi="Sylfaen"/>
          <w:lang w:val="en-US"/>
        </w:rPr>
        <w:t>ხუთასი</w:t>
      </w:r>
      <w:proofErr w:type="spellEnd"/>
      <w:r w:rsidR="00AB38DB" w:rsidRPr="00AA310F">
        <w:rPr>
          <w:rFonts w:ascii="Sylfaen" w:hAnsi="Sylfaen"/>
          <w:lang w:val="en-US"/>
        </w:rPr>
        <w:t xml:space="preserve"> </w:t>
      </w:r>
      <w:proofErr w:type="spellStart"/>
      <w:r w:rsidR="00AB38DB" w:rsidRPr="00AA310F">
        <w:rPr>
          <w:rFonts w:ascii="Sylfaen" w:hAnsi="Sylfaen"/>
          <w:lang w:val="en-US"/>
        </w:rPr>
        <w:t>ათასი</w:t>
      </w:r>
      <w:proofErr w:type="spellEnd"/>
      <w:r w:rsidR="00AB38DB" w:rsidRPr="00AA310F">
        <w:rPr>
          <w:rFonts w:ascii="Sylfaen" w:hAnsi="Sylfaen"/>
          <w:lang w:val="en-US"/>
        </w:rPr>
        <w:t xml:space="preserve">) </w:t>
      </w:r>
      <w:proofErr w:type="spellStart"/>
      <w:r w:rsidR="00AB38DB" w:rsidRPr="00AA310F">
        <w:rPr>
          <w:rFonts w:ascii="Sylfaen" w:hAnsi="Sylfaen"/>
          <w:lang w:val="en-US"/>
        </w:rPr>
        <w:t>აშშ</w:t>
      </w:r>
      <w:proofErr w:type="spellEnd"/>
      <w:r w:rsidR="00AB38DB" w:rsidRPr="00AA310F">
        <w:rPr>
          <w:rFonts w:ascii="Sylfaen" w:hAnsi="Sylfaen"/>
          <w:lang w:val="en-US"/>
        </w:rPr>
        <w:t xml:space="preserve"> </w:t>
      </w:r>
      <w:proofErr w:type="spellStart"/>
      <w:r w:rsidR="00AB38DB" w:rsidRPr="00AA310F">
        <w:rPr>
          <w:rFonts w:ascii="Sylfaen" w:hAnsi="Sylfaen"/>
          <w:lang w:val="en-US"/>
        </w:rPr>
        <w:t>დოლარისა</w:t>
      </w:r>
      <w:proofErr w:type="spellEnd"/>
      <w:r w:rsidRPr="00AA310F">
        <w:rPr>
          <w:rFonts w:ascii="Sylfaen" w:hAnsi="Sylfaen"/>
          <w:lang w:val="ka-GE"/>
        </w:rPr>
        <w:t>,  რომელ</w:t>
      </w:r>
      <w:r w:rsidR="00920926" w:rsidRPr="00AA310F">
        <w:rPr>
          <w:rFonts w:ascii="Sylfaen" w:hAnsi="Sylfaen"/>
          <w:lang w:val="ka-GE"/>
        </w:rPr>
        <w:t xml:space="preserve">ის ფარგლებშიც დაზღვევის ობიექტი </w:t>
      </w:r>
      <w:r w:rsidRPr="00AA310F">
        <w:rPr>
          <w:rFonts w:ascii="Sylfaen" w:hAnsi="Sylfaen"/>
          <w:noProof/>
          <w:lang w:val="ka-GE"/>
        </w:rPr>
        <w:t xml:space="preserve">იზღვევა ავტომატურად </w:t>
      </w:r>
      <w:r w:rsidR="00920926" w:rsidRPr="00AA310F">
        <w:rPr>
          <w:rFonts w:ascii="Sylfaen" w:hAnsi="Sylfaen"/>
          <w:noProof/>
          <w:lang w:val="ka-GE"/>
        </w:rPr>
        <w:t xml:space="preserve">ხელშეკრულებით დადგენილი პირობებით </w:t>
      </w:r>
      <w:r w:rsidR="00310CF6" w:rsidRPr="00AA310F">
        <w:rPr>
          <w:rFonts w:ascii="Sylfaen" w:hAnsi="Sylfaen"/>
          <w:noProof/>
          <w:lang w:val="ka-GE"/>
        </w:rPr>
        <w:t xml:space="preserve"> სესხის უზრუნველსაყოფად იპოთეკით დატვირთული უძრავი ნივთის </w:t>
      </w:r>
      <w:r w:rsidR="00310CF6" w:rsidRPr="00AA310F">
        <w:rPr>
          <w:rFonts w:ascii="Sylfaen" w:hAnsi="Sylfaen"/>
          <w:lang w:val="ka-GE"/>
        </w:rPr>
        <w:t>დაზიანება/განადგურება/დაკარგვის რისკზე,</w:t>
      </w:r>
      <w:r w:rsidR="00222ED0" w:rsidRPr="00AA310F">
        <w:rPr>
          <w:rFonts w:ascii="Sylfaen" w:hAnsi="Sylfaen"/>
          <w:lang w:val="ka-GE"/>
        </w:rPr>
        <w:t xml:space="preserve"> </w:t>
      </w:r>
      <w:r w:rsidRPr="00AA310F">
        <w:rPr>
          <w:rFonts w:ascii="Sylfaen" w:hAnsi="Sylfaen"/>
          <w:noProof/>
          <w:lang w:val="ka-GE"/>
        </w:rPr>
        <w:t xml:space="preserve">ყოველგვარი ანდერაიტერული პროცედურის გარეშე, წინამდებარე </w:t>
      </w:r>
      <w:r w:rsidRPr="00AA310F">
        <w:rPr>
          <w:rFonts w:ascii="Sylfaen" w:hAnsi="Sylfaen"/>
          <w:bCs/>
          <w:noProof/>
          <w:lang w:val="ka-GE"/>
        </w:rPr>
        <w:t>ხელშეკრულებით</w:t>
      </w:r>
      <w:r w:rsidRPr="00AA310F">
        <w:rPr>
          <w:rFonts w:ascii="Sylfaen" w:hAnsi="Sylfaen"/>
          <w:noProof/>
          <w:lang w:val="ka-GE"/>
        </w:rPr>
        <w:t xml:space="preserve"> დადგენილი წესით და პირობებით; </w:t>
      </w:r>
      <w:r w:rsidR="008D7C5B" w:rsidRPr="00AA310F">
        <w:rPr>
          <w:rFonts w:ascii="Sylfaen" w:hAnsi="Sylfaen"/>
          <w:noProof/>
          <w:lang w:val="ka-GE"/>
        </w:rPr>
        <w:t xml:space="preserve"> </w:t>
      </w:r>
    </w:p>
    <w:p w14:paraId="30560932" w14:textId="1AF32F8E" w:rsidR="004B4EC3" w:rsidRPr="00AA310F" w:rsidRDefault="004B4EC3" w:rsidP="00D200BD">
      <w:pPr>
        <w:pStyle w:val="ListParagraph"/>
        <w:numPr>
          <w:ilvl w:val="1"/>
          <w:numId w:val="96"/>
        </w:numPr>
        <w:tabs>
          <w:tab w:val="left" w:pos="540"/>
        </w:tabs>
        <w:spacing w:line="276" w:lineRule="auto"/>
        <w:ind w:left="180" w:hanging="630"/>
        <w:contextualSpacing/>
        <w:jc w:val="both"/>
        <w:rPr>
          <w:rFonts w:ascii="Sylfaen" w:hAnsi="Sylfaen"/>
        </w:rPr>
      </w:pPr>
      <w:r w:rsidRPr="00AA310F">
        <w:rPr>
          <w:rFonts w:ascii="Sylfaen" w:hAnsi="Sylfaen" w:cs="Sylfaen"/>
          <w:lang w:val="ka-GE"/>
        </w:rPr>
        <w:t>ხელშეკრულება -</w:t>
      </w:r>
      <w:r w:rsidRPr="00AA310F">
        <w:rPr>
          <w:rFonts w:ascii="Sylfaen" w:hAnsi="Sylfaen"/>
          <w:lang w:val="ka-GE"/>
        </w:rPr>
        <w:t xml:space="preserve"> </w:t>
      </w:r>
      <w:r w:rsidRPr="00AA310F">
        <w:rPr>
          <w:rFonts w:ascii="Sylfaen" w:hAnsi="Sylfaen"/>
        </w:rPr>
        <w:t>(</w:t>
      </w:r>
      <w:r w:rsidRPr="00AA310F">
        <w:rPr>
          <w:rFonts w:ascii="Sylfaen" w:hAnsi="Sylfaen" w:cs="Sylfaen"/>
        </w:rPr>
        <w:t>ა</w:t>
      </w:r>
      <w:r w:rsidRPr="00AA310F">
        <w:rPr>
          <w:rFonts w:ascii="Sylfaen" w:hAnsi="Sylfaen"/>
        </w:rPr>
        <w:t xml:space="preserve">) </w:t>
      </w:r>
      <w:r w:rsidRPr="00AA310F">
        <w:rPr>
          <w:rFonts w:ascii="Sylfaen" w:hAnsi="Sylfaen" w:cs="Sylfaen"/>
        </w:rPr>
        <w:t>წინამდებარე</w:t>
      </w:r>
      <w:r w:rsidRPr="00AA310F">
        <w:rPr>
          <w:rFonts w:ascii="Sylfaen" w:hAnsi="Sylfaen"/>
        </w:rPr>
        <w:t xml:space="preserve"> </w:t>
      </w:r>
      <w:r w:rsidRPr="00AA310F">
        <w:rPr>
          <w:rFonts w:ascii="Sylfaen" w:hAnsi="Sylfaen" w:cs="Sylfaen"/>
        </w:rPr>
        <w:t>ხელშეკრულება</w:t>
      </w:r>
      <w:r w:rsidRPr="00AA310F">
        <w:rPr>
          <w:rFonts w:ascii="Sylfaen" w:hAnsi="Sylfaen" w:cs="Sylfaen"/>
          <w:lang w:val="ka-GE"/>
        </w:rPr>
        <w:t xml:space="preserve">; </w:t>
      </w:r>
      <w:r w:rsidRPr="00AA310F">
        <w:rPr>
          <w:rFonts w:ascii="Sylfaen" w:hAnsi="Sylfaen"/>
        </w:rPr>
        <w:t>(</w:t>
      </w:r>
      <w:r w:rsidRPr="00AA310F">
        <w:rPr>
          <w:rFonts w:ascii="Sylfaen" w:hAnsi="Sylfaen" w:cs="Sylfaen"/>
          <w:lang w:val="ka-GE"/>
        </w:rPr>
        <w:t>ბ</w:t>
      </w:r>
      <w:r w:rsidRPr="00AA310F">
        <w:rPr>
          <w:rFonts w:ascii="Sylfaen" w:hAnsi="Sylfaen"/>
        </w:rPr>
        <w:t>)</w:t>
      </w:r>
      <w:r w:rsidRPr="00AA310F">
        <w:rPr>
          <w:rFonts w:ascii="Sylfaen" w:hAnsi="Sylfaen"/>
          <w:lang w:val="ka-GE"/>
        </w:rPr>
        <w:t xml:space="preserve"> დამატებითი პირობები</w:t>
      </w:r>
      <w:r w:rsidRPr="00AA310F">
        <w:rPr>
          <w:rFonts w:ascii="Sylfaen" w:hAnsi="Sylfaen"/>
        </w:rPr>
        <w:t xml:space="preserve"> (</w:t>
      </w:r>
      <w:r w:rsidRPr="00AA310F">
        <w:rPr>
          <w:rFonts w:ascii="Sylfaen" w:hAnsi="Sylfaen" w:cs="Sylfaen"/>
        </w:rPr>
        <w:t>ასეთის</w:t>
      </w:r>
      <w:r w:rsidRPr="00AA310F">
        <w:rPr>
          <w:rFonts w:ascii="Sylfaen" w:hAnsi="Sylfaen"/>
        </w:rPr>
        <w:t xml:space="preserve"> </w:t>
      </w:r>
      <w:r w:rsidRPr="00AA310F">
        <w:rPr>
          <w:rFonts w:ascii="Sylfaen" w:hAnsi="Sylfaen" w:cs="Sylfaen"/>
        </w:rPr>
        <w:t>არსებობის</w:t>
      </w:r>
      <w:r w:rsidRPr="00AA310F">
        <w:rPr>
          <w:rFonts w:ascii="Sylfaen" w:hAnsi="Sylfaen"/>
        </w:rPr>
        <w:t xml:space="preserve"> </w:t>
      </w:r>
      <w:r w:rsidRPr="00AA310F">
        <w:rPr>
          <w:rFonts w:ascii="Sylfaen" w:hAnsi="Sylfaen" w:cs="Sylfaen"/>
        </w:rPr>
        <w:t>შემთხვევაში</w:t>
      </w:r>
      <w:r w:rsidRPr="00AA310F">
        <w:rPr>
          <w:rFonts w:ascii="Sylfaen" w:hAnsi="Sylfaen" w:cs="Sylfaen"/>
          <w:lang w:val="ka-GE"/>
        </w:rPr>
        <w:t>) და</w:t>
      </w:r>
      <w:r w:rsidRPr="00AA310F">
        <w:rPr>
          <w:rFonts w:ascii="Sylfaen" w:hAnsi="Sylfaen"/>
        </w:rPr>
        <w:t xml:space="preserve"> (</w:t>
      </w:r>
      <w:r w:rsidRPr="00AA310F">
        <w:rPr>
          <w:rFonts w:ascii="Sylfaen" w:hAnsi="Sylfaen"/>
          <w:lang w:val="ka-GE"/>
        </w:rPr>
        <w:t>გ</w:t>
      </w:r>
      <w:r w:rsidRPr="00AA310F">
        <w:rPr>
          <w:rFonts w:ascii="Sylfaen" w:hAnsi="Sylfaen"/>
        </w:rPr>
        <w:t xml:space="preserve">) </w:t>
      </w:r>
      <w:r w:rsidRPr="00AA310F">
        <w:rPr>
          <w:rFonts w:ascii="Sylfaen" w:hAnsi="Sylfaen" w:cs="Sylfaen"/>
        </w:rPr>
        <w:t>ნებისმიერ</w:t>
      </w:r>
      <w:r w:rsidRPr="00AA310F">
        <w:rPr>
          <w:rFonts w:ascii="Sylfaen" w:hAnsi="Sylfaen" w:cs="Sylfaen"/>
          <w:lang w:val="ka-GE"/>
        </w:rPr>
        <w:t>ი</w:t>
      </w:r>
      <w:r w:rsidRPr="00AA310F">
        <w:rPr>
          <w:rFonts w:ascii="Sylfaen" w:hAnsi="Sylfaen"/>
          <w:lang w:val="ka-GE"/>
        </w:rPr>
        <w:t xml:space="preserve"> </w:t>
      </w:r>
      <w:r w:rsidRPr="00AA310F">
        <w:rPr>
          <w:rFonts w:ascii="Sylfaen" w:hAnsi="Sylfaen" w:cs="Sylfaen"/>
        </w:rPr>
        <w:t>დამატებით</w:t>
      </w:r>
      <w:r w:rsidRPr="00AA310F">
        <w:rPr>
          <w:rFonts w:ascii="Sylfaen" w:hAnsi="Sylfaen" w:cs="Sylfaen"/>
          <w:lang w:val="ka-GE"/>
        </w:rPr>
        <w:t>ი</w:t>
      </w:r>
      <w:r w:rsidRPr="00AA310F">
        <w:rPr>
          <w:rFonts w:ascii="Sylfaen" w:hAnsi="Sylfaen"/>
          <w:lang w:val="ka-GE"/>
        </w:rPr>
        <w:t xml:space="preserve"> </w:t>
      </w:r>
      <w:r w:rsidRPr="00AA310F">
        <w:rPr>
          <w:rFonts w:ascii="Sylfaen" w:hAnsi="Sylfaen" w:cs="Sylfaen"/>
        </w:rPr>
        <w:t>დანართ</w:t>
      </w:r>
      <w:r w:rsidRPr="00AA310F">
        <w:rPr>
          <w:rFonts w:ascii="Sylfaen" w:hAnsi="Sylfaen" w:cs="Sylfaen"/>
          <w:lang w:val="ka-GE"/>
        </w:rPr>
        <w:t>ი</w:t>
      </w:r>
      <w:r w:rsidRPr="00AA310F">
        <w:rPr>
          <w:rFonts w:ascii="Sylfaen" w:hAnsi="Sylfaen"/>
        </w:rPr>
        <w:t xml:space="preserve"> (</w:t>
      </w:r>
      <w:r w:rsidRPr="00AA310F">
        <w:rPr>
          <w:rFonts w:ascii="Sylfaen" w:hAnsi="Sylfaen" w:cs="Sylfaen"/>
        </w:rPr>
        <w:t>ასეთის</w:t>
      </w:r>
      <w:r w:rsidRPr="00AA310F">
        <w:rPr>
          <w:rFonts w:ascii="Sylfaen" w:hAnsi="Sylfaen"/>
        </w:rPr>
        <w:t xml:space="preserve"> </w:t>
      </w:r>
      <w:r w:rsidRPr="00AA310F">
        <w:rPr>
          <w:rFonts w:ascii="Sylfaen" w:hAnsi="Sylfaen" w:cs="Sylfaen"/>
        </w:rPr>
        <w:t>არსებობის</w:t>
      </w:r>
      <w:r w:rsidRPr="00AA310F">
        <w:rPr>
          <w:rFonts w:ascii="Sylfaen" w:hAnsi="Sylfaen"/>
        </w:rPr>
        <w:t xml:space="preserve"> </w:t>
      </w:r>
      <w:r w:rsidRPr="00AA310F">
        <w:rPr>
          <w:rFonts w:ascii="Sylfaen" w:hAnsi="Sylfaen" w:cs="Sylfaen"/>
        </w:rPr>
        <w:t>შემთხვევაში</w:t>
      </w:r>
      <w:r w:rsidRPr="00AA310F">
        <w:rPr>
          <w:rFonts w:ascii="Sylfaen" w:hAnsi="Sylfaen"/>
        </w:rPr>
        <w:t xml:space="preserve">), </w:t>
      </w:r>
      <w:r w:rsidRPr="00AA310F">
        <w:rPr>
          <w:rFonts w:ascii="Sylfaen" w:hAnsi="Sylfaen" w:cs="Sylfaen"/>
        </w:rPr>
        <w:t>რომლებიც</w:t>
      </w:r>
      <w:r w:rsidRPr="00AA310F">
        <w:rPr>
          <w:rFonts w:ascii="Sylfaen" w:hAnsi="Sylfaen"/>
        </w:rPr>
        <w:t xml:space="preserve"> </w:t>
      </w:r>
      <w:r w:rsidRPr="00AA310F">
        <w:rPr>
          <w:rFonts w:ascii="Sylfaen" w:hAnsi="Sylfaen"/>
          <w:lang w:val="ka-GE"/>
        </w:rPr>
        <w:t>დაიდო/</w:t>
      </w:r>
      <w:r w:rsidRPr="00AA310F">
        <w:rPr>
          <w:rFonts w:ascii="Sylfaen" w:hAnsi="Sylfaen" w:cs="Sylfaen"/>
        </w:rPr>
        <w:t>დაიდება</w:t>
      </w:r>
      <w:r w:rsidRPr="00AA310F">
        <w:rPr>
          <w:rFonts w:ascii="Sylfaen" w:hAnsi="Sylfaen"/>
        </w:rPr>
        <w:t xml:space="preserve"> </w:t>
      </w:r>
      <w:r w:rsidRPr="00AA310F">
        <w:rPr>
          <w:rFonts w:ascii="Sylfaen" w:hAnsi="Sylfaen" w:cs="Sylfaen"/>
        </w:rPr>
        <w:t>მომავალში</w:t>
      </w:r>
      <w:r w:rsidRPr="00AA310F">
        <w:rPr>
          <w:rFonts w:ascii="Sylfaen" w:hAnsi="Sylfaen"/>
        </w:rPr>
        <w:t xml:space="preserve"> </w:t>
      </w:r>
      <w:r w:rsidRPr="00AA310F">
        <w:rPr>
          <w:rFonts w:ascii="Sylfaen" w:hAnsi="Sylfaen" w:cs="Sylfaen"/>
        </w:rPr>
        <w:t>მხარეთა</w:t>
      </w:r>
      <w:r w:rsidRPr="00AA310F">
        <w:rPr>
          <w:rFonts w:ascii="Sylfaen" w:hAnsi="Sylfaen"/>
        </w:rPr>
        <w:t xml:space="preserve"> </w:t>
      </w:r>
      <w:r w:rsidRPr="00AA310F">
        <w:rPr>
          <w:rFonts w:ascii="Sylfaen" w:hAnsi="Sylfaen" w:cs="Sylfaen"/>
        </w:rPr>
        <w:t>მიერ</w:t>
      </w:r>
      <w:r w:rsidRPr="00AA310F">
        <w:rPr>
          <w:rFonts w:ascii="Sylfaen" w:hAnsi="Sylfaen"/>
        </w:rPr>
        <w:t xml:space="preserve"> </w:t>
      </w:r>
      <w:r w:rsidRPr="00AA310F">
        <w:rPr>
          <w:rFonts w:ascii="Sylfaen" w:hAnsi="Sylfaen" w:cs="Sylfaen"/>
        </w:rPr>
        <w:t>ხელშეკრულებასთან</w:t>
      </w:r>
      <w:r w:rsidRPr="00AA310F">
        <w:rPr>
          <w:rFonts w:ascii="Sylfaen" w:hAnsi="Sylfaen"/>
        </w:rPr>
        <w:t xml:space="preserve"> </w:t>
      </w:r>
      <w:r w:rsidRPr="00AA310F">
        <w:rPr>
          <w:rFonts w:ascii="Sylfaen" w:hAnsi="Sylfaen" w:cs="Sylfaen"/>
        </w:rPr>
        <w:t>მიმართები</w:t>
      </w:r>
      <w:r w:rsidRPr="00AA310F">
        <w:rPr>
          <w:rFonts w:ascii="Sylfaen" w:hAnsi="Sylfaen" w:cs="Sylfaen"/>
          <w:lang w:val="ka-GE"/>
        </w:rPr>
        <w:t>თ</w:t>
      </w:r>
      <w:r w:rsidRPr="00AA310F">
        <w:rPr>
          <w:rFonts w:ascii="Sylfaen" w:hAnsi="Sylfaen"/>
        </w:rPr>
        <w:t xml:space="preserve">, </w:t>
      </w:r>
      <w:r w:rsidRPr="00AA310F">
        <w:rPr>
          <w:rFonts w:ascii="Sylfaen" w:hAnsi="Sylfaen" w:cs="Sylfaen"/>
        </w:rPr>
        <w:t>ამგვარ</w:t>
      </w:r>
      <w:r w:rsidRPr="00AA310F">
        <w:rPr>
          <w:rFonts w:ascii="Sylfaen" w:hAnsi="Sylfaen"/>
        </w:rPr>
        <w:t xml:space="preserve"> </w:t>
      </w:r>
      <w:r w:rsidRPr="00AA310F">
        <w:rPr>
          <w:rFonts w:ascii="Sylfaen" w:hAnsi="Sylfaen" w:cs="Sylfaen"/>
        </w:rPr>
        <w:t>დოკუმენტებში</w:t>
      </w:r>
      <w:r w:rsidRPr="00AA310F">
        <w:rPr>
          <w:rFonts w:ascii="Sylfaen" w:hAnsi="Sylfaen"/>
        </w:rPr>
        <w:t xml:space="preserve"> </w:t>
      </w:r>
      <w:r w:rsidRPr="00AA310F">
        <w:rPr>
          <w:rFonts w:ascii="Sylfaen" w:hAnsi="Sylfaen" w:cs="Sylfaen"/>
        </w:rPr>
        <w:t>პერიოდულად</w:t>
      </w:r>
      <w:r w:rsidRPr="00AA310F">
        <w:rPr>
          <w:rFonts w:ascii="Sylfaen" w:hAnsi="Sylfaen"/>
        </w:rPr>
        <w:t xml:space="preserve"> </w:t>
      </w:r>
      <w:r w:rsidRPr="00AA310F">
        <w:rPr>
          <w:rFonts w:ascii="Sylfaen" w:hAnsi="Sylfaen" w:cs="Sylfaen"/>
        </w:rPr>
        <w:t>შეტანილი</w:t>
      </w:r>
      <w:r w:rsidRPr="00AA310F">
        <w:rPr>
          <w:rFonts w:ascii="Sylfaen" w:hAnsi="Sylfaen"/>
        </w:rPr>
        <w:t xml:space="preserve"> </w:t>
      </w:r>
      <w:r w:rsidRPr="00AA310F">
        <w:rPr>
          <w:rFonts w:ascii="Sylfaen" w:hAnsi="Sylfaen" w:cs="Sylfaen"/>
        </w:rPr>
        <w:t>ცვლილებების</w:t>
      </w:r>
      <w:r w:rsidRPr="00AA310F">
        <w:rPr>
          <w:rFonts w:ascii="Sylfaen" w:hAnsi="Sylfaen"/>
        </w:rPr>
        <w:t xml:space="preserve"> </w:t>
      </w:r>
      <w:r w:rsidRPr="00AA310F">
        <w:rPr>
          <w:rFonts w:ascii="Sylfaen" w:hAnsi="Sylfaen" w:cs="Sylfaen"/>
        </w:rPr>
        <w:t>და</w:t>
      </w:r>
      <w:r w:rsidRPr="00AA310F">
        <w:rPr>
          <w:rFonts w:ascii="Sylfaen" w:hAnsi="Sylfaen"/>
        </w:rPr>
        <w:t xml:space="preserve"> </w:t>
      </w:r>
      <w:r w:rsidRPr="00AA310F">
        <w:rPr>
          <w:rFonts w:ascii="Sylfaen" w:hAnsi="Sylfaen" w:cs="Sylfaen"/>
        </w:rPr>
        <w:t>დამატებების</w:t>
      </w:r>
      <w:r w:rsidRPr="00AA310F">
        <w:rPr>
          <w:rFonts w:ascii="Sylfaen" w:hAnsi="Sylfaen"/>
        </w:rPr>
        <w:t xml:space="preserve"> </w:t>
      </w:r>
      <w:r w:rsidRPr="00AA310F">
        <w:rPr>
          <w:rFonts w:ascii="Sylfaen" w:hAnsi="Sylfaen" w:cs="Sylfaen"/>
        </w:rPr>
        <w:t>ჩათვლით</w:t>
      </w:r>
      <w:r w:rsidRPr="00AA310F">
        <w:rPr>
          <w:rFonts w:ascii="Sylfaen" w:hAnsi="Sylfaen" w:cs="Sylfaen"/>
          <w:lang w:val="ka-GE"/>
        </w:rPr>
        <w:t>.</w:t>
      </w:r>
    </w:p>
    <w:p w14:paraId="6890508E" w14:textId="07C14BDE" w:rsidR="00EF263E" w:rsidRPr="00AA310F" w:rsidRDefault="00EF263E" w:rsidP="00D200BD">
      <w:pPr>
        <w:pStyle w:val="ListParagraph"/>
        <w:numPr>
          <w:ilvl w:val="1"/>
          <w:numId w:val="96"/>
        </w:numPr>
        <w:tabs>
          <w:tab w:val="left" w:pos="540"/>
        </w:tabs>
        <w:spacing w:line="276" w:lineRule="auto"/>
        <w:ind w:left="180" w:hanging="630"/>
        <w:jc w:val="both"/>
        <w:rPr>
          <w:rFonts w:ascii="Sylfaen" w:hAnsi="Sylfaen" w:cs="Sylfaen"/>
          <w:lang w:val="ka-GE"/>
        </w:rPr>
      </w:pPr>
      <w:r w:rsidRPr="00AA310F">
        <w:rPr>
          <w:rFonts w:ascii="Sylfaen" w:hAnsi="Sylfaen" w:cs="Sylfaen"/>
          <w:lang w:val="ka-GE"/>
        </w:rPr>
        <w:t xml:space="preserve">აფეთქება </w:t>
      </w:r>
      <w:r w:rsidR="0064679F" w:rsidRPr="00AA310F">
        <w:rPr>
          <w:rFonts w:ascii="Sylfaen" w:hAnsi="Sylfaen" w:cs="Sylfaen"/>
          <w:lang w:val="ka-GE"/>
        </w:rPr>
        <w:t>-</w:t>
      </w:r>
      <w:r w:rsidRPr="00AA310F">
        <w:rPr>
          <w:rFonts w:ascii="Sylfaen" w:hAnsi="Sylfaen" w:cs="Sylfaen"/>
          <w:lang w:val="ka-GE"/>
        </w:rPr>
        <w:t xml:space="preserve"> საყოფაცხოვრებო საინჟინრო მოწყობილობების სისტემაში აირის წნევის მოულოდნელი </w:t>
      </w:r>
      <w:r w:rsidR="00164100" w:rsidRPr="00AA310F">
        <w:rPr>
          <w:rFonts w:ascii="Sylfaen" w:hAnsi="Sylfaen" w:cs="Sylfaen"/>
          <w:lang w:val="ka-GE"/>
        </w:rPr>
        <w:t xml:space="preserve">მატების ან/და ამავე სისტემიდან აირის გაჟონვის </w:t>
      </w:r>
      <w:r w:rsidRPr="00AA310F">
        <w:rPr>
          <w:rFonts w:ascii="Sylfaen" w:hAnsi="Sylfaen" w:cs="Sylfaen"/>
          <w:lang w:val="ka-GE"/>
        </w:rPr>
        <w:t xml:space="preserve">შედეგად </w:t>
      </w:r>
      <w:r w:rsidR="00164100" w:rsidRPr="00AA310F">
        <w:rPr>
          <w:rFonts w:ascii="Sylfaen" w:hAnsi="Sylfaen" w:cs="Sylfaen"/>
          <w:lang w:val="ka-GE"/>
        </w:rPr>
        <w:t xml:space="preserve">გამოწვეული </w:t>
      </w:r>
      <w:r w:rsidRPr="00AA310F">
        <w:rPr>
          <w:rFonts w:ascii="Sylfaen" w:hAnsi="Sylfaen" w:cs="Sylfaen"/>
          <w:lang w:val="ka-GE"/>
        </w:rPr>
        <w:t>აფეთქება</w:t>
      </w:r>
      <w:r w:rsidR="00164100" w:rsidRPr="00AA310F">
        <w:rPr>
          <w:rFonts w:ascii="Sylfaen" w:hAnsi="Sylfaen" w:cs="Sylfaen"/>
          <w:lang w:val="ka-GE"/>
        </w:rPr>
        <w:t>;</w:t>
      </w:r>
    </w:p>
    <w:p w14:paraId="390CB435" w14:textId="1D883208" w:rsidR="00616DCC" w:rsidRPr="00AA310F" w:rsidRDefault="00616DCC" w:rsidP="00D200BD">
      <w:pPr>
        <w:pStyle w:val="ListParagraph"/>
        <w:numPr>
          <w:ilvl w:val="1"/>
          <w:numId w:val="96"/>
        </w:numPr>
        <w:tabs>
          <w:tab w:val="left" w:pos="540"/>
        </w:tabs>
        <w:ind w:left="180" w:hanging="630"/>
        <w:jc w:val="both"/>
        <w:rPr>
          <w:rFonts w:ascii="Sylfaen" w:hAnsi="Sylfaen" w:cs="Sylfaen"/>
          <w:lang w:val="ka-GE"/>
        </w:rPr>
      </w:pPr>
      <w:r w:rsidRPr="00AA310F">
        <w:rPr>
          <w:rFonts w:ascii="Sylfaen" w:hAnsi="Sylfaen" w:cs="Sylfaen"/>
          <w:lang w:val="ka-GE"/>
        </w:rPr>
        <w:t xml:space="preserve">დატბორვა </w:t>
      </w:r>
      <w:r w:rsidR="0064679F" w:rsidRPr="00AA310F">
        <w:rPr>
          <w:rFonts w:ascii="Sylfaen" w:hAnsi="Sylfaen" w:cs="Sylfaen"/>
          <w:lang w:val="ka-GE"/>
        </w:rPr>
        <w:t>-</w:t>
      </w:r>
      <w:r w:rsidRPr="00AA310F">
        <w:rPr>
          <w:rFonts w:ascii="Sylfaen" w:hAnsi="Sylfaen" w:cs="Sylfaen"/>
          <w:lang w:val="ka-GE"/>
        </w:rPr>
        <w:t xml:space="preserve"> დაზღვევის ტერიტორიაზე წყლის შესვლა ხელოვნური ავზების, მილების (ქალაქის ან სხვა საზოგადოებრივი წყალსაკანალიზაციო მილების ჩათვლით) და სხვა მოწყობილობების მწყობრიდან გამოსვლის, გასკდომის ან </w:t>
      </w:r>
      <w:r w:rsidR="00ED12BE" w:rsidRPr="00AA310F">
        <w:rPr>
          <w:rFonts w:ascii="Sylfaen" w:hAnsi="Sylfaen" w:cs="Sylfaen"/>
          <w:lang w:val="ka-GE"/>
        </w:rPr>
        <w:t xml:space="preserve">ასეთი </w:t>
      </w:r>
      <w:r w:rsidR="005D4385" w:rsidRPr="00AA310F">
        <w:rPr>
          <w:rFonts w:ascii="Sylfaen" w:hAnsi="Sylfaen" w:cs="Sylfaen"/>
          <w:lang w:val="ka-GE"/>
        </w:rPr>
        <w:t xml:space="preserve">ავზებიდან, მილებიდან, სხვა </w:t>
      </w:r>
      <w:r w:rsidR="00ED12BE" w:rsidRPr="00AA310F">
        <w:rPr>
          <w:rFonts w:ascii="Sylfaen" w:hAnsi="Sylfaen" w:cs="Sylfaen"/>
          <w:lang w:val="ka-GE"/>
        </w:rPr>
        <w:t xml:space="preserve">მოწყობილობებიდან წყლის </w:t>
      </w:r>
      <w:r w:rsidRPr="00AA310F">
        <w:rPr>
          <w:rFonts w:ascii="Sylfaen" w:hAnsi="Sylfaen" w:cs="Sylfaen"/>
          <w:lang w:val="ka-GE"/>
        </w:rPr>
        <w:t>გაჟონვის შედეგად, რაც თავის მხრივ გამოწვეულია წყალ-</w:t>
      </w:r>
      <w:r w:rsidRPr="00AA310F">
        <w:rPr>
          <w:rFonts w:ascii="Sylfaen" w:hAnsi="Sylfaen" w:cs="Sylfaen"/>
          <w:lang w:val="ka-GE"/>
        </w:rPr>
        <w:lastRenderedPageBreak/>
        <w:t>საკანალიზაციო სისტემის უეცრად და მოულოდნელად (ავარიულად) მწყობრიდან გამოსვლით ან მესამე პირთა</w:t>
      </w:r>
      <w:r w:rsidR="00410856" w:rsidRPr="00AA310F">
        <w:rPr>
          <w:rFonts w:ascii="Sylfaen" w:hAnsi="Sylfaen" w:cs="Sylfaen"/>
          <w:lang w:val="ka-GE"/>
        </w:rPr>
        <w:t xml:space="preserve"> (გარდა მსესხებლისა/მესაკუთრისა)</w:t>
      </w:r>
      <w:r w:rsidRPr="00AA310F">
        <w:rPr>
          <w:rFonts w:ascii="Sylfaen" w:hAnsi="Sylfaen" w:cs="Sylfaen"/>
          <w:lang w:val="ka-GE"/>
        </w:rPr>
        <w:t xml:space="preserve"> ბრალით;</w:t>
      </w:r>
    </w:p>
    <w:p w14:paraId="376A3550" w14:textId="0CF42118" w:rsidR="00DB3E1F" w:rsidRPr="00AA310F" w:rsidRDefault="00DB3E1F"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AA310F">
        <w:rPr>
          <w:rFonts w:ascii="Sylfaen" w:hAnsi="Sylfaen" w:cs="Sylfaen"/>
          <w:lang w:val="ka-GE"/>
        </w:rPr>
        <w:t xml:space="preserve">ექსპერტი </w:t>
      </w:r>
      <w:r w:rsidRPr="00AA310F">
        <w:rPr>
          <w:rFonts w:ascii="Sylfaen" w:hAnsi="Sylfaen"/>
        </w:rPr>
        <w:t>–</w:t>
      </w:r>
      <w:r w:rsidRPr="00AA310F">
        <w:rPr>
          <w:rFonts w:ascii="Sylfaen" w:hAnsi="Sylfaen"/>
          <w:lang w:val="ka-GE"/>
        </w:rPr>
        <w:t xml:space="preserve"> შესაბამისი კვალიფიკაციის და გამოცდილების მქონე პირი, რომელსაც კანონმდებლობის შესაბამისად გააჩნია საექსპერტო დასკვნის შედგენის უფლება; </w:t>
      </w:r>
    </w:p>
    <w:p w14:paraId="008C12A9" w14:textId="0CA65470" w:rsidR="00410856" w:rsidRPr="00AA310F" w:rsidRDefault="004C25F4" w:rsidP="00D200BD">
      <w:pPr>
        <w:pStyle w:val="ListParagraph"/>
        <w:numPr>
          <w:ilvl w:val="1"/>
          <w:numId w:val="96"/>
        </w:numPr>
        <w:tabs>
          <w:tab w:val="left" w:pos="54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ვანდალიზმი </w:t>
      </w:r>
      <w:r w:rsidR="0064679F" w:rsidRPr="00AA310F">
        <w:rPr>
          <w:rFonts w:ascii="Sylfaen" w:hAnsi="Sylfaen" w:cs="Sylfaen"/>
          <w:lang w:val="ka-GE"/>
        </w:rPr>
        <w:t xml:space="preserve">- </w:t>
      </w:r>
      <w:r w:rsidRPr="00AA310F">
        <w:rPr>
          <w:rFonts w:ascii="Sylfaen" w:hAnsi="Sylfaen" w:cs="Sylfaen"/>
          <w:lang w:val="ka-GE"/>
        </w:rPr>
        <w:t xml:space="preserve">ქონების განზრახ დაზიანება ან განადგურება იმ პირის მიერ, </w:t>
      </w:r>
      <w:r w:rsidR="00D10A60" w:rsidRPr="00AA310F">
        <w:rPr>
          <w:rFonts w:ascii="Sylfaen" w:hAnsi="Sylfaen" w:cs="Sylfaen"/>
          <w:lang w:val="ka-GE"/>
        </w:rPr>
        <w:t xml:space="preserve">რომელმაც </w:t>
      </w:r>
      <w:r w:rsidRPr="00AA310F">
        <w:rPr>
          <w:rFonts w:ascii="Sylfaen" w:hAnsi="Sylfaen" w:cs="Sylfaen"/>
          <w:lang w:val="ka-GE"/>
        </w:rPr>
        <w:t>დაზღვ</w:t>
      </w:r>
      <w:r w:rsidR="00410856" w:rsidRPr="00AA310F">
        <w:rPr>
          <w:rFonts w:ascii="Sylfaen" w:hAnsi="Sylfaen" w:cs="Sylfaen"/>
          <w:lang w:val="ka-GE"/>
        </w:rPr>
        <w:t>ევ</w:t>
      </w:r>
      <w:r w:rsidRPr="00AA310F">
        <w:rPr>
          <w:rFonts w:ascii="Sylfaen" w:hAnsi="Sylfaen" w:cs="Sylfaen"/>
          <w:lang w:val="ka-GE"/>
        </w:rPr>
        <w:t xml:space="preserve">ის ტერიტორიაზე </w:t>
      </w:r>
      <w:r w:rsidR="00D10A60" w:rsidRPr="00AA310F">
        <w:rPr>
          <w:rFonts w:ascii="Sylfaen" w:hAnsi="Sylfaen" w:cs="Sylfaen"/>
          <w:lang w:val="ka-GE"/>
        </w:rPr>
        <w:t xml:space="preserve">შეაღწია </w:t>
      </w:r>
      <w:r w:rsidRPr="00AA310F">
        <w:rPr>
          <w:rFonts w:ascii="Sylfaen" w:hAnsi="Sylfaen" w:cs="Sylfaen"/>
          <w:lang w:val="ka-GE"/>
        </w:rPr>
        <w:t xml:space="preserve">მესაკუთრის ნებართვის/თანხმობის გარეშე. </w:t>
      </w:r>
    </w:p>
    <w:p w14:paraId="6290E7E6" w14:textId="3BFDFABB" w:rsidR="004C25F4" w:rsidRPr="00AA310F" w:rsidRDefault="004C25F4" w:rsidP="00D200BD">
      <w:pPr>
        <w:pStyle w:val="ListParagraph"/>
        <w:numPr>
          <w:ilvl w:val="1"/>
          <w:numId w:val="96"/>
        </w:numPr>
        <w:tabs>
          <w:tab w:val="left" w:pos="54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მეწყერი </w:t>
      </w:r>
      <w:r w:rsidR="0064679F" w:rsidRPr="00AA310F">
        <w:rPr>
          <w:rFonts w:ascii="Sylfaen" w:hAnsi="Sylfaen" w:cs="Sylfaen"/>
          <w:lang w:val="ka-GE"/>
        </w:rPr>
        <w:t>-</w:t>
      </w:r>
      <w:r w:rsidRPr="00AA310F">
        <w:rPr>
          <w:rFonts w:ascii="Sylfaen" w:hAnsi="Sylfaen" w:cs="Sylfaen"/>
          <w:lang w:val="ka-GE"/>
        </w:rPr>
        <w:t xml:space="preserve"> </w:t>
      </w:r>
      <w:hyperlink r:id="rId11" w:tooltip="მიწა" w:history="1">
        <w:r w:rsidR="00D10A60" w:rsidRPr="00AA310F">
          <w:rPr>
            <w:rStyle w:val="Hyperlink"/>
            <w:rFonts w:ascii="Sylfaen" w:hAnsi="Sylfaen" w:cs="Sylfaen"/>
            <w:color w:val="auto"/>
            <w:u w:val="none"/>
            <w:shd w:val="clear" w:color="auto" w:fill="FFFFFF"/>
          </w:rPr>
          <w:t>მიწის</w:t>
        </w:r>
      </w:hyperlink>
      <w:r w:rsidR="00D10A60" w:rsidRPr="00AA310F">
        <w:rPr>
          <w:rFonts w:ascii="Sylfaen" w:hAnsi="Sylfaen" w:cs="Arial"/>
          <w:shd w:val="clear" w:color="auto" w:fill="FFFFFF"/>
        </w:rPr>
        <w:t> </w:t>
      </w:r>
      <w:r w:rsidR="00D10A60" w:rsidRPr="00AA310F">
        <w:rPr>
          <w:rFonts w:ascii="Sylfaen" w:hAnsi="Sylfaen" w:cs="Sylfaen"/>
          <w:shd w:val="clear" w:color="auto" w:fill="FFFFFF"/>
        </w:rPr>
        <w:t>მასების</w:t>
      </w:r>
      <w:r w:rsidR="00D10A60" w:rsidRPr="00AA310F">
        <w:rPr>
          <w:rFonts w:ascii="Sylfaen" w:hAnsi="Sylfaen" w:cs="Arial"/>
          <w:shd w:val="clear" w:color="auto" w:fill="FFFFFF"/>
        </w:rPr>
        <w:t xml:space="preserve"> </w:t>
      </w:r>
      <w:r w:rsidR="00D10A60" w:rsidRPr="00AA310F">
        <w:rPr>
          <w:rFonts w:ascii="Sylfaen" w:hAnsi="Sylfaen" w:cs="Sylfaen"/>
          <w:shd w:val="clear" w:color="auto" w:fill="FFFFFF"/>
        </w:rPr>
        <w:t>ან</w:t>
      </w:r>
      <w:r w:rsidR="00D10A60" w:rsidRPr="00AA310F">
        <w:rPr>
          <w:rFonts w:ascii="Sylfaen" w:hAnsi="Sylfaen" w:cs="Arial"/>
          <w:shd w:val="clear" w:color="auto" w:fill="FFFFFF"/>
        </w:rPr>
        <w:t xml:space="preserve"> </w:t>
      </w:r>
      <w:r w:rsidR="00D10A60" w:rsidRPr="00AA310F">
        <w:rPr>
          <w:rFonts w:ascii="Sylfaen" w:hAnsi="Sylfaen" w:cs="Sylfaen"/>
          <w:shd w:val="clear" w:color="auto" w:fill="FFFFFF"/>
        </w:rPr>
        <w:t>ქანების</w:t>
      </w:r>
      <w:r w:rsidR="00D10A60" w:rsidRPr="00AA310F">
        <w:rPr>
          <w:rFonts w:ascii="Sylfaen" w:hAnsi="Sylfaen" w:cs="Arial"/>
          <w:shd w:val="clear" w:color="auto" w:fill="FFFFFF"/>
        </w:rPr>
        <w:t xml:space="preserve"> </w:t>
      </w:r>
      <w:r w:rsidR="00D10A60" w:rsidRPr="00AA310F">
        <w:rPr>
          <w:rFonts w:ascii="Sylfaen" w:hAnsi="Sylfaen" w:cs="Sylfaen"/>
          <w:shd w:val="clear" w:color="auto" w:fill="FFFFFF"/>
        </w:rPr>
        <w:t>ფენის</w:t>
      </w:r>
      <w:r w:rsidR="00D10A60" w:rsidRPr="00AA310F">
        <w:rPr>
          <w:rFonts w:ascii="Sylfaen" w:hAnsi="Sylfaen" w:cs="Arial"/>
          <w:shd w:val="clear" w:color="auto" w:fill="FFFFFF"/>
        </w:rPr>
        <w:t xml:space="preserve"> </w:t>
      </w:r>
      <w:r w:rsidR="00D10A60" w:rsidRPr="00AA310F">
        <w:rPr>
          <w:rFonts w:ascii="Sylfaen" w:hAnsi="Sylfaen" w:cs="Sylfaen"/>
          <w:shd w:val="clear" w:color="auto" w:fill="FFFFFF"/>
        </w:rPr>
        <w:t>მოწყვეტა</w:t>
      </w:r>
      <w:r w:rsidR="00D10A60" w:rsidRPr="00AA310F">
        <w:rPr>
          <w:rFonts w:ascii="Sylfaen" w:hAnsi="Sylfaen" w:cs="Arial"/>
          <w:shd w:val="clear" w:color="auto" w:fill="FFFFFF"/>
        </w:rPr>
        <w:t xml:space="preserve"> </w:t>
      </w:r>
      <w:r w:rsidR="00D10A60" w:rsidRPr="00AA310F">
        <w:rPr>
          <w:rFonts w:ascii="Sylfaen" w:hAnsi="Sylfaen" w:cs="Sylfaen"/>
          <w:shd w:val="clear" w:color="auto" w:fill="FFFFFF"/>
        </w:rPr>
        <w:t>და</w:t>
      </w:r>
      <w:r w:rsidR="00D10A60" w:rsidRPr="00AA310F">
        <w:rPr>
          <w:rFonts w:ascii="Sylfaen" w:hAnsi="Sylfaen" w:cs="Arial"/>
          <w:shd w:val="clear" w:color="auto" w:fill="FFFFFF"/>
        </w:rPr>
        <w:t xml:space="preserve"> </w:t>
      </w:r>
      <w:r w:rsidR="00D10A60" w:rsidRPr="00AA310F">
        <w:rPr>
          <w:rFonts w:ascii="Sylfaen" w:hAnsi="Sylfaen" w:cs="Sylfaen"/>
          <w:shd w:val="clear" w:color="auto" w:fill="FFFFFF"/>
        </w:rPr>
        <w:t>გადაადგილება</w:t>
      </w:r>
      <w:r w:rsidR="00D10A60" w:rsidRPr="00AA310F">
        <w:rPr>
          <w:rFonts w:ascii="Sylfaen" w:hAnsi="Sylfaen" w:cs="Arial"/>
          <w:shd w:val="clear" w:color="auto" w:fill="FFFFFF"/>
        </w:rPr>
        <w:t> </w:t>
      </w:r>
      <w:hyperlink r:id="rId12" w:tooltip="მთა" w:history="1">
        <w:r w:rsidR="00D10A60" w:rsidRPr="00AA310F">
          <w:rPr>
            <w:rStyle w:val="Hyperlink"/>
            <w:rFonts w:ascii="Sylfaen" w:hAnsi="Sylfaen" w:cs="Sylfaen"/>
            <w:color w:val="auto"/>
            <w:u w:val="none"/>
            <w:shd w:val="clear" w:color="auto" w:fill="FFFFFF"/>
          </w:rPr>
          <w:t>მთის</w:t>
        </w:r>
      </w:hyperlink>
      <w:r w:rsidR="00D10A60" w:rsidRPr="00AA310F">
        <w:rPr>
          <w:rFonts w:ascii="Sylfaen" w:hAnsi="Sylfaen" w:cs="Arial"/>
          <w:shd w:val="clear" w:color="auto" w:fill="FFFFFF"/>
        </w:rPr>
        <w:t> </w:t>
      </w:r>
      <w:r w:rsidR="00D10A60" w:rsidRPr="00AA310F">
        <w:rPr>
          <w:rFonts w:ascii="Sylfaen" w:hAnsi="Sylfaen" w:cs="Sylfaen"/>
          <w:color w:val="222222"/>
          <w:shd w:val="clear" w:color="auto" w:fill="FFFFFF"/>
        </w:rPr>
        <w:t>კალთაზე</w:t>
      </w:r>
      <w:r w:rsidR="00D10A60" w:rsidRPr="00AA310F">
        <w:rPr>
          <w:rFonts w:ascii="Sylfaen" w:hAnsi="Sylfaen" w:cs="Arial"/>
          <w:color w:val="222222"/>
          <w:shd w:val="clear" w:color="auto" w:fill="FFFFFF"/>
        </w:rPr>
        <w:t xml:space="preserve"> </w:t>
      </w:r>
      <w:r w:rsidR="00D10A60" w:rsidRPr="00AA310F">
        <w:rPr>
          <w:rFonts w:ascii="Sylfaen" w:hAnsi="Sylfaen" w:cs="Sylfaen"/>
          <w:color w:val="222222"/>
          <w:shd w:val="clear" w:color="auto" w:fill="FFFFFF"/>
        </w:rPr>
        <w:t>ან</w:t>
      </w:r>
      <w:r w:rsidR="00D10A60" w:rsidRPr="00AA310F">
        <w:rPr>
          <w:rFonts w:ascii="Sylfaen" w:hAnsi="Sylfaen" w:cs="Arial"/>
          <w:color w:val="222222"/>
          <w:shd w:val="clear" w:color="auto" w:fill="FFFFFF"/>
        </w:rPr>
        <w:t xml:space="preserve"> </w:t>
      </w:r>
      <w:r w:rsidR="00D10A60" w:rsidRPr="00AA310F">
        <w:rPr>
          <w:rFonts w:ascii="Sylfaen" w:hAnsi="Sylfaen" w:cs="Sylfaen"/>
          <w:color w:val="222222"/>
          <w:shd w:val="clear" w:color="auto" w:fill="FFFFFF"/>
        </w:rPr>
        <w:t>ფერდობზე</w:t>
      </w:r>
      <w:r w:rsidR="00D10A60" w:rsidRPr="00AA310F">
        <w:rPr>
          <w:rFonts w:ascii="Sylfaen" w:hAnsi="Sylfaen" w:cs="Arial"/>
          <w:color w:val="222222"/>
          <w:shd w:val="clear" w:color="auto" w:fill="FFFFFF"/>
        </w:rPr>
        <w:t xml:space="preserve"> </w:t>
      </w:r>
      <w:r w:rsidR="00D10A60" w:rsidRPr="00AA310F">
        <w:rPr>
          <w:rFonts w:ascii="Sylfaen" w:hAnsi="Sylfaen" w:cs="Sylfaen"/>
          <w:color w:val="222222"/>
          <w:shd w:val="clear" w:color="auto" w:fill="FFFFFF"/>
        </w:rPr>
        <w:t>სიმძიმის</w:t>
      </w:r>
      <w:r w:rsidR="00D10A60" w:rsidRPr="00AA310F">
        <w:rPr>
          <w:rFonts w:ascii="Sylfaen" w:hAnsi="Sylfaen" w:cs="Arial"/>
          <w:color w:val="222222"/>
          <w:shd w:val="clear" w:color="auto" w:fill="FFFFFF"/>
        </w:rPr>
        <w:t xml:space="preserve"> </w:t>
      </w:r>
      <w:r w:rsidR="00D10A60" w:rsidRPr="00AA310F">
        <w:rPr>
          <w:rFonts w:ascii="Sylfaen" w:hAnsi="Sylfaen" w:cs="Sylfaen"/>
          <w:color w:val="222222"/>
          <w:shd w:val="clear" w:color="auto" w:fill="FFFFFF"/>
        </w:rPr>
        <w:t>ძალის</w:t>
      </w:r>
      <w:r w:rsidR="00D10A60" w:rsidRPr="00AA310F">
        <w:rPr>
          <w:rFonts w:ascii="Sylfaen" w:hAnsi="Sylfaen" w:cs="Arial"/>
          <w:color w:val="222222"/>
          <w:shd w:val="clear" w:color="auto" w:fill="FFFFFF"/>
        </w:rPr>
        <w:t xml:space="preserve"> </w:t>
      </w:r>
      <w:r w:rsidR="00D10A60" w:rsidRPr="00AA310F">
        <w:rPr>
          <w:rFonts w:ascii="Sylfaen" w:hAnsi="Sylfaen" w:cs="Sylfaen"/>
          <w:color w:val="222222"/>
          <w:shd w:val="clear" w:color="auto" w:fill="FFFFFF"/>
        </w:rPr>
        <w:t>გავლენით</w:t>
      </w:r>
      <w:r w:rsidR="00D10A60" w:rsidRPr="00AA310F">
        <w:rPr>
          <w:rFonts w:ascii="Sylfaen" w:hAnsi="Sylfaen" w:cs="Arial"/>
          <w:color w:val="222222"/>
          <w:shd w:val="clear" w:color="auto" w:fill="FFFFFF"/>
          <w:lang w:val="ka-GE"/>
        </w:rPr>
        <w:t xml:space="preserve">; </w:t>
      </w:r>
      <w:r w:rsidR="00D10A60" w:rsidRPr="00AA310F">
        <w:rPr>
          <w:rFonts w:ascii="Sylfaen" w:hAnsi="Sylfaen" w:cs="Sylfaen"/>
          <w:lang w:val="ka-GE"/>
        </w:rPr>
        <w:t xml:space="preserve"> </w:t>
      </w:r>
    </w:p>
    <w:p w14:paraId="6C1D486B" w14:textId="1988B7FF" w:rsidR="00925FA0" w:rsidRPr="00AA310F" w:rsidRDefault="004C25F4" w:rsidP="00D200BD">
      <w:pPr>
        <w:pStyle w:val="ListParagraph"/>
        <w:numPr>
          <w:ilvl w:val="1"/>
          <w:numId w:val="96"/>
        </w:numPr>
        <w:tabs>
          <w:tab w:val="left" w:pos="54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მიწისძვრა </w:t>
      </w:r>
      <w:r w:rsidR="0064679F" w:rsidRPr="00AA310F">
        <w:rPr>
          <w:rFonts w:ascii="Sylfaen" w:hAnsi="Sylfaen" w:cs="Sylfaen"/>
          <w:lang w:val="ka-GE"/>
        </w:rPr>
        <w:t>-</w:t>
      </w:r>
      <w:r w:rsidRPr="00AA310F">
        <w:rPr>
          <w:rFonts w:ascii="Sylfaen" w:hAnsi="Sylfaen" w:cs="Sylfaen"/>
          <w:lang w:val="ka-GE"/>
        </w:rPr>
        <w:t xml:space="preserve"> </w:t>
      </w:r>
      <w:r w:rsidR="00FD46B7" w:rsidRPr="00AA310F">
        <w:rPr>
          <w:rFonts w:ascii="Sylfaen" w:hAnsi="Sylfaen" w:cs="Sylfaen"/>
        </w:rPr>
        <w:t>რეგისტრირებული</w:t>
      </w:r>
      <w:r w:rsidR="000D38B4" w:rsidRPr="00AA310F">
        <w:rPr>
          <w:rFonts w:ascii="Sylfaen" w:hAnsi="Sylfaen" w:cs="Sylfaen"/>
          <w:lang w:val="ka-GE"/>
        </w:rPr>
        <w:t xml:space="preserve"> (უფლებამოსილი ორგანოს</w:t>
      </w:r>
      <w:r w:rsidR="00AD3C6B" w:rsidRPr="00AA310F">
        <w:rPr>
          <w:rFonts w:ascii="Sylfaen" w:hAnsi="Sylfaen" w:cs="Sylfaen"/>
          <w:lang w:val="ka-GE"/>
        </w:rPr>
        <w:t>/პირის</w:t>
      </w:r>
      <w:r w:rsidR="000D38B4" w:rsidRPr="00AA310F">
        <w:rPr>
          <w:rFonts w:ascii="Sylfaen" w:hAnsi="Sylfaen" w:cs="Sylfaen"/>
          <w:lang w:val="ka-GE"/>
        </w:rPr>
        <w:t xml:space="preserve"> მიერ სათანადო წესით დადგენილი/დადასტურებული)</w:t>
      </w:r>
      <w:r w:rsidR="00FD46B7" w:rsidRPr="00AA310F">
        <w:rPr>
          <w:rFonts w:ascii="Sylfaen" w:hAnsi="Sylfaen" w:cs="Sylfaen"/>
        </w:rPr>
        <w:t xml:space="preserve"> მიწისძვრის ბიძგები</w:t>
      </w:r>
      <w:r w:rsidR="00FD46B7" w:rsidRPr="00AA310F">
        <w:rPr>
          <w:rFonts w:ascii="Sylfaen" w:hAnsi="Sylfaen" w:cs="Calibri"/>
        </w:rPr>
        <w:t xml:space="preserve">, </w:t>
      </w:r>
      <w:r w:rsidR="00FD46B7" w:rsidRPr="00AA310F">
        <w:rPr>
          <w:rFonts w:ascii="Sylfaen" w:hAnsi="Sylfaen" w:cs="Sylfaen"/>
        </w:rPr>
        <w:t xml:space="preserve">რომლებიც უშუალოდ აყენებს ზიანს დაზღვეულ ქონებას </w:t>
      </w:r>
      <w:r w:rsidR="00AD3C6B" w:rsidRPr="00AA310F">
        <w:rPr>
          <w:rFonts w:ascii="Sylfaen" w:hAnsi="Sylfaen" w:cs="Sylfaen"/>
          <w:lang w:val="ka-GE"/>
        </w:rPr>
        <w:t>ან/და რომლებმაც პირდაპირ ან არაპირდარ გამოიწვია</w:t>
      </w:r>
      <w:r w:rsidR="00AD3C6B" w:rsidRPr="00AA310F">
        <w:rPr>
          <w:rFonts w:ascii="Sylfaen" w:hAnsi="Sylfaen" w:cs="Sylfaen"/>
        </w:rPr>
        <w:t xml:space="preserve"> </w:t>
      </w:r>
      <w:r w:rsidR="00FD46B7" w:rsidRPr="00AA310F">
        <w:rPr>
          <w:rFonts w:ascii="Sylfaen" w:hAnsi="Sylfaen" w:cs="Sylfaen"/>
        </w:rPr>
        <w:t>ხანძარი</w:t>
      </w:r>
      <w:r w:rsidR="004F71B8" w:rsidRPr="00AA310F">
        <w:rPr>
          <w:rFonts w:ascii="Sylfaen" w:hAnsi="Sylfaen" w:cs="Sylfaen"/>
          <w:lang w:val="ka-GE"/>
        </w:rPr>
        <w:t xml:space="preserve"> ან/და აფეთქება</w:t>
      </w:r>
      <w:r w:rsidR="0064679F" w:rsidRPr="00AA310F">
        <w:rPr>
          <w:rFonts w:ascii="Sylfaen" w:hAnsi="Sylfaen" w:cs="Sylfaen"/>
          <w:lang w:val="ka-GE"/>
        </w:rPr>
        <w:t>;</w:t>
      </w:r>
    </w:p>
    <w:p w14:paraId="3A701B92" w14:textId="2D075FDE" w:rsidR="00EF263E" w:rsidRPr="00AA310F" w:rsidRDefault="00EF263E" w:rsidP="00D200BD">
      <w:pPr>
        <w:pStyle w:val="ListParagraph"/>
        <w:numPr>
          <w:ilvl w:val="1"/>
          <w:numId w:val="96"/>
        </w:numPr>
        <w:tabs>
          <w:tab w:val="left" w:pos="54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ოჯახის წევრი </w:t>
      </w:r>
      <w:r w:rsidR="0064679F" w:rsidRPr="00AA310F">
        <w:rPr>
          <w:rFonts w:ascii="Sylfaen" w:hAnsi="Sylfaen" w:cs="Sylfaen"/>
          <w:lang w:val="ka-GE"/>
        </w:rPr>
        <w:t>-</w:t>
      </w:r>
      <w:r w:rsidRPr="00AA310F">
        <w:rPr>
          <w:rFonts w:ascii="Sylfaen" w:hAnsi="Sylfaen" w:cs="Sylfaen"/>
          <w:lang w:val="ka-GE"/>
        </w:rPr>
        <w:t xml:space="preserve"> მესაკუთრის მეუღლე, შვილ(ებ)ი, ნათესავი ან სხვა რომელიმე პირი (მდგმურის გარდა), </w:t>
      </w:r>
      <w:r w:rsidR="00AF1C16" w:rsidRPr="00AA310F">
        <w:rPr>
          <w:rFonts w:ascii="Sylfaen" w:hAnsi="Sylfaen" w:cs="Sylfaen"/>
          <w:lang w:val="ka-GE"/>
        </w:rPr>
        <w:t>რომელიც უძრავი ნივთის</w:t>
      </w:r>
      <w:r w:rsidRPr="00AA310F">
        <w:rPr>
          <w:rFonts w:ascii="Sylfaen" w:hAnsi="Sylfaen" w:cs="Sylfaen"/>
          <w:lang w:val="ka-GE"/>
        </w:rPr>
        <w:t xml:space="preserve"> მუდმივი მაცხოვრებელია</w:t>
      </w:r>
      <w:r w:rsidR="00AF1C16" w:rsidRPr="00AA310F">
        <w:rPr>
          <w:rFonts w:ascii="Sylfaen" w:hAnsi="Sylfaen" w:cs="Sylfaen"/>
          <w:lang w:val="ka-GE"/>
        </w:rPr>
        <w:t>/მფლობელია</w:t>
      </w:r>
      <w:r w:rsidRPr="00AA310F">
        <w:rPr>
          <w:rFonts w:ascii="Sylfaen" w:hAnsi="Sylfaen" w:cs="Sylfaen"/>
          <w:lang w:val="ka-GE"/>
        </w:rPr>
        <w:t>. ოჯახის წევრად არ მოიაზრება პირი, რომელიც ფინანსური ანაზღაურების ან სხვა ინტერესის სანაცვლოდ ცხოვრობს</w:t>
      </w:r>
      <w:r w:rsidR="00AF1C16" w:rsidRPr="00AA310F">
        <w:rPr>
          <w:rFonts w:ascii="Sylfaen" w:hAnsi="Sylfaen" w:cs="Sylfaen"/>
          <w:lang w:val="ka-GE"/>
        </w:rPr>
        <w:t>/ფლობს</w:t>
      </w:r>
      <w:r w:rsidRPr="00AA310F">
        <w:rPr>
          <w:rFonts w:ascii="Sylfaen" w:hAnsi="Sylfaen" w:cs="Sylfaen"/>
          <w:lang w:val="ka-GE"/>
        </w:rPr>
        <w:t xml:space="preserve"> </w:t>
      </w:r>
      <w:r w:rsidR="00AF1C16" w:rsidRPr="00AA310F">
        <w:rPr>
          <w:rFonts w:ascii="Sylfaen" w:hAnsi="Sylfaen" w:cs="Sylfaen"/>
          <w:lang w:val="ka-GE"/>
        </w:rPr>
        <w:t>უძრავ ნივთში;</w:t>
      </w:r>
    </w:p>
    <w:p w14:paraId="79DE7CB0" w14:textId="0EF5A443" w:rsidR="00A627CD" w:rsidRPr="00AA310F" w:rsidRDefault="00A627CD"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AA310F">
        <w:rPr>
          <w:rFonts w:ascii="Sylfaen" w:hAnsi="Sylfaen" w:cs="Sylfaen"/>
        </w:rPr>
        <w:t>პირი</w:t>
      </w:r>
      <w:r w:rsidRPr="00AA310F">
        <w:rPr>
          <w:rFonts w:ascii="Sylfaen" w:hAnsi="Sylfaen"/>
        </w:rPr>
        <w:t xml:space="preserve"> </w:t>
      </w:r>
      <w:r w:rsidR="0064679F" w:rsidRPr="00AA310F">
        <w:rPr>
          <w:rFonts w:ascii="Sylfaen" w:hAnsi="Sylfaen"/>
          <w:lang w:val="ka-GE"/>
        </w:rPr>
        <w:t>-</w:t>
      </w:r>
      <w:r w:rsidRPr="00AA310F">
        <w:rPr>
          <w:rFonts w:ascii="Sylfaen" w:hAnsi="Sylfaen"/>
        </w:rPr>
        <w:t xml:space="preserve"> </w:t>
      </w:r>
      <w:r w:rsidRPr="00AA310F">
        <w:rPr>
          <w:rFonts w:ascii="Sylfaen" w:hAnsi="Sylfaen" w:cs="Sylfaen"/>
        </w:rPr>
        <w:t>ფიზიკური</w:t>
      </w:r>
      <w:r w:rsidRPr="00AA310F">
        <w:rPr>
          <w:rFonts w:ascii="Sylfaen" w:hAnsi="Sylfaen"/>
        </w:rPr>
        <w:t xml:space="preserve"> </w:t>
      </w:r>
      <w:r w:rsidRPr="00AA310F">
        <w:rPr>
          <w:rFonts w:ascii="Sylfaen" w:hAnsi="Sylfaen" w:cs="Sylfaen"/>
        </w:rPr>
        <w:t>პირ</w:t>
      </w:r>
      <w:r w:rsidRPr="00AA310F">
        <w:rPr>
          <w:rFonts w:ascii="Sylfaen" w:hAnsi="Sylfaen"/>
        </w:rPr>
        <w:t>(</w:t>
      </w:r>
      <w:r w:rsidRPr="00AA310F">
        <w:rPr>
          <w:rFonts w:ascii="Sylfaen" w:hAnsi="Sylfaen" w:cs="Sylfaen"/>
        </w:rPr>
        <w:t>ებ</w:t>
      </w:r>
      <w:r w:rsidRPr="00AA310F">
        <w:rPr>
          <w:rFonts w:ascii="Sylfaen" w:hAnsi="Sylfaen"/>
        </w:rPr>
        <w:t>)</w:t>
      </w:r>
      <w:r w:rsidRPr="00AA310F">
        <w:rPr>
          <w:rFonts w:ascii="Sylfaen" w:hAnsi="Sylfaen" w:cs="Sylfaen"/>
        </w:rPr>
        <w:t>ი</w:t>
      </w:r>
      <w:r w:rsidRPr="00AA310F">
        <w:rPr>
          <w:rFonts w:ascii="Sylfaen" w:hAnsi="Sylfaen"/>
        </w:rPr>
        <w:t xml:space="preserve">, </w:t>
      </w:r>
      <w:r w:rsidRPr="00AA310F">
        <w:rPr>
          <w:rFonts w:ascii="Sylfaen" w:hAnsi="Sylfaen" w:cs="Sylfaen"/>
        </w:rPr>
        <w:t>იურიდიული</w:t>
      </w:r>
      <w:r w:rsidRPr="00AA310F">
        <w:rPr>
          <w:rFonts w:ascii="Sylfaen" w:hAnsi="Sylfaen"/>
        </w:rPr>
        <w:t xml:space="preserve"> </w:t>
      </w:r>
      <w:r w:rsidRPr="00AA310F">
        <w:rPr>
          <w:rFonts w:ascii="Sylfaen" w:hAnsi="Sylfaen" w:cs="Sylfaen"/>
        </w:rPr>
        <w:t>პირ</w:t>
      </w:r>
      <w:r w:rsidRPr="00AA310F">
        <w:rPr>
          <w:rFonts w:ascii="Sylfaen" w:hAnsi="Sylfaen"/>
        </w:rPr>
        <w:t>(</w:t>
      </w:r>
      <w:r w:rsidRPr="00AA310F">
        <w:rPr>
          <w:rFonts w:ascii="Sylfaen" w:hAnsi="Sylfaen" w:cs="Sylfaen"/>
        </w:rPr>
        <w:t>ებ</w:t>
      </w:r>
      <w:r w:rsidRPr="00AA310F">
        <w:rPr>
          <w:rFonts w:ascii="Sylfaen" w:hAnsi="Sylfaen"/>
        </w:rPr>
        <w:t>)</w:t>
      </w:r>
      <w:r w:rsidRPr="00AA310F">
        <w:rPr>
          <w:rFonts w:ascii="Sylfaen" w:hAnsi="Sylfaen" w:cs="Sylfaen"/>
        </w:rPr>
        <w:t>ი</w:t>
      </w:r>
      <w:r w:rsidRPr="00AA310F">
        <w:rPr>
          <w:rFonts w:ascii="Sylfaen" w:hAnsi="Sylfaen"/>
        </w:rPr>
        <w:t xml:space="preserve"> </w:t>
      </w:r>
      <w:r w:rsidRPr="00AA310F">
        <w:rPr>
          <w:rFonts w:ascii="Sylfaen" w:hAnsi="Sylfaen" w:cs="Sylfaen"/>
        </w:rPr>
        <w:t>ან</w:t>
      </w:r>
      <w:r w:rsidRPr="00AA310F">
        <w:rPr>
          <w:rFonts w:ascii="Sylfaen" w:hAnsi="Sylfaen"/>
        </w:rPr>
        <w:t>/</w:t>
      </w:r>
      <w:r w:rsidRPr="00AA310F">
        <w:rPr>
          <w:rFonts w:ascii="Sylfaen" w:hAnsi="Sylfaen" w:cs="Sylfaen"/>
        </w:rPr>
        <w:t>და</w:t>
      </w:r>
      <w:r w:rsidRPr="00AA310F">
        <w:rPr>
          <w:rFonts w:ascii="Sylfaen" w:hAnsi="Sylfaen"/>
        </w:rPr>
        <w:t xml:space="preserve"> </w:t>
      </w:r>
      <w:r w:rsidRPr="00AA310F">
        <w:rPr>
          <w:rFonts w:ascii="Sylfaen" w:hAnsi="Sylfaen" w:cs="Sylfaen"/>
        </w:rPr>
        <w:t>საქართველოს</w:t>
      </w:r>
      <w:r w:rsidRPr="00AA310F">
        <w:rPr>
          <w:rFonts w:ascii="Sylfaen" w:hAnsi="Sylfaen"/>
        </w:rPr>
        <w:t xml:space="preserve"> </w:t>
      </w:r>
      <w:r w:rsidRPr="00AA310F">
        <w:rPr>
          <w:rFonts w:ascii="Sylfaen" w:hAnsi="Sylfaen" w:cs="Sylfaen"/>
        </w:rPr>
        <w:t>ან</w:t>
      </w:r>
      <w:r w:rsidRPr="00AA310F">
        <w:rPr>
          <w:rFonts w:ascii="Sylfaen" w:hAnsi="Sylfaen"/>
        </w:rPr>
        <w:t xml:space="preserve"> </w:t>
      </w:r>
      <w:r w:rsidRPr="00AA310F">
        <w:rPr>
          <w:rFonts w:ascii="Sylfaen" w:hAnsi="Sylfaen" w:cs="Sylfaen"/>
        </w:rPr>
        <w:t>სხვა</w:t>
      </w:r>
      <w:r w:rsidRPr="00AA310F">
        <w:rPr>
          <w:rFonts w:ascii="Sylfaen" w:hAnsi="Sylfaen"/>
        </w:rPr>
        <w:t xml:space="preserve"> </w:t>
      </w:r>
      <w:r w:rsidRPr="00AA310F">
        <w:rPr>
          <w:rFonts w:ascii="Sylfaen" w:hAnsi="Sylfaen" w:cs="Sylfaen"/>
        </w:rPr>
        <w:t>ქვეყნის</w:t>
      </w:r>
      <w:r w:rsidRPr="00AA310F">
        <w:rPr>
          <w:rFonts w:ascii="Sylfaen" w:hAnsi="Sylfaen"/>
        </w:rPr>
        <w:t xml:space="preserve"> </w:t>
      </w:r>
      <w:r w:rsidRPr="00AA310F">
        <w:rPr>
          <w:rFonts w:ascii="Sylfaen" w:hAnsi="Sylfaen" w:cs="Sylfaen"/>
        </w:rPr>
        <w:t>კანონმდებლობით</w:t>
      </w:r>
      <w:r w:rsidRPr="00AA310F">
        <w:rPr>
          <w:rFonts w:ascii="Sylfaen" w:hAnsi="Sylfaen"/>
        </w:rPr>
        <w:t xml:space="preserve"> </w:t>
      </w:r>
      <w:r w:rsidRPr="00AA310F">
        <w:rPr>
          <w:rFonts w:ascii="Sylfaen" w:hAnsi="Sylfaen" w:cs="Sylfaen"/>
        </w:rPr>
        <w:t>გათვალისწინებული</w:t>
      </w:r>
      <w:r w:rsidRPr="00AA310F">
        <w:rPr>
          <w:rFonts w:ascii="Sylfaen" w:hAnsi="Sylfaen"/>
        </w:rPr>
        <w:t xml:space="preserve"> </w:t>
      </w:r>
      <w:r w:rsidRPr="00AA310F">
        <w:rPr>
          <w:rFonts w:ascii="Sylfaen" w:hAnsi="Sylfaen" w:cs="Sylfaen"/>
        </w:rPr>
        <w:t>სხვა</w:t>
      </w:r>
      <w:r w:rsidRPr="00AA310F">
        <w:rPr>
          <w:rFonts w:ascii="Sylfaen" w:hAnsi="Sylfaen"/>
        </w:rPr>
        <w:t xml:space="preserve"> </w:t>
      </w:r>
      <w:r w:rsidRPr="00AA310F">
        <w:rPr>
          <w:rFonts w:ascii="Sylfaen" w:hAnsi="Sylfaen" w:cs="Sylfaen"/>
        </w:rPr>
        <w:t>ორგანიზაციული</w:t>
      </w:r>
      <w:r w:rsidRPr="00AA310F">
        <w:rPr>
          <w:rFonts w:ascii="Sylfaen" w:hAnsi="Sylfaen"/>
        </w:rPr>
        <w:t xml:space="preserve"> </w:t>
      </w:r>
      <w:r w:rsidRPr="00AA310F">
        <w:rPr>
          <w:rFonts w:ascii="Sylfaen" w:hAnsi="Sylfaen" w:cs="Sylfaen"/>
        </w:rPr>
        <w:t>წარმონაქმნ</w:t>
      </w:r>
      <w:r w:rsidRPr="00AA310F">
        <w:rPr>
          <w:rFonts w:ascii="Sylfaen" w:hAnsi="Sylfaen"/>
        </w:rPr>
        <w:t>(</w:t>
      </w:r>
      <w:r w:rsidRPr="00AA310F">
        <w:rPr>
          <w:rFonts w:ascii="Sylfaen" w:hAnsi="Sylfaen" w:cs="Sylfaen"/>
        </w:rPr>
        <w:t>ებ</w:t>
      </w:r>
      <w:r w:rsidRPr="00AA310F">
        <w:rPr>
          <w:rFonts w:ascii="Sylfaen" w:hAnsi="Sylfaen"/>
        </w:rPr>
        <w:t>)</w:t>
      </w:r>
      <w:r w:rsidRPr="00AA310F">
        <w:rPr>
          <w:rFonts w:ascii="Sylfaen" w:hAnsi="Sylfaen" w:cs="Sylfaen"/>
        </w:rPr>
        <w:t>ი</w:t>
      </w:r>
      <w:r w:rsidRPr="00AA310F">
        <w:rPr>
          <w:rFonts w:ascii="Sylfaen" w:hAnsi="Sylfaen"/>
        </w:rPr>
        <w:t xml:space="preserve">, </w:t>
      </w:r>
      <w:r w:rsidRPr="00AA310F">
        <w:rPr>
          <w:rFonts w:ascii="Sylfaen" w:hAnsi="Sylfaen" w:cs="Sylfaen"/>
        </w:rPr>
        <w:t>რომელიც</w:t>
      </w:r>
      <w:r w:rsidRPr="00AA310F">
        <w:rPr>
          <w:rFonts w:ascii="Sylfaen" w:hAnsi="Sylfaen"/>
        </w:rPr>
        <w:t>/</w:t>
      </w:r>
      <w:r w:rsidRPr="00AA310F">
        <w:rPr>
          <w:rFonts w:ascii="Sylfaen" w:hAnsi="Sylfaen" w:cs="Sylfaen"/>
        </w:rPr>
        <w:t>რომლებიც</w:t>
      </w:r>
      <w:r w:rsidRPr="00AA310F">
        <w:rPr>
          <w:rFonts w:ascii="Sylfaen" w:hAnsi="Sylfaen"/>
        </w:rPr>
        <w:t xml:space="preserve"> </w:t>
      </w:r>
      <w:r w:rsidRPr="00AA310F">
        <w:rPr>
          <w:rFonts w:ascii="Sylfaen" w:hAnsi="Sylfaen" w:cs="Sylfaen"/>
        </w:rPr>
        <w:t>არ</w:t>
      </w:r>
      <w:r w:rsidRPr="00AA310F">
        <w:rPr>
          <w:rFonts w:ascii="Sylfaen" w:hAnsi="Sylfaen"/>
        </w:rPr>
        <w:t xml:space="preserve"> </w:t>
      </w:r>
      <w:r w:rsidRPr="00AA310F">
        <w:rPr>
          <w:rFonts w:ascii="Sylfaen" w:hAnsi="Sylfaen" w:cs="Sylfaen"/>
        </w:rPr>
        <w:t>წარმოადგენს</w:t>
      </w:r>
      <w:r w:rsidRPr="00AA310F">
        <w:rPr>
          <w:rFonts w:ascii="Sylfaen" w:hAnsi="Sylfaen"/>
        </w:rPr>
        <w:t>/</w:t>
      </w:r>
      <w:r w:rsidRPr="00AA310F">
        <w:rPr>
          <w:rFonts w:ascii="Sylfaen" w:hAnsi="Sylfaen" w:cs="Sylfaen"/>
        </w:rPr>
        <w:t>წარმოადგენენ</w:t>
      </w:r>
      <w:r w:rsidRPr="00AA310F">
        <w:rPr>
          <w:rFonts w:ascii="Sylfaen" w:hAnsi="Sylfaen"/>
        </w:rPr>
        <w:t xml:space="preserve"> </w:t>
      </w:r>
      <w:r w:rsidRPr="00AA310F">
        <w:rPr>
          <w:rFonts w:ascii="Sylfaen" w:hAnsi="Sylfaen" w:cs="Sylfaen"/>
        </w:rPr>
        <w:t>იურიდიულ</w:t>
      </w:r>
      <w:r w:rsidRPr="00AA310F">
        <w:rPr>
          <w:rFonts w:ascii="Sylfaen" w:hAnsi="Sylfaen"/>
        </w:rPr>
        <w:t xml:space="preserve"> </w:t>
      </w:r>
      <w:r w:rsidRPr="00AA310F">
        <w:rPr>
          <w:rFonts w:ascii="Sylfaen" w:hAnsi="Sylfaen" w:cs="Sylfaen"/>
        </w:rPr>
        <w:t>პირ</w:t>
      </w:r>
      <w:r w:rsidRPr="00AA310F">
        <w:rPr>
          <w:rFonts w:ascii="Sylfaen" w:hAnsi="Sylfaen"/>
        </w:rPr>
        <w:t>(</w:t>
      </w:r>
      <w:r w:rsidRPr="00AA310F">
        <w:rPr>
          <w:rFonts w:ascii="Sylfaen" w:hAnsi="Sylfaen" w:cs="Sylfaen"/>
        </w:rPr>
        <w:t>ებ</w:t>
      </w:r>
      <w:r w:rsidRPr="00AA310F">
        <w:rPr>
          <w:rFonts w:ascii="Sylfaen" w:hAnsi="Sylfaen"/>
        </w:rPr>
        <w:t>)</w:t>
      </w:r>
      <w:r w:rsidRPr="00AA310F">
        <w:rPr>
          <w:rFonts w:ascii="Sylfaen" w:hAnsi="Sylfaen" w:cs="Sylfaen"/>
        </w:rPr>
        <w:t>ს</w:t>
      </w:r>
      <w:r w:rsidRPr="00AA310F">
        <w:rPr>
          <w:rFonts w:ascii="Sylfaen" w:hAnsi="Sylfaen"/>
        </w:rPr>
        <w:t>;</w:t>
      </w:r>
    </w:p>
    <w:p w14:paraId="6762652B" w14:textId="00AB654D" w:rsidR="000F1E01" w:rsidRPr="00AA310F" w:rsidRDefault="0007283F" w:rsidP="00D200BD">
      <w:pPr>
        <w:pStyle w:val="ListParagraph"/>
        <w:numPr>
          <w:ilvl w:val="1"/>
          <w:numId w:val="96"/>
        </w:numPr>
        <w:tabs>
          <w:tab w:val="left" w:pos="54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რეგრესის </w:t>
      </w:r>
      <w:r w:rsidR="000F1E01" w:rsidRPr="00AA310F">
        <w:rPr>
          <w:rFonts w:ascii="Sylfaen" w:hAnsi="Sylfaen" w:cs="Sylfaen"/>
          <w:lang w:val="ka-GE"/>
        </w:rPr>
        <w:t xml:space="preserve">უფლება </w:t>
      </w:r>
      <w:r w:rsidR="0064679F" w:rsidRPr="00AA310F">
        <w:rPr>
          <w:rFonts w:ascii="Sylfaen" w:hAnsi="Sylfaen" w:cs="Sylfaen"/>
          <w:lang w:val="ka-GE"/>
        </w:rPr>
        <w:t xml:space="preserve">- </w:t>
      </w:r>
      <w:r w:rsidR="000F1E01" w:rsidRPr="00AA310F">
        <w:rPr>
          <w:rFonts w:ascii="Sylfaen" w:hAnsi="Sylfaen" w:cs="Sylfaen"/>
          <w:lang w:val="ka-GE"/>
        </w:rPr>
        <w:t xml:space="preserve">მესაკუთრის მიერ </w:t>
      </w:r>
      <w:r w:rsidR="00397FAC" w:rsidRPr="00AA310F">
        <w:rPr>
          <w:rFonts w:ascii="Sylfaen" w:hAnsi="Sylfaen" w:cs="Sylfaen"/>
          <w:lang w:val="ka-GE"/>
        </w:rPr>
        <w:t xml:space="preserve">დამზღვევისათვის და დამზღვევის მიერ </w:t>
      </w:r>
      <w:r w:rsidR="000F1E01" w:rsidRPr="00AA310F">
        <w:rPr>
          <w:rFonts w:ascii="Sylfaen" w:hAnsi="Sylfaen" w:cs="Sylfaen"/>
          <w:lang w:val="ka-GE"/>
        </w:rPr>
        <w:t xml:space="preserve">მზღვეველისათვის </w:t>
      </w:r>
      <w:r w:rsidR="00DE2FC3" w:rsidRPr="00AA310F">
        <w:rPr>
          <w:rFonts w:ascii="Sylfaen" w:hAnsi="Sylfaen" w:cs="Sylfaen"/>
          <w:lang w:val="ka-GE"/>
        </w:rPr>
        <w:t>გადაცემული უფლება მოსთხოვოს მესამე პირებს ქონების დაზიანება/განადგურება/დაკარგვის შედეგად წარმოშობილი ზიანის ანაზღაურება;</w:t>
      </w:r>
    </w:p>
    <w:p w14:paraId="7F3F510C" w14:textId="4A59EEF9" w:rsidR="001E6E78" w:rsidRPr="00AA310F" w:rsidRDefault="001E6E78" w:rsidP="00D200BD">
      <w:pPr>
        <w:pStyle w:val="ListParagraph"/>
        <w:numPr>
          <w:ilvl w:val="1"/>
          <w:numId w:val="96"/>
        </w:numPr>
        <w:tabs>
          <w:tab w:val="left" w:pos="540"/>
        </w:tabs>
        <w:spacing w:after="200" w:line="276" w:lineRule="auto"/>
        <w:ind w:left="180" w:hanging="630"/>
        <w:contextualSpacing/>
        <w:jc w:val="both"/>
        <w:rPr>
          <w:rFonts w:ascii="Sylfaen" w:hAnsi="Sylfaen" w:cs="Sylfaen"/>
          <w:lang w:val="ka-GE"/>
        </w:rPr>
      </w:pPr>
      <w:r w:rsidRPr="00AA310F">
        <w:rPr>
          <w:rFonts w:ascii="Sylfaen" w:hAnsi="Sylfaen" w:cs="Sylfaen"/>
          <w:lang w:val="ka-GE"/>
        </w:rPr>
        <w:t>სადაზღვევო რისკი - რისკი, რომლის რეალიზების შედეგად ქონების</w:t>
      </w:r>
      <w:r w:rsidR="00454F0B" w:rsidRPr="00AA310F">
        <w:rPr>
          <w:rFonts w:ascii="Sylfaen" w:hAnsi="Sylfaen" w:cs="Sylfaen"/>
          <w:lang w:val="ka-GE"/>
        </w:rPr>
        <w:t xml:space="preserve"> </w:t>
      </w:r>
      <w:r w:rsidR="009620A9" w:rsidRPr="00AA310F">
        <w:rPr>
          <w:rFonts w:ascii="Sylfaen" w:hAnsi="Sylfaen" w:cs="Sylfaen"/>
          <w:lang w:val="ka-GE"/>
        </w:rPr>
        <w:t xml:space="preserve">დაზიანება/განადგურება/დაკარგვა </w:t>
      </w:r>
      <w:r w:rsidRPr="00AA310F">
        <w:rPr>
          <w:rFonts w:ascii="Sylfaen" w:hAnsi="Sylfaen" w:cs="Sylfaen"/>
          <w:lang w:val="ka-GE"/>
        </w:rPr>
        <w:t>წარმოადგენს სადაზღვევო შემთხვევას</w:t>
      </w:r>
      <w:r w:rsidR="009620A9" w:rsidRPr="00AA310F">
        <w:rPr>
          <w:rFonts w:ascii="Sylfaen" w:hAnsi="Sylfaen" w:cs="Sylfaen"/>
          <w:lang w:val="ka-GE"/>
        </w:rPr>
        <w:t>;</w:t>
      </w:r>
    </w:p>
    <w:p w14:paraId="3B15293A" w14:textId="4876C5CA" w:rsidR="000F1E01" w:rsidRPr="00AA310F" w:rsidRDefault="000F1E01" w:rsidP="00D200BD">
      <w:pPr>
        <w:pStyle w:val="ListParagraph"/>
        <w:numPr>
          <w:ilvl w:val="1"/>
          <w:numId w:val="96"/>
        </w:numPr>
        <w:tabs>
          <w:tab w:val="left" w:pos="540"/>
        </w:tabs>
        <w:spacing w:after="200" w:line="276" w:lineRule="auto"/>
        <w:ind w:left="180" w:hanging="630"/>
        <w:contextualSpacing/>
        <w:jc w:val="both"/>
        <w:rPr>
          <w:rFonts w:ascii="Sylfaen" w:hAnsi="Sylfaen" w:cs="Sylfaen"/>
          <w:lang w:val="ka-GE"/>
        </w:rPr>
      </w:pPr>
      <w:r w:rsidRPr="00AA310F">
        <w:rPr>
          <w:rFonts w:ascii="Sylfaen" w:hAnsi="Sylfaen" w:cs="Sylfaen"/>
          <w:lang w:val="ka-GE"/>
        </w:rPr>
        <w:t>სადაზღვევო შემთხვევა</w:t>
      </w:r>
      <w:r w:rsidR="0064679F" w:rsidRPr="00AA310F">
        <w:rPr>
          <w:rFonts w:ascii="Sylfaen" w:hAnsi="Sylfaen" w:cs="Sylfaen"/>
          <w:lang w:val="ka-GE"/>
        </w:rPr>
        <w:t xml:space="preserve"> - </w:t>
      </w:r>
      <w:r w:rsidR="007F145C" w:rsidRPr="00AA310F">
        <w:rPr>
          <w:rFonts w:ascii="Sylfaen" w:hAnsi="Sylfaen" w:cs="Sylfaen"/>
          <w:lang w:val="ka-GE"/>
        </w:rPr>
        <w:t xml:space="preserve"> </w:t>
      </w:r>
      <w:proofErr w:type="spellStart"/>
      <w:r w:rsidR="000A1633" w:rsidRPr="00AA310F">
        <w:rPr>
          <w:rFonts w:ascii="Sylfaen" w:hAnsi="Sylfaen" w:cs="Sylfaen"/>
          <w:lang w:val="en-US"/>
        </w:rPr>
        <w:t>ხელშეკრულების</w:t>
      </w:r>
      <w:proofErr w:type="spellEnd"/>
      <w:r w:rsidR="000A1633" w:rsidRPr="00AA310F">
        <w:rPr>
          <w:rFonts w:ascii="Sylfaen" w:hAnsi="Sylfaen" w:cs="Sylfaen"/>
          <w:lang w:val="en-US"/>
        </w:rPr>
        <w:t xml:space="preserve"> </w:t>
      </w:r>
      <w:proofErr w:type="spellStart"/>
      <w:r w:rsidR="000A1633" w:rsidRPr="00AA310F">
        <w:rPr>
          <w:rFonts w:ascii="Sylfaen" w:hAnsi="Sylfaen" w:cs="Sylfaen"/>
          <w:lang w:val="en-US"/>
        </w:rPr>
        <w:t>მოქმედების</w:t>
      </w:r>
      <w:proofErr w:type="spellEnd"/>
      <w:r w:rsidR="000A1633" w:rsidRPr="00AA310F">
        <w:rPr>
          <w:rFonts w:ascii="Sylfaen" w:hAnsi="Sylfaen" w:cs="Sylfaen"/>
          <w:lang w:val="en-US"/>
        </w:rPr>
        <w:t xml:space="preserve"> </w:t>
      </w:r>
      <w:proofErr w:type="spellStart"/>
      <w:r w:rsidR="000A1633" w:rsidRPr="00AA310F">
        <w:rPr>
          <w:rFonts w:ascii="Sylfaen" w:hAnsi="Sylfaen" w:cs="Sylfaen"/>
          <w:lang w:val="en-US"/>
        </w:rPr>
        <w:t>პერიოდში</w:t>
      </w:r>
      <w:proofErr w:type="spellEnd"/>
      <w:r w:rsidR="000A1633" w:rsidRPr="00AA310F">
        <w:rPr>
          <w:rFonts w:ascii="Sylfaen" w:hAnsi="Sylfaen" w:cs="Sylfaen"/>
          <w:lang w:val="ka-GE"/>
        </w:rPr>
        <w:t xml:space="preserve">  </w:t>
      </w:r>
      <w:r w:rsidR="007F145C" w:rsidRPr="00AA310F">
        <w:rPr>
          <w:rFonts w:ascii="Sylfaen" w:hAnsi="Sylfaen" w:cs="Sylfaen"/>
          <w:lang w:val="ka-GE"/>
        </w:rPr>
        <w:t xml:space="preserve"> </w:t>
      </w:r>
      <w:r w:rsidRPr="00AA310F">
        <w:rPr>
          <w:rFonts w:ascii="Sylfaen" w:hAnsi="Sylfaen" w:cs="Sylfaen"/>
          <w:lang w:val="ka-GE"/>
        </w:rPr>
        <w:t xml:space="preserve">სადაზღვევო რისკის </w:t>
      </w:r>
      <w:r w:rsidR="00CD69E0" w:rsidRPr="00AA310F">
        <w:rPr>
          <w:rFonts w:ascii="Sylfaen" w:hAnsi="Sylfaen" w:cs="Sylfaen"/>
          <w:lang w:val="ka-GE"/>
        </w:rPr>
        <w:t xml:space="preserve">რეალიზების </w:t>
      </w:r>
      <w:r w:rsidRPr="00AA310F">
        <w:rPr>
          <w:rFonts w:ascii="Sylfaen" w:hAnsi="Sylfaen" w:cs="Sylfaen"/>
          <w:lang w:val="ka-GE"/>
        </w:rPr>
        <w:t>შედეგად ქონების დაზიანება</w:t>
      </w:r>
      <w:r w:rsidR="00DE2FC3" w:rsidRPr="00AA310F">
        <w:rPr>
          <w:rFonts w:ascii="Sylfaen" w:hAnsi="Sylfaen" w:cs="Sylfaen"/>
          <w:lang w:val="ka-GE"/>
        </w:rPr>
        <w:t>/</w:t>
      </w:r>
      <w:r w:rsidRPr="00AA310F">
        <w:rPr>
          <w:rFonts w:ascii="Sylfaen" w:hAnsi="Sylfaen" w:cs="Sylfaen"/>
          <w:lang w:val="ka-GE"/>
        </w:rPr>
        <w:t>განადგურება</w:t>
      </w:r>
      <w:r w:rsidR="00DE2FC3" w:rsidRPr="00AA310F">
        <w:rPr>
          <w:rFonts w:ascii="Sylfaen" w:hAnsi="Sylfaen" w:cs="Sylfaen"/>
          <w:lang w:val="ka-GE"/>
        </w:rPr>
        <w:t>/</w:t>
      </w:r>
      <w:r w:rsidR="00D0703F" w:rsidRPr="00AA310F">
        <w:rPr>
          <w:rFonts w:ascii="Sylfaen" w:hAnsi="Sylfaen" w:cs="Sylfaen"/>
          <w:lang w:val="ka-GE"/>
        </w:rPr>
        <w:t>დაკარგვა</w:t>
      </w:r>
      <w:r w:rsidR="005E1331" w:rsidRPr="00AA310F">
        <w:rPr>
          <w:rFonts w:ascii="Sylfaen" w:hAnsi="Sylfaen" w:cs="Sylfaen"/>
          <w:lang w:val="ka-GE"/>
        </w:rPr>
        <w:t>, რომლი</w:t>
      </w:r>
      <w:r w:rsidR="00B811C1" w:rsidRPr="00AA310F">
        <w:rPr>
          <w:rFonts w:ascii="Sylfaen" w:hAnsi="Sylfaen" w:cs="Sylfaen"/>
          <w:lang w:val="ka-GE"/>
        </w:rPr>
        <w:t xml:space="preserve">ს ხდომილების შედეგად წარმოიშობა მზღვეველის ვალდებულება გასცეს სადაზღვევო ანაზღაურება წინამდებარე </w:t>
      </w:r>
      <w:r w:rsidR="00874703" w:rsidRPr="00AA310F">
        <w:rPr>
          <w:rFonts w:ascii="Sylfaen" w:hAnsi="Sylfaen" w:cs="Sylfaen"/>
          <w:lang w:val="ka-GE"/>
        </w:rPr>
        <w:t xml:space="preserve">ხელშეკრულების </w:t>
      </w:r>
      <w:r w:rsidR="00B811C1" w:rsidRPr="00AA310F">
        <w:rPr>
          <w:rFonts w:ascii="Sylfaen" w:hAnsi="Sylfaen" w:cs="Sylfaen"/>
          <w:lang w:val="ka-GE"/>
        </w:rPr>
        <w:t>პირობების შ</w:t>
      </w:r>
      <w:r w:rsidR="00AA10B7" w:rsidRPr="00AA310F">
        <w:rPr>
          <w:rFonts w:ascii="Sylfaen" w:hAnsi="Sylfaen" w:cs="Sylfaen"/>
          <w:lang w:val="ka-GE"/>
        </w:rPr>
        <w:t>ე</w:t>
      </w:r>
      <w:r w:rsidR="00B811C1" w:rsidRPr="00AA310F">
        <w:rPr>
          <w:rFonts w:ascii="Sylfaen" w:hAnsi="Sylfaen" w:cs="Sylfaen"/>
          <w:lang w:val="ka-GE"/>
        </w:rPr>
        <w:t xml:space="preserve">საბამისად. </w:t>
      </w:r>
    </w:p>
    <w:p w14:paraId="35DB7741" w14:textId="1F0674D6" w:rsidR="00F1481F" w:rsidRPr="00AA310F" w:rsidRDefault="00F1481F" w:rsidP="00D200BD">
      <w:pPr>
        <w:pStyle w:val="ListParagraph"/>
        <w:numPr>
          <w:ilvl w:val="1"/>
          <w:numId w:val="96"/>
        </w:numPr>
        <w:tabs>
          <w:tab w:val="left" w:pos="540"/>
        </w:tabs>
        <w:spacing w:after="200" w:line="276" w:lineRule="auto"/>
        <w:ind w:left="180" w:hanging="630"/>
        <w:contextualSpacing/>
        <w:jc w:val="both"/>
        <w:rPr>
          <w:rFonts w:ascii="Sylfaen" w:hAnsi="Sylfaen"/>
        </w:rPr>
      </w:pPr>
      <w:r w:rsidRPr="00AA310F">
        <w:rPr>
          <w:rFonts w:ascii="Sylfaen" w:hAnsi="Sylfaen"/>
          <w:lang w:val="ka-GE"/>
        </w:rPr>
        <w:t>საკრედიტო პორტფელი</w:t>
      </w:r>
      <w:r w:rsidRPr="00AA310F">
        <w:rPr>
          <w:rFonts w:ascii="Sylfaen" w:hAnsi="Sylfaen"/>
        </w:rPr>
        <w:t xml:space="preserve"> - </w:t>
      </w:r>
      <w:r w:rsidRPr="00AA310F">
        <w:rPr>
          <w:rFonts w:ascii="Sylfaen" w:hAnsi="Sylfaen"/>
          <w:noProof/>
          <w:lang w:val="ka-GE"/>
        </w:rPr>
        <w:t xml:space="preserve">დამზღვევის მიერ </w:t>
      </w:r>
      <w:r w:rsidR="00B96DD8" w:rsidRPr="00AA310F">
        <w:rPr>
          <w:rFonts w:ascii="Sylfaen" w:hAnsi="Sylfaen"/>
          <w:noProof/>
          <w:lang w:val="ka-GE"/>
        </w:rPr>
        <w:t>ფიზიკურ პირებზე</w:t>
      </w:r>
      <w:r w:rsidR="00F5010E" w:rsidRPr="00AA310F">
        <w:rPr>
          <w:rFonts w:ascii="Sylfaen" w:hAnsi="Sylfaen"/>
          <w:noProof/>
          <w:lang w:val="ka-GE"/>
        </w:rPr>
        <w:t xml:space="preserve"> </w:t>
      </w:r>
      <w:r w:rsidR="005829F6" w:rsidRPr="00AA310F">
        <w:rPr>
          <w:rFonts w:ascii="Sylfaen" w:hAnsi="Sylfaen"/>
          <w:noProof/>
          <w:lang w:val="ka-GE"/>
        </w:rPr>
        <w:t xml:space="preserve">ხელშეკრულების </w:t>
      </w:r>
      <w:r w:rsidR="0020501D" w:rsidRPr="00AA310F">
        <w:rPr>
          <w:rFonts w:ascii="Sylfaen" w:hAnsi="Sylfaen"/>
          <w:noProof/>
          <w:lang w:val="ka-GE"/>
        </w:rPr>
        <w:t xml:space="preserve">მოქმედების პერიოდში </w:t>
      </w:r>
      <w:r w:rsidRPr="00AA310F">
        <w:rPr>
          <w:rFonts w:ascii="Sylfaen" w:hAnsi="Sylfaen"/>
          <w:noProof/>
          <w:lang w:val="ka-GE"/>
        </w:rPr>
        <w:t>გაცემული</w:t>
      </w:r>
      <w:r w:rsidR="00F10EBD" w:rsidRPr="00AA310F">
        <w:rPr>
          <w:rFonts w:ascii="Sylfaen" w:hAnsi="Sylfaen"/>
          <w:noProof/>
          <w:lang w:val="ka-GE"/>
        </w:rPr>
        <w:t xml:space="preserve"> </w:t>
      </w:r>
      <w:r w:rsidR="007378B8" w:rsidRPr="00AA310F">
        <w:rPr>
          <w:rFonts w:ascii="Sylfaen" w:hAnsi="Sylfaen"/>
          <w:noProof/>
          <w:lang w:val="ka-GE"/>
        </w:rPr>
        <w:t xml:space="preserve"> </w:t>
      </w:r>
      <w:r w:rsidR="00404694" w:rsidRPr="00AA310F">
        <w:rPr>
          <w:rFonts w:ascii="Sylfaen" w:hAnsi="Sylfaen"/>
          <w:noProof/>
          <w:lang w:val="ka-GE"/>
        </w:rPr>
        <w:t xml:space="preserve"> </w:t>
      </w:r>
      <w:r w:rsidR="00C4093D" w:rsidRPr="00AA310F">
        <w:rPr>
          <w:rFonts w:ascii="Sylfaen" w:hAnsi="Sylfaen"/>
          <w:noProof/>
          <w:lang w:val="ka-GE"/>
        </w:rPr>
        <w:t xml:space="preserve">იმ </w:t>
      </w:r>
      <w:r w:rsidRPr="00AA310F">
        <w:rPr>
          <w:rFonts w:ascii="Sylfaen" w:hAnsi="Sylfaen"/>
          <w:noProof/>
          <w:lang w:val="ka-GE"/>
        </w:rPr>
        <w:t>სესხების</w:t>
      </w:r>
      <w:r w:rsidRPr="00AA310F">
        <w:rPr>
          <w:rFonts w:ascii="Sylfaen" w:hAnsi="Sylfaen"/>
          <w:lang w:val="ka-GE"/>
        </w:rPr>
        <w:t xml:space="preserve"> </w:t>
      </w:r>
      <w:r w:rsidRPr="00AA310F">
        <w:rPr>
          <w:rFonts w:ascii="Sylfaen" w:hAnsi="Sylfaen"/>
          <w:noProof/>
          <w:lang w:val="ka-GE"/>
        </w:rPr>
        <w:t xml:space="preserve">დაუფარავი, ძირითადი </w:t>
      </w:r>
      <w:r w:rsidRPr="00AA310F">
        <w:rPr>
          <w:rFonts w:ascii="Sylfaen" w:hAnsi="Sylfaen"/>
          <w:lang w:val="ka-GE"/>
        </w:rPr>
        <w:t xml:space="preserve">თანხ(ებ)ის </w:t>
      </w:r>
      <w:r w:rsidRPr="00AA310F">
        <w:rPr>
          <w:rFonts w:ascii="Sylfaen" w:hAnsi="Sylfaen"/>
          <w:noProof/>
          <w:lang w:val="ka-GE"/>
        </w:rPr>
        <w:t xml:space="preserve">დავალიანებების ჯამი </w:t>
      </w:r>
      <w:r w:rsidRPr="00AA310F">
        <w:rPr>
          <w:rFonts w:ascii="Sylfaen" w:hAnsi="Sylfaen"/>
          <w:lang w:val="ka-GE"/>
        </w:rPr>
        <w:t>(</w:t>
      </w:r>
      <w:r w:rsidRPr="00AA310F">
        <w:rPr>
          <w:rFonts w:ascii="Sylfaen" w:hAnsi="Sylfaen"/>
          <w:noProof/>
          <w:lang w:val="ka-GE"/>
        </w:rPr>
        <w:t>ყოველგვარი ეჭვის გამოსარიცხად აღნიშნული</w:t>
      </w:r>
      <w:r w:rsidRPr="00AA310F">
        <w:rPr>
          <w:rFonts w:ascii="Sylfaen" w:hAnsi="Sylfaen"/>
          <w:lang w:val="ka-GE"/>
        </w:rPr>
        <w:t xml:space="preserve"> არ მოიცავს დარიცხულ სარგებელსა და ჯარიმას/პირგასამტეხლოს)</w:t>
      </w:r>
      <w:r w:rsidR="00C4093D" w:rsidRPr="00AA310F">
        <w:rPr>
          <w:rFonts w:ascii="Sylfaen" w:hAnsi="Sylfaen"/>
          <w:lang w:val="ka-GE"/>
        </w:rPr>
        <w:t xml:space="preserve">, რომელთა უზრუნველსაყოფადაც იპოთეკით დატვირთულია მესაკუთრის </w:t>
      </w:r>
      <w:r w:rsidR="0020501D" w:rsidRPr="00AA310F">
        <w:rPr>
          <w:rFonts w:ascii="Sylfaen" w:hAnsi="Sylfaen"/>
          <w:lang w:val="ka-GE"/>
        </w:rPr>
        <w:t>უძრავი</w:t>
      </w:r>
      <w:r w:rsidR="00E96ABE" w:rsidRPr="00AA310F">
        <w:rPr>
          <w:rFonts w:ascii="Sylfaen" w:hAnsi="Sylfaen"/>
          <w:lang w:val="ka-GE"/>
        </w:rPr>
        <w:t xml:space="preserve"> ნივთი</w:t>
      </w:r>
      <w:r w:rsidR="007378B8" w:rsidRPr="00AA310F">
        <w:rPr>
          <w:rFonts w:ascii="Sylfaen" w:hAnsi="Sylfaen"/>
          <w:lang w:val="ka-GE"/>
        </w:rPr>
        <w:t xml:space="preserve"> და აღნიშნული იქნა დაზღვეული </w:t>
      </w:r>
      <w:r w:rsidR="007378B8" w:rsidRPr="00AA310F">
        <w:rPr>
          <w:rFonts w:ascii="Sylfaen" w:hAnsi="Sylfaen"/>
          <w:noProof/>
          <w:lang w:val="ka-GE"/>
        </w:rPr>
        <w:t>წინამდებარე ხელშეკრულების ფარგლებში</w:t>
      </w:r>
      <w:r w:rsidRPr="00AA310F">
        <w:rPr>
          <w:rFonts w:ascii="Sylfaen" w:hAnsi="Sylfaen"/>
          <w:noProof/>
          <w:lang w:val="ka-GE"/>
        </w:rPr>
        <w:t xml:space="preserve">; </w:t>
      </w:r>
    </w:p>
    <w:p w14:paraId="3F7AC2A5" w14:textId="50FA1E56" w:rsidR="000F1E01" w:rsidRPr="00AA310F" w:rsidRDefault="000F1E01" w:rsidP="00D200BD">
      <w:pPr>
        <w:pStyle w:val="ListParagraph"/>
        <w:numPr>
          <w:ilvl w:val="1"/>
          <w:numId w:val="96"/>
        </w:numPr>
        <w:tabs>
          <w:tab w:val="left" w:pos="54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საყოფაცხოვრებო ნივთები </w:t>
      </w:r>
      <w:r w:rsidR="0064679F" w:rsidRPr="00AA310F">
        <w:rPr>
          <w:rFonts w:ascii="Sylfaen" w:hAnsi="Sylfaen" w:cs="Sylfaen"/>
          <w:lang w:val="ka-GE"/>
        </w:rPr>
        <w:t>-</w:t>
      </w:r>
      <w:r w:rsidRPr="00AA310F">
        <w:rPr>
          <w:rFonts w:ascii="Sylfaen" w:hAnsi="Sylfaen" w:cs="Sylfaen"/>
          <w:lang w:val="ka-GE"/>
        </w:rPr>
        <w:t xml:space="preserve"> საოჯახო ნივთები, პირადი მოხმარების საგნები,</w:t>
      </w:r>
      <w:r w:rsidR="00A8709C" w:rsidRPr="00AA310F">
        <w:rPr>
          <w:rFonts w:ascii="Sylfaen" w:hAnsi="Sylfaen" w:cs="Sylfaen"/>
          <w:lang w:val="ka-GE"/>
        </w:rPr>
        <w:t xml:space="preserve"> მარაგები, უძრავ ნივთში განთავსებული საგანი  </w:t>
      </w:r>
      <w:r w:rsidRPr="00AA310F">
        <w:rPr>
          <w:rFonts w:ascii="Sylfaen" w:hAnsi="Sylfaen" w:cs="Sylfaen"/>
          <w:lang w:val="ka-GE"/>
        </w:rPr>
        <w:t xml:space="preserve"> რომლებიც გამოიყენება </w:t>
      </w:r>
      <w:r w:rsidR="008E6E61" w:rsidRPr="00AA310F">
        <w:rPr>
          <w:rFonts w:ascii="Sylfaen" w:hAnsi="Sylfaen" w:cs="Sylfaen"/>
          <w:lang w:val="ka-GE"/>
        </w:rPr>
        <w:t xml:space="preserve">სხვადასხვა დანიშნულებით მათ შორის დასაწყობების, </w:t>
      </w:r>
      <w:r w:rsidRPr="00AA310F">
        <w:rPr>
          <w:rFonts w:ascii="Sylfaen" w:hAnsi="Sylfaen" w:cs="Sylfaen"/>
          <w:lang w:val="ka-GE"/>
        </w:rPr>
        <w:t xml:space="preserve">საოჯახო მეურნეობაში (ჭურჭელი, ტანსაცმელი, ხალიჩები, ფარდები, ფარდა-ჟალუზები და ა.შ.) ასევე, საყოფაცხოვრებო ტექნიკა (იგულისხმება საყოფაცხოვრებო მოხმარების ტექნიკა, </w:t>
      </w:r>
      <w:r w:rsidR="00A8709C" w:rsidRPr="00AA310F">
        <w:rPr>
          <w:rFonts w:ascii="Sylfaen" w:hAnsi="Sylfaen" w:cs="Sylfaen"/>
          <w:lang w:val="ka-GE"/>
        </w:rPr>
        <w:t xml:space="preserve">მაგ: </w:t>
      </w:r>
      <w:r w:rsidRPr="00AA310F">
        <w:rPr>
          <w:rFonts w:ascii="Sylfaen" w:hAnsi="Sylfaen" w:cs="Sylfaen"/>
          <w:lang w:val="ka-GE"/>
        </w:rPr>
        <w:t>როგორიცაა: მაცივარი, გაზ</w:t>
      </w:r>
      <w:r w:rsidR="00D0703F" w:rsidRPr="00AA310F">
        <w:rPr>
          <w:rFonts w:ascii="Sylfaen" w:hAnsi="Sylfaen" w:cs="Sylfaen"/>
          <w:lang w:val="ka-GE"/>
        </w:rPr>
        <w:t>ქურა</w:t>
      </w:r>
      <w:r w:rsidRPr="00AA310F">
        <w:rPr>
          <w:rFonts w:ascii="Sylfaen" w:hAnsi="Sylfaen" w:cs="Sylfaen"/>
          <w:lang w:val="ka-GE"/>
        </w:rPr>
        <w:t xml:space="preserve"> და ელექტროქურა, მტვერსასრუტი, უთო, ტელევიზორი, რადიომიმღები, მაგნიტოფონი, მუსიკალური ცენტრი, ფენი, მიკროტალღური ღუმელი, სარეცხი და ჭურჭლის სარეცხი მანქანა, კონდიციონერი, სტაციონარული კომპიუტერი, ელექტროჩაიდანი, გამწოვი, ტოსტერი, სამზარეულოს </w:t>
      </w:r>
      <w:r w:rsidRPr="00AA310F">
        <w:rPr>
          <w:rFonts w:ascii="Sylfaen" w:hAnsi="Sylfaen" w:cs="Sylfaen"/>
          <w:lang w:val="ka-GE"/>
        </w:rPr>
        <w:lastRenderedPageBreak/>
        <w:t xml:space="preserve">კომბაინი, ელექტროხორცსაკეპი, გრილი, წვენსაწური, ყავის ელექტროსაფქვავი და ელექტროსახარში, ბლენდერი, მიქსერი, იატაკის გასაპრიალებელი და საშინაო პირობებში სტაციონარულად გამოსაყენებელი სხვა საყოფაცხოვრებო </w:t>
      </w:r>
      <w:r w:rsidR="0064679F" w:rsidRPr="00AA310F">
        <w:rPr>
          <w:rFonts w:ascii="Sylfaen" w:hAnsi="Sylfaen" w:cs="Sylfaen"/>
          <w:lang w:val="ka-GE"/>
        </w:rPr>
        <w:t>აპარატურა);</w:t>
      </w:r>
    </w:p>
    <w:p w14:paraId="6389F919" w14:textId="3192C85B" w:rsidR="00F1481F" w:rsidRPr="00AA310F" w:rsidRDefault="00F1481F" w:rsidP="00D200BD">
      <w:pPr>
        <w:pStyle w:val="ListParagraph"/>
        <w:numPr>
          <w:ilvl w:val="1"/>
          <w:numId w:val="96"/>
        </w:numPr>
        <w:spacing w:after="200" w:line="276" w:lineRule="auto"/>
        <w:ind w:left="180" w:hanging="630"/>
        <w:contextualSpacing/>
        <w:jc w:val="both"/>
        <w:rPr>
          <w:rFonts w:ascii="Sylfaen" w:hAnsi="Sylfaen"/>
        </w:rPr>
      </w:pPr>
      <w:r w:rsidRPr="00AA310F">
        <w:rPr>
          <w:rFonts w:ascii="Sylfaen" w:hAnsi="Sylfaen"/>
          <w:lang w:val="ka-GE"/>
        </w:rPr>
        <w:t>სესხი</w:t>
      </w:r>
      <w:r w:rsidRPr="00AA310F">
        <w:rPr>
          <w:rFonts w:ascii="Sylfaen" w:hAnsi="Sylfaen"/>
        </w:rPr>
        <w:t xml:space="preserve"> - </w:t>
      </w:r>
      <w:r w:rsidR="006272CB" w:rsidRPr="00AA310F">
        <w:rPr>
          <w:rFonts w:ascii="Sylfaen" w:hAnsi="Sylfaen" w:cs="Sylfaen"/>
          <w:lang w:val="ka-GE"/>
        </w:rPr>
        <w:t>ფიზიკური პირის  მიერ აღებული</w:t>
      </w:r>
      <w:r w:rsidR="006272CB" w:rsidRPr="00AA310F">
        <w:rPr>
          <w:rFonts w:ascii="Sylfaen" w:hAnsi="Sylfaen"/>
          <w:lang w:val="ka-GE"/>
        </w:rPr>
        <w:t xml:space="preserve"> სესხი, რომლის</w:t>
      </w:r>
      <w:r w:rsidR="00BE3F05" w:rsidRPr="00AA310F">
        <w:rPr>
          <w:rFonts w:ascii="Sylfaen" w:hAnsi="Sylfaen"/>
          <w:lang w:val="ka-GE"/>
        </w:rPr>
        <w:t xml:space="preserve"> უზრუნველსაყოფადაც იპოთეკით არის დატვირთული ქონება დამზღვევის სასარგებლოდ</w:t>
      </w:r>
      <w:r w:rsidR="006272CB" w:rsidRPr="00AA310F">
        <w:rPr>
          <w:rFonts w:ascii="Sylfaen" w:hAnsi="Sylfaen"/>
        </w:rPr>
        <w:t xml:space="preserve">; </w:t>
      </w:r>
      <w:r w:rsidRPr="00AA310F">
        <w:rPr>
          <w:rFonts w:ascii="Sylfaen" w:hAnsi="Sylfaen"/>
        </w:rPr>
        <w:t xml:space="preserve"> </w:t>
      </w:r>
    </w:p>
    <w:p w14:paraId="3F262706" w14:textId="671D25DF" w:rsidR="00685770" w:rsidRPr="00AA310F" w:rsidRDefault="00685770" w:rsidP="00D200BD">
      <w:pPr>
        <w:pStyle w:val="ListParagraph"/>
        <w:numPr>
          <w:ilvl w:val="1"/>
          <w:numId w:val="96"/>
        </w:numPr>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უძრავი ნივთი - </w:t>
      </w:r>
      <w:r w:rsidRPr="00AA310F">
        <w:rPr>
          <w:rFonts w:ascii="Sylfaen" w:hAnsi="Sylfaen" w:cs="Sylfaen"/>
        </w:rPr>
        <w:t>შენობა</w:t>
      </w:r>
      <w:r w:rsidRPr="00AA310F">
        <w:rPr>
          <w:rFonts w:ascii="Sylfaen" w:hAnsi="Sylfaen"/>
        </w:rPr>
        <w:t>-</w:t>
      </w:r>
      <w:r w:rsidRPr="00AA310F">
        <w:rPr>
          <w:rFonts w:ascii="Sylfaen" w:hAnsi="Sylfaen" w:cs="Sylfaen"/>
        </w:rPr>
        <w:t>ნაგებობა</w:t>
      </w:r>
      <w:r w:rsidRPr="00AA310F">
        <w:rPr>
          <w:rFonts w:ascii="Sylfaen" w:hAnsi="Sylfaen"/>
          <w:lang w:val="ka-GE"/>
        </w:rPr>
        <w:t xml:space="preserve"> ან/და</w:t>
      </w:r>
      <w:r w:rsidRPr="00AA310F">
        <w:rPr>
          <w:rFonts w:ascii="Sylfaen" w:hAnsi="Sylfaen"/>
          <w:lang w:val="en-US"/>
        </w:rPr>
        <w:t xml:space="preserve"> </w:t>
      </w:r>
      <w:r w:rsidRPr="00AA310F">
        <w:rPr>
          <w:rFonts w:ascii="Sylfaen" w:hAnsi="Sylfaen"/>
          <w:lang w:val="ka-GE"/>
        </w:rPr>
        <w:t xml:space="preserve">შენობა–ნაგებობის ერთეული </w:t>
      </w:r>
      <w:r w:rsidR="004D128C" w:rsidRPr="00AA310F">
        <w:rPr>
          <w:rFonts w:ascii="Sylfaen" w:hAnsi="Sylfaen"/>
          <w:lang w:val="ka-GE"/>
        </w:rPr>
        <w:t>(კონტექსტის შესაბამისად)</w:t>
      </w:r>
      <w:r w:rsidRPr="00AA310F">
        <w:rPr>
          <w:rFonts w:ascii="Sylfaen" w:hAnsi="Sylfaen"/>
          <w:lang w:val="ka-GE"/>
        </w:rPr>
        <w:t xml:space="preserve">, </w:t>
      </w:r>
      <w:r w:rsidRPr="00AA310F">
        <w:rPr>
          <w:rFonts w:ascii="Sylfaen" w:hAnsi="Sylfaen" w:cs="Sylfaen"/>
          <w:lang w:val="ka-GE"/>
        </w:rPr>
        <w:t>რომელიც დატვირთულია იპოთეკით დამზღვევის მიერ მსესხებლის სასარგებლოდ გაცემული სესხის უზრუნველ</w:t>
      </w:r>
      <w:r w:rsidR="00F74C50" w:rsidRPr="00AA310F">
        <w:rPr>
          <w:rFonts w:ascii="Sylfaen" w:hAnsi="Sylfaen" w:cs="Sylfaen"/>
          <w:lang w:val="ka-GE"/>
        </w:rPr>
        <w:t xml:space="preserve">საყოფად; </w:t>
      </w:r>
    </w:p>
    <w:p w14:paraId="5B636359" w14:textId="7351F31C" w:rsidR="00CC42C3" w:rsidRPr="00AA310F" w:rsidRDefault="00CC42C3" w:rsidP="00D200BD">
      <w:pPr>
        <w:pStyle w:val="ListParagraph"/>
        <w:numPr>
          <w:ilvl w:val="1"/>
          <w:numId w:val="96"/>
        </w:numPr>
        <w:spacing w:line="276" w:lineRule="auto"/>
        <w:ind w:left="180" w:hanging="630"/>
        <w:jc w:val="both"/>
        <w:rPr>
          <w:rFonts w:ascii="Sylfaen" w:hAnsi="Sylfaen" w:cs="Sylfaen"/>
          <w:lang w:val="ka-GE"/>
        </w:rPr>
      </w:pPr>
      <w:r w:rsidRPr="00AA310F">
        <w:rPr>
          <w:rFonts w:ascii="Sylfaen" w:hAnsi="Sylfaen" w:cs="Sylfaen"/>
          <w:lang w:val="ka-GE"/>
        </w:rPr>
        <w:t>არსებითი შემადგენელი ნაწილი - უძრავი ნივთის შემადგენელი ნაწილი</w:t>
      </w:r>
      <w:r w:rsidRPr="00AA310F">
        <w:rPr>
          <w:rFonts w:ascii="Sylfaen" w:hAnsi="Sylfaen" w:cs="Sylfaen"/>
          <w:lang w:val="en-US"/>
        </w:rPr>
        <w:t>,</w:t>
      </w:r>
      <w:r w:rsidRPr="00AA310F">
        <w:rPr>
          <w:rFonts w:ascii="Sylfaen" w:hAnsi="Sylfaen"/>
        </w:rPr>
        <w:t xml:space="preserve"> </w:t>
      </w:r>
      <w:r w:rsidRPr="00AA310F">
        <w:rPr>
          <w:rFonts w:ascii="Sylfaen" w:hAnsi="Sylfaen" w:cs="Sylfaen"/>
        </w:rPr>
        <w:t>რომელიც</w:t>
      </w:r>
      <w:r w:rsidRPr="00AA310F">
        <w:rPr>
          <w:rFonts w:ascii="Sylfaen" w:hAnsi="Sylfaen"/>
        </w:rPr>
        <w:t xml:space="preserve"> </w:t>
      </w:r>
      <w:r w:rsidRPr="00AA310F">
        <w:rPr>
          <w:rFonts w:ascii="Sylfaen" w:hAnsi="Sylfaen" w:cs="Sylfaen"/>
        </w:rPr>
        <w:t>მყარადაა</w:t>
      </w:r>
      <w:r w:rsidRPr="00AA310F">
        <w:rPr>
          <w:rFonts w:ascii="Sylfaen" w:hAnsi="Sylfaen"/>
        </w:rPr>
        <w:t xml:space="preserve"> </w:t>
      </w:r>
      <w:r w:rsidRPr="00AA310F">
        <w:rPr>
          <w:rFonts w:ascii="Sylfaen" w:hAnsi="Sylfaen" w:cs="Sylfaen"/>
        </w:rPr>
        <w:t>დაკავშირებული</w:t>
      </w:r>
      <w:r w:rsidRPr="00AA310F">
        <w:rPr>
          <w:rFonts w:ascii="Sylfaen" w:hAnsi="Sylfaen"/>
        </w:rPr>
        <w:t xml:space="preserve"> </w:t>
      </w:r>
      <w:r w:rsidRPr="00AA310F">
        <w:rPr>
          <w:rFonts w:ascii="Sylfaen" w:hAnsi="Sylfaen"/>
          <w:lang w:val="ka-GE"/>
        </w:rPr>
        <w:t xml:space="preserve">უძრავ ნივთთან, </w:t>
      </w:r>
      <w:r w:rsidRPr="00AA310F">
        <w:rPr>
          <w:rFonts w:ascii="Sylfaen" w:hAnsi="Sylfaen" w:cs="Sylfaen"/>
        </w:rPr>
        <w:t>არ</w:t>
      </w:r>
      <w:r w:rsidRPr="00AA310F">
        <w:rPr>
          <w:rFonts w:ascii="Sylfaen" w:hAnsi="Sylfaen"/>
        </w:rPr>
        <w:t xml:space="preserve"> </w:t>
      </w:r>
      <w:r w:rsidRPr="00AA310F">
        <w:rPr>
          <w:rFonts w:ascii="Sylfaen" w:hAnsi="Sylfaen" w:cs="Sylfaen"/>
        </w:rPr>
        <w:t>არის</w:t>
      </w:r>
      <w:r w:rsidRPr="00AA310F">
        <w:rPr>
          <w:rFonts w:ascii="Sylfaen" w:hAnsi="Sylfaen"/>
        </w:rPr>
        <w:t xml:space="preserve"> </w:t>
      </w:r>
      <w:r w:rsidRPr="00AA310F">
        <w:rPr>
          <w:rFonts w:ascii="Sylfaen" w:hAnsi="Sylfaen" w:cs="Sylfaen"/>
        </w:rPr>
        <w:t>გამიზნული</w:t>
      </w:r>
      <w:r w:rsidRPr="00AA310F">
        <w:rPr>
          <w:rFonts w:ascii="Sylfaen" w:hAnsi="Sylfaen"/>
        </w:rPr>
        <w:t xml:space="preserve"> </w:t>
      </w:r>
      <w:r w:rsidRPr="00AA310F">
        <w:rPr>
          <w:rFonts w:ascii="Sylfaen" w:hAnsi="Sylfaen" w:cs="Sylfaen"/>
        </w:rPr>
        <w:t>დროებითი</w:t>
      </w:r>
      <w:r w:rsidRPr="00AA310F">
        <w:rPr>
          <w:rFonts w:ascii="Sylfaen" w:hAnsi="Sylfaen"/>
        </w:rPr>
        <w:t xml:space="preserve"> </w:t>
      </w:r>
      <w:r w:rsidRPr="00AA310F">
        <w:rPr>
          <w:rFonts w:ascii="Sylfaen" w:hAnsi="Sylfaen" w:cs="Sylfaen"/>
        </w:rPr>
        <w:t>სარგებლობისათვის</w:t>
      </w:r>
      <w:r w:rsidRPr="00AA310F">
        <w:rPr>
          <w:rFonts w:ascii="Sylfaen" w:hAnsi="Sylfaen" w:cs="Sylfaen"/>
          <w:lang w:val="en-US"/>
        </w:rPr>
        <w:t xml:space="preserve"> </w:t>
      </w:r>
      <w:r w:rsidRPr="00AA310F">
        <w:rPr>
          <w:rFonts w:ascii="Sylfaen" w:hAnsi="Sylfaen"/>
          <w:lang w:val="ka-GE"/>
        </w:rPr>
        <w:t>და</w:t>
      </w:r>
      <w:r w:rsidRPr="00AA310F">
        <w:rPr>
          <w:rFonts w:ascii="Sylfaen" w:hAnsi="Sylfaen"/>
        </w:rPr>
        <w:t xml:space="preserve"> </w:t>
      </w:r>
      <w:r w:rsidRPr="00AA310F">
        <w:rPr>
          <w:rFonts w:ascii="Sylfaen" w:hAnsi="Sylfaen" w:cs="Sylfaen"/>
        </w:rPr>
        <w:t>რომლის</w:t>
      </w:r>
      <w:r w:rsidRPr="00AA310F">
        <w:rPr>
          <w:rFonts w:ascii="Sylfaen" w:hAnsi="Sylfaen"/>
        </w:rPr>
        <w:t xml:space="preserve"> </w:t>
      </w:r>
      <w:r w:rsidRPr="00AA310F">
        <w:rPr>
          <w:rFonts w:ascii="Sylfaen" w:hAnsi="Sylfaen" w:cs="Sylfaen"/>
        </w:rPr>
        <w:t>გამოცალკევებაც</w:t>
      </w:r>
      <w:r w:rsidRPr="00AA310F">
        <w:rPr>
          <w:rFonts w:ascii="Sylfaen" w:hAnsi="Sylfaen"/>
        </w:rPr>
        <w:t xml:space="preserve"> </w:t>
      </w:r>
      <w:r w:rsidRPr="00AA310F">
        <w:rPr>
          <w:rFonts w:ascii="Sylfaen" w:hAnsi="Sylfaen" w:cs="Sylfaen"/>
        </w:rPr>
        <w:t>შეუძლებელია</w:t>
      </w:r>
      <w:r w:rsidRPr="00AA310F">
        <w:rPr>
          <w:rFonts w:ascii="Sylfaen" w:hAnsi="Sylfaen"/>
        </w:rPr>
        <w:t xml:space="preserve"> </w:t>
      </w:r>
      <w:r w:rsidRPr="00AA310F">
        <w:rPr>
          <w:rFonts w:ascii="Sylfaen" w:hAnsi="Sylfaen" w:cs="Sylfaen"/>
          <w:lang w:val="ka-GE"/>
        </w:rPr>
        <w:t>უძრავი ნივთის</w:t>
      </w:r>
      <w:r w:rsidRPr="00AA310F">
        <w:rPr>
          <w:rFonts w:ascii="Sylfaen" w:hAnsi="Sylfaen"/>
        </w:rPr>
        <w:t xml:space="preserve"> </w:t>
      </w:r>
      <w:r w:rsidRPr="00AA310F">
        <w:rPr>
          <w:rFonts w:ascii="Sylfaen" w:hAnsi="Sylfaen" w:cs="Sylfaen"/>
        </w:rPr>
        <w:t>ან</w:t>
      </w:r>
      <w:r w:rsidRPr="00AA310F">
        <w:rPr>
          <w:rFonts w:ascii="Sylfaen" w:hAnsi="Sylfaen"/>
        </w:rPr>
        <w:t>/</w:t>
      </w:r>
      <w:r w:rsidRPr="00AA310F">
        <w:rPr>
          <w:rFonts w:ascii="Sylfaen" w:hAnsi="Sylfaen" w:cs="Sylfaen"/>
        </w:rPr>
        <w:t>და</w:t>
      </w:r>
      <w:r w:rsidRPr="00AA310F">
        <w:rPr>
          <w:rFonts w:ascii="Sylfaen" w:hAnsi="Sylfaen"/>
        </w:rPr>
        <w:t xml:space="preserve"> </w:t>
      </w:r>
      <w:r w:rsidRPr="00AA310F">
        <w:rPr>
          <w:rFonts w:ascii="Sylfaen" w:hAnsi="Sylfaen" w:cs="Sylfaen"/>
        </w:rPr>
        <w:t>ამ</w:t>
      </w:r>
      <w:r w:rsidRPr="00AA310F">
        <w:rPr>
          <w:rFonts w:ascii="Sylfaen" w:hAnsi="Sylfaen"/>
        </w:rPr>
        <w:t xml:space="preserve"> </w:t>
      </w:r>
      <w:r w:rsidRPr="00AA310F">
        <w:rPr>
          <w:rFonts w:ascii="Sylfaen" w:hAnsi="Sylfaen" w:cs="Sylfaen"/>
        </w:rPr>
        <w:t>ნაწილის</w:t>
      </w:r>
      <w:r w:rsidRPr="00AA310F">
        <w:rPr>
          <w:rFonts w:ascii="Sylfaen" w:hAnsi="Sylfaen"/>
        </w:rPr>
        <w:t xml:space="preserve"> </w:t>
      </w:r>
      <w:r w:rsidRPr="00AA310F">
        <w:rPr>
          <w:rFonts w:ascii="Sylfaen" w:hAnsi="Sylfaen" w:cs="Sylfaen"/>
        </w:rPr>
        <w:t>განადგურების</w:t>
      </w:r>
      <w:r w:rsidRPr="00AA310F">
        <w:rPr>
          <w:rFonts w:ascii="Sylfaen" w:hAnsi="Sylfaen"/>
        </w:rPr>
        <w:t xml:space="preserve"> </w:t>
      </w:r>
      <w:r w:rsidRPr="00AA310F">
        <w:rPr>
          <w:rFonts w:ascii="Sylfaen" w:hAnsi="Sylfaen" w:cs="Sylfaen"/>
        </w:rPr>
        <w:t>ან</w:t>
      </w:r>
      <w:r w:rsidRPr="00AA310F">
        <w:rPr>
          <w:rFonts w:ascii="Sylfaen" w:hAnsi="Sylfaen"/>
        </w:rPr>
        <w:t>/</w:t>
      </w:r>
      <w:r w:rsidRPr="00AA310F">
        <w:rPr>
          <w:rFonts w:ascii="Sylfaen" w:hAnsi="Sylfaen" w:cs="Sylfaen"/>
        </w:rPr>
        <w:t>და</w:t>
      </w:r>
      <w:r w:rsidRPr="00AA310F">
        <w:rPr>
          <w:rFonts w:ascii="Sylfaen" w:hAnsi="Sylfaen"/>
        </w:rPr>
        <w:t xml:space="preserve"> </w:t>
      </w:r>
      <w:r w:rsidRPr="00AA310F">
        <w:rPr>
          <w:rFonts w:ascii="Sylfaen" w:hAnsi="Sylfaen" w:cs="Sylfaen"/>
        </w:rPr>
        <w:t>მათი</w:t>
      </w:r>
      <w:r w:rsidRPr="00AA310F">
        <w:rPr>
          <w:rFonts w:ascii="Sylfaen" w:hAnsi="Sylfaen"/>
        </w:rPr>
        <w:t xml:space="preserve"> </w:t>
      </w:r>
      <w:r w:rsidRPr="00AA310F">
        <w:rPr>
          <w:rFonts w:ascii="Sylfaen" w:hAnsi="Sylfaen" w:cs="Sylfaen"/>
        </w:rPr>
        <w:t>დანიშნულების</w:t>
      </w:r>
      <w:r w:rsidRPr="00AA310F">
        <w:rPr>
          <w:rFonts w:ascii="Sylfaen" w:hAnsi="Sylfaen"/>
        </w:rPr>
        <w:t xml:space="preserve"> </w:t>
      </w:r>
      <w:r w:rsidRPr="00AA310F">
        <w:rPr>
          <w:rFonts w:ascii="Sylfaen" w:hAnsi="Sylfaen" w:cs="Sylfaen"/>
        </w:rPr>
        <w:t>მოსპობის</w:t>
      </w:r>
      <w:r w:rsidRPr="00AA310F">
        <w:rPr>
          <w:rFonts w:ascii="Sylfaen" w:hAnsi="Sylfaen" w:cs="Sylfaen"/>
          <w:lang w:val="ka-GE"/>
        </w:rPr>
        <w:t xml:space="preserve"> გარეშე. </w:t>
      </w:r>
      <w:r w:rsidRPr="00AA310F">
        <w:rPr>
          <w:rFonts w:ascii="Sylfaen" w:hAnsi="Sylfaen" w:cs="Sylfaen"/>
        </w:rPr>
        <w:t>ასევე</w:t>
      </w:r>
      <w:r w:rsidRPr="00AA310F">
        <w:rPr>
          <w:rFonts w:ascii="Sylfaen" w:hAnsi="Sylfaen"/>
        </w:rPr>
        <w:t xml:space="preserve">, </w:t>
      </w:r>
      <w:r w:rsidRPr="00AA310F">
        <w:rPr>
          <w:rFonts w:ascii="Sylfaen" w:hAnsi="Sylfaen" w:cs="Sylfaen"/>
          <w:lang w:val="ka-GE"/>
        </w:rPr>
        <w:t>უძრავი ნივთის</w:t>
      </w:r>
      <w:r w:rsidRPr="00AA310F">
        <w:rPr>
          <w:rFonts w:ascii="Sylfaen" w:hAnsi="Sylfaen"/>
        </w:rPr>
        <w:t xml:space="preserve"> </w:t>
      </w:r>
      <w:r w:rsidRPr="00AA310F">
        <w:rPr>
          <w:rFonts w:ascii="Sylfaen" w:hAnsi="Sylfaen" w:cs="Sylfaen"/>
        </w:rPr>
        <w:t>გაერთიანების</w:t>
      </w:r>
      <w:r w:rsidRPr="00AA310F">
        <w:rPr>
          <w:rFonts w:ascii="Sylfaen" w:hAnsi="Sylfaen"/>
        </w:rPr>
        <w:t xml:space="preserve"> </w:t>
      </w:r>
      <w:r w:rsidRPr="00AA310F">
        <w:rPr>
          <w:rFonts w:ascii="Sylfaen" w:hAnsi="Sylfaen" w:cs="Sylfaen"/>
        </w:rPr>
        <w:t>შედეგად</w:t>
      </w:r>
      <w:r w:rsidRPr="00AA310F">
        <w:rPr>
          <w:rFonts w:ascii="Sylfaen" w:hAnsi="Sylfaen"/>
        </w:rPr>
        <w:t xml:space="preserve"> </w:t>
      </w:r>
      <w:r w:rsidRPr="00AA310F">
        <w:rPr>
          <w:rFonts w:ascii="Sylfaen" w:hAnsi="Sylfaen" w:cs="Sylfaen"/>
          <w:lang w:val="ka-GE"/>
        </w:rPr>
        <w:t>უძრავ ნივთზე</w:t>
      </w:r>
      <w:r w:rsidRPr="00AA310F">
        <w:rPr>
          <w:rFonts w:ascii="Sylfaen" w:hAnsi="Sylfaen"/>
        </w:rPr>
        <w:t xml:space="preserve"> </w:t>
      </w:r>
      <w:r w:rsidRPr="00AA310F">
        <w:rPr>
          <w:rFonts w:ascii="Sylfaen" w:hAnsi="Sylfaen" w:cs="Sylfaen"/>
        </w:rPr>
        <w:t>არსებით</w:t>
      </w:r>
      <w:r w:rsidRPr="00AA310F">
        <w:rPr>
          <w:rFonts w:ascii="Sylfaen" w:hAnsi="Sylfaen"/>
        </w:rPr>
        <w:t xml:space="preserve"> </w:t>
      </w:r>
      <w:r w:rsidRPr="00AA310F">
        <w:rPr>
          <w:rFonts w:ascii="Sylfaen" w:hAnsi="Sylfaen" w:cs="Sylfaen"/>
        </w:rPr>
        <w:t>შემადგენელ</w:t>
      </w:r>
      <w:r w:rsidRPr="00AA310F">
        <w:rPr>
          <w:rFonts w:ascii="Sylfaen" w:hAnsi="Sylfaen"/>
        </w:rPr>
        <w:t xml:space="preserve"> </w:t>
      </w:r>
      <w:r w:rsidRPr="00AA310F">
        <w:rPr>
          <w:rFonts w:ascii="Sylfaen" w:hAnsi="Sylfaen" w:cs="Sylfaen"/>
        </w:rPr>
        <w:t>ნაწილად</w:t>
      </w:r>
      <w:r w:rsidRPr="00AA310F">
        <w:rPr>
          <w:rFonts w:ascii="Sylfaen" w:hAnsi="Sylfaen"/>
        </w:rPr>
        <w:t xml:space="preserve"> </w:t>
      </w:r>
      <w:r w:rsidRPr="00AA310F">
        <w:rPr>
          <w:rFonts w:ascii="Sylfaen" w:hAnsi="Sylfaen" w:cs="Sylfaen"/>
        </w:rPr>
        <w:t>შეერთებული</w:t>
      </w:r>
      <w:r w:rsidRPr="00AA310F">
        <w:rPr>
          <w:rFonts w:ascii="Sylfaen" w:hAnsi="Sylfaen"/>
        </w:rPr>
        <w:t xml:space="preserve"> </w:t>
      </w:r>
      <w:r w:rsidRPr="00AA310F">
        <w:rPr>
          <w:rFonts w:ascii="Sylfaen" w:hAnsi="Sylfaen" w:cs="Sylfaen"/>
        </w:rPr>
        <w:t>ნაწილ</w:t>
      </w:r>
      <w:r w:rsidRPr="00AA310F">
        <w:rPr>
          <w:rFonts w:ascii="Sylfaen" w:hAnsi="Sylfaen"/>
        </w:rPr>
        <w:t>(</w:t>
      </w:r>
      <w:r w:rsidRPr="00AA310F">
        <w:rPr>
          <w:rFonts w:ascii="Sylfaen" w:hAnsi="Sylfaen" w:cs="Sylfaen"/>
        </w:rPr>
        <w:t>ებ</w:t>
      </w:r>
      <w:r w:rsidRPr="00AA310F">
        <w:rPr>
          <w:rFonts w:ascii="Sylfaen" w:hAnsi="Sylfaen"/>
        </w:rPr>
        <w:t>)</w:t>
      </w:r>
      <w:r w:rsidRPr="00AA310F">
        <w:rPr>
          <w:rFonts w:ascii="Sylfaen" w:hAnsi="Sylfaen" w:cs="Sylfaen"/>
        </w:rPr>
        <w:t>ი</w:t>
      </w:r>
      <w:r w:rsidRPr="00AA310F">
        <w:rPr>
          <w:rFonts w:ascii="Sylfaen" w:hAnsi="Sylfaen"/>
        </w:rPr>
        <w:t xml:space="preserve"> </w:t>
      </w:r>
      <w:r w:rsidRPr="00AA310F">
        <w:rPr>
          <w:rFonts w:ascii="Sylfaen" w:hAnsi="Sylfaen" w:cs="Sylfaen"/>
        </w:rPr>
        <w:t>ან</w:t>
      </w:r>
      <w:r w:rsidRPr="00AA310F">
        <w:rPr>
          <w:rFonts w:ascii="Sylfaen" w:hAnsi="Sylfaen"/>
        </w:rPr>
        <w:t>/</w:t>
      </w:r>
      <w:r w:rsidRPr="00AA310F">
        <w:rPr>
          <w:rFonts w:ascii="Sylfaen" w:hAnsi="Sylfaen" w:cs="Sylfaen"/>
        </w:rPr>
        <w:t>და</w:t>
      </w:r>
      <w:r w:rsidRPr="00AA310F">
        <w:rPr>
          <w:rFonts w:ascii="Sylfaen" w:hAnsi="Sylfaen"/>
        </w:rPr>
        <w:t xml:space="preserve"> </w:t>
      </w:r>
      <w:r w:rsidRPr="00AA310F">
        <w:rPr>
          <w:rFonts w:ascii="Sylfaen" w:hAnsi="Sylfaen" w:cs="Sylfaen"/>
        </w:rPr>
        <w:t>დაყოფის</w:t>
      </w:r>
      <w:r w:rsidRPr="00AA310F">
        <w:rPr>
          <w:rFonts w:ascii="Sylfaen" w:hAnsi="Sylfaen"/>
        </w:rPr>
        <w:t xml:space="preserve"> </w:t>
      </w:r>
      <w:r w:rsidRPr="00AA310F">
        <w:rPr>
          <w:rFonts w:ascii="Sylfaen" w:hAnsi="Sylfaen" w:cs="Sylfaen"/>
        </w:rPr>
        <w:t>შედეგად</w:t>
      </w:r>
      <w:r w:rsidRPr="00AA310F">
        <w:rPr>
          <w:rFonts w:ascii="Sylfaen" w:hAnsi="Sylfaen"/>
        </w:rPr>
        <w:t xml:space="preserve"> </w:t>
      </w:r>
      <w:r w:rsidRPr="00AA310F">
        <w:rPr>
          <w:rFonts w:ascii="Sylfaen" w:hAnsi="Sylfaen" w:cs="Sylfaen"/>
        </w:rPr>
        <w:t>წარმოშობილი</w:t>
      </w:r>
      <w:r w:rsidRPr="00AA310F">
        <w:rPr>
          <w:rFonts w:ascii="Sylfaen" w:hAnsi="Sylfaen"/>
        </w:rPr>
        <w:t xml:space="preserve"> </w:t>
      </w:r>
      <w:r w:rsidRPr="00AA310F">
        <w:rPr>
          <w:rFonts w:ascii="Sylfaen" w:hAnsi="Sylfaen" w:cs="Sylfaen"/>
          <w:lang w:val="ka-GE"/>
        </w:rPr>
        <w:t>უძრავი ნივთის</w:t>
      </w:r>
      <w:r w:rsidRPr="00AA310F">
        <w:rPr>
          <w:rFonts w:ascii="Sylfaen" w:hAnsi="Sylfaen"/>
        </w:rPr>
        <w:t xml:space="preserve"> </w:t>
      </w:r>
      <w:r w:rsidRPr="00AA310F">
        <w:rPr>
          <w:rFonts w:ascii="Sylfaen" w:hAnsi="Sylfaen" w:cs="Sylfaen"/>
        </w:rPr>
        <w:t>ნაწილ</w:t>
      </w:r>
      <w:r w:rsidRPr="00AA310F">
        <w:rPr>
          <w:rFonts w:ascii="Sylfaen" w:hAnsi="Sylfaen"/>
        </w:rPr>
        <w:t>(</w:t>
      </w:r>
      <w:r w:rsidRPr="00AA310F">
        <w:rPr>
          <w:rFonts w:ascii="Sylfaen" w:hAnsi="Sylfaen" w:cs="Sylfaen"/>
        </w:rPr>
        <w:t>ებ</w:t>
      </w:r>
      <w:r w:rsidRPr="00AA310F">
        <w:rPr>
          <w:rFonts w:ascii="Sylfaen" w:hAnsi="Sylfaen"/>
        </w:rPr>
        <w:t>)</w:t>
      </w:r>
      <w:r w:rsidRPr="00AA310F">
        <w:rPr>
          <w:rFonts w:ascii="Sylfaen" w:hAnsi="Sylfaen" w:cs="Sylfaen"/>
        </w:rPr>
        <w:t>ი</w:t>
      </w:r>
      <w:r w:rsidRPr="00AA310F">
        <w:rPr>
          <w:rFonts w:ascii="Sylfaen" w:hAnsi="Sylfaen" w:cs="Sylfaen"/>
          <w:lang w:val="ka-GE"/>
        </w:rPr>
        <w:t xml:space="preserve">, გარდა შიდა და გარე მოპირკეთებისა; </w:t>
      </w:r>
      <w:r w:rsidR="00D27CA1" w:rsidRPr="00AA310F">
        <w:rPr>
          <w:rFonts w:ascii="Sylfaen" w:hAnsi="Sylfaen" w:cs="Sylfaen"/>
          <w:lang w:val="ka-GE"/>
        </w:rPr>
        <w:t xml:space="preserve"> </w:t>
      </w:r>
    </w:p>
    <w:p w14:paraId="575A2AF9" w14:textId="285C7045" w:rsidR="0020501D" w:rsidRPr="00AA310F" w:rsidRDefault="0020501D" w:rsidP="00D200BD">
      <w:pPr>
        <w:pStyle w:val="ListParagraph"/>
        <w:numPr>
          <w:ilvl w:val="1"/>
          <w:numId w:val="96"/>
        </w:numPr>
        <w:spacing w:after="200" w:line="276" w:lineRule="auto"/>
        <w:ind w:left="180" w:hanging="630"/>
        <w:contextualSpacing/>
        <w:jc w:val="both"/>
        <w:rPr>
          <w:rFonts w:ascii="Sylfaen" w:hAnsi="Sylfaen"/>
          <w:lang w:val="ka-GE"/>
        </w:rPr>
      </w:pPr>
      <w:r w:rsidRPr="00AA310F">
        <w:rPr>
          <w:rFonts w:ascii="Sylfaen" w:hAnsi="Sylfaen" w:cs="Sylfaen"/>
          <w:lang w:val="ka-GE"/>
        </w:rPr>
        <w:t>ფრანშიზა</w:t>
      </w:r>
      <w:r w:rsidR="00CF4B76" w:rsidRPr="00AA310F">
        <w:rPr>
          <w:rFonts w:ascii="Sylfaen" w:hAnsi="Sylfaen" w:cs="Sylfaen"/>
          <w:lang w:val="ka-GE"/>
        </w:rPr>
        <w:t xml:space="preserve"> </w:t>
      </w:r>
      <w:r w:rsidRPr="00AA310F">
        <w:rPr>
          <w:rFonts w:ascii="Sylfaen" w:hAnsi="Sylfaen" w:cs="Sylfaen"/>
          <w:lang w:val="ka-GE"/>
        </w:rPr>
        <w:t xml:space="preserve">(არაანაზღაურებადი მინიმუმი) – თანხა, რომელიც არ ექვემდებარება მზღვეველის მიერ ანაზღაურებას და რომელიც აკლდება სადაზღვევო ანაზღაურების ოდენობას. ფრანშიზა </w:t>
      </w:r>
      <w:r w:rsidR="006F1BC7" w:rsidRPr="00AA310F">
        <w:rPr>
          <w:rFonts w:ascii="Sylfaen" w:hAnsi="Sylfaen" w:cs="Sylfaen"/>
          <w:lang w:val="ka-GE"/>
        </w:rPr>
        <w:t>შეადგენს თითოეული</w:t>
      </w:r>
      <w:r w:rsidRPr="00AA310F">
        <w:rPr>
          <w:rFonts w:ascii="Sylfaen" w:hAnsi="Sylfaen"/>
          <w:lang w:val="ka-GE"/>
        </w:rPr>
        <w:t>-</w:t>
      </w:r>
      <w:r w:rsidRPr="00AA310F">
        <w:rPr>
          <w:rFonts w:ascii="Sylfaen" w:hAnsi="Sylfaen" w:cs="Sylfaen"/>
          <w:lang w:val="ka-GE"/>
        </w:rPr>
        <w:t>სადაზღვევო ანაზღაურების</w:t>
      </w:r>
      <w:r w:rsidRPr="00AA310F">
        <w:rPr>
          <w:rFonts w:ascii="Sylfaen" w:hAnsi="Sylfaen"/>
          <w:lang w:val="ka-GE"/>
        </w:rPr>
        <w:t xml:space="preserve"> 10%-ს, </w:t>
      </w:r>
      <w:r w:rsidRPr="00AA310F">
        <w:rPr>
          <w:rFonts w:ascii="Sylfaen" w:hAnsi="Sylfaen" w:cs="Sylfaen"/>
          <w:lang w:val="ka-GE"/>
        </w:rPr>
        <w:t>მაგრამ</w:t>
      </w:r>
      <w:r w:rsidRPr="00AA310F">
        <w:rPr>
          <w:rFonts w:ascii="Sylfaen" w:hAnsi="Sylfaen"/>
          <w:lang w:val="ka-GE"/>
        </w:rPr>
        <w:t xml:space="preserve"> </w:t>
      </w:r>
      <w:r w:rsidRPr="00AA310F">
        <w:rPr>
          <w:rFonts w:ascii="Sylfaen" w:hAnsi="Sylfaen" w:cs="Sylfaen"/>
          <w:lang w:val="ka-GE"/>
        </w:rPr>
        <w:t>არანაკლებ</w:t>
      </w:r>
      <w:r w:rsidRPr="00AA310F">
        <w:rPr>
          <w:rFonts w:ascii="Sylfaen" w:hAnsi="Sylfaen"/>
          <w:lang w:val="ka-GE"/>
        </w:rPr>
        <w:t xml:space="preserve"> 250 </w:t>
      </w:r>
      <w:r w:rsidRPr="00AA310F">
        <w:rPr>
          <w:rFonts w:ascii="Sylfaen" w:hAnsi="Sylfaen" w:cs="Sylfaen"/>
          <w:lang w:val="ka-GE"/>
        </w:rPr>
        <w:t>აშშ</w:t>
      </w:r>
      <w:r w:rsidRPr="00AA310F">
        <w:rPr>
          <w:rFonts w:ascii="Sylfaen" w:hAnsi="Sylfaen"/>
          <w:lang w:val="ka-GE"/>
        </w:rPr>
        <w:t xml:space="preserve"> </w:t>
      </w:r>
      <w:r w:rsidRPr="00AA310F">
        <w:rPr>
          <w:rFonts w:ascii="Sylfaen" w:hAnsi="Sylfaen" w:cs="Sylfaen"/>
          <w:lang w:val="ka-GE"/>
        </w:rPr>
        <w:t>დოლარის</w:t>
      </w:r>
      <w:r w:rsidRPr="00AA310F">
        <w:rPr>
          <w:rFonts w:ascii="Sylfaen" w:hAnsi="Sylfaen"/>
          <w:lang w:val="ka-GE"/>
        </w:rPr>
        <w:t xml:space="preserve"> </w:t>
      </w:r>
      <w:r w:rsidRPr="00AA310F">
        <w:rPr>
          <w:rFonts w:ascii="Sylfaen" w:hAnsi="Sylfaen" w:cs="Sylfaen"/>
          <w:lang w:val="ka-GE"/>
        </w:rPr>
        <w:t>ექვივალენტს</w:t>
      </w:r>
      <w:r w:rsidRPr="00AA310F">
        <w:rPr>
          <w:rFonts w:ascii="Sylfaen" w:hAnsi="Sylfaen"/>
          <w:lang w:val="ka-GE"/>
        </w:rPr>
        <w:t xml:space="preserve"> </w:t>
      </w:r>
      <w:r w:rsidRPr="00AA310F">
        <w:rPr>
          <w:rFonts w:ascii="Sylfaen" w:hAnsi="Sylfaen" w:cs="Sylfaen"/>
          <w:lang w:val="ka-GE"/>
        </w:rPr>
        <w:t>ლარში (სადაზღვევო შემთხვევის დადგომის მომენტში საქართველოს</w:t>
      </w:r>
      <w:r w:rsidR="00D364DC" w:rsidRPr="00AA310F">
        <w:rPr>
          <w:rFonts w:ascii="Sylfaen" w:hAnsi="Sylfaen" w:cs="Sylfaen"/>
          <w:lang w:val="ka-GE"/>
        </w:rPr>
        <w:t xml:space="preserve"> </w:t>
      </w:r>
      <w:r w:rsidRPr="00AA310F">
        <w:rPr>
          <w:rFonts w:ascii="Sylfaen" w:hAnsi="Sylfaen" w:cs="Sylfaen"/>
          <w:lang w:val="ka-GE"/>
        </w:rPr>
        <w:t>ეროვნული ბანკის მიერ დადგენილი კურსით)</w:t>
      </w:r>
      <w:r w:rsidRPr="00AA310F">
        <w:rPr>
          <w:rFonts w:ascii="Sylfaen" w:hAnsi="Sylfaen"/>
          <w:lang w:val="ka-GE"/>
        </w:rPr>
        <w:t xml:space="preserve">, </w:t>
      </w:r>
      <w:r w:rsidR="003D6BF4" w:rsidRPr="00AA310F">
        <w:rPr>
          <w:rFonts w:ascii="Sylfaen" w:hAnsi="Sylfaen"/>
          <w:lang w:val="ka-GE"/>
        </w:rPr>
        <w:t xml:space="preserve"> გარდა მიწისძვრით და სხვა სტიქიური</w:t>
      </w:r>
      <w:r w:rsidR="002E537B" w:rsidRPr="00AA310F">
        <w:rPr>
          <w:rFonts w:ascii="Sylfaen" w:hAnsi="Sylfaen"/>
          <w:lang w:val="ka-GE"/>
        </w:rPr>
        <w:t xml:space="preserve"> </w:t>
      </w:r>
      <w:r w:rsidR="003D6BF4" w:rsidRPr="00AA310F">
        <w:rPr>
          <w:rFonts w:ascii="Sylfaen" w:hAnsi="Sylfaen"/>
          <w:lang w:val="ka-GE"/>
        </w:rPr>
        <w:t>მოვლენით გამოწვეული სადაზღვევო შემთხვევისა,რა დროსაც ფრანშიზა შეადგენს თითეულ შემ</w:t>
      </w:r>
      <w:r w:rsidR="004829C7" w:rsidRPr="00AA310F">
        <w:rPr>
          <w:rFonts w:ascii="Sylfaen" w:hAnsi="Sylfaen"/>
          <w:lang w:val="ka-GE"/>
        </w:rPr>
        <w:t>თ</w:t>
      </w:r>
      <w:r w:rsidR="003D6BF4" w:rsidRPr="00AA310F">
        <w:rPr>
          <w:rFonts w:ascii="Sylfaen" w:hAnsi="Sylfaen"/>
          <w:lang w:val="ka-GE"/>
        </w:rPr>
        <w:t>ხვევაში</w:t>
      </w:r>
      <w:r w:rsidR="002B5669" w:rsidRPr="00AA310F">
        <w:rPr>
          <w:rFonts w:ascii="Sylfaen" w:hAnsi="Sylfaen"/>
          <w:lang w:val="ka-GE"/>
        </w:rPr>
        <w:t xml:space="preserve"> </w:t>
      </w:r>
      <w:r w:rsidR="00A511B0" w:rsidRPr="00AA310F">
        <w:rPr>
          <w:rFonts w:ascii="Sylfaen" w:hAnsi="Sylfaen"/>
          <w:lang w:val="ka-GE"/>
        </w:rPr>
        <w:t>სადაზღვევო თანხის</w:t>
      </w:r>
      <w:r w:rsidR="003D6BF4" w:rsidRPr="00AA310F">
        <w:rPr>
          <w:rFonts w:ascii="Sylfaen" w:hAnsi="Sylfaen"/>
          <w:lang w:val="ka-GE"/>
        </w:rPr>
        <w:t xml:space="preserve"> </w:t>
      </w:r>
      <w:r w:rsidR="006F1BC7" w:rsidRPr="00AA310F">
        <w:rPr>
          <w:rFonts w:ascii="Sylfaen" w:hAnsi="Sylfaen"/>
          <w:lang w:val="ka-GE"/>
        </w:rPr>
        <w:t>2.5</w:t>
      </w:r>
      <w:r w:rsidR="00D364DC" w:rsidRPr="00AA310F">
        <w:rPr>
          <w:rFonts w:ascii="Sylfaen" w:hAnsi="Sylfaen"/>
          <w:lang w:val="ka-GE"/>
        </w:rPr>
        <w:t>%-</w:t>
      </w:r>
      <w:r w:rsidRPr="00AA310F">
        <w:rPr>
          <w:rFonts w:ascii="Sylfaen" w:hAnsi="Sylfaen"/>
          <w:lang w:val="ka-GE"/>
        </w:rPr>
        <w:t>ს;</w:t>
      </w:r>
    </w:p>
    <w:p w14:paraId="392F7EE1" w14:textId="2748AB8C" w:rsidR="0020501D" w:rsidRPr="00AA310F" w:rsidRDefault="0020501D" w:rsidP="00D200BD">
      <w:pPr>
        <w:pStyle w:val="ListParagraph"/>
        <w:numPr>
          <w:ilvl w:val="1"/>
          <w:numId w:val="96"/>
        </w:numPr>
        <w:spacing w:after="200" w:line="276" w:lineRule="auto"/>
        <w:ind w:left="180" w:hanging="630"/>
        <w:contextualSpacing/>
        <w:jc w:val="both"/>
        <w:rPr>
          <w:rFonts w:ascii="Sylfaen" w:hAnsi="Sylfaen"/>
          <w:lang w:val="ka-GE"/>
        </w:rPr>
      </w:pPr>
      <w:r w:rsidRPr="00AA310F">
        <w:rPr>
          <w:rFonts w:ascii="Sylfaen" w:hAnsi="Sylfaen" w:cs="Sylfaen"/>
          <w:lang w:val="ka-GE"/>
        </w:rPr>
        <w:t xml:space="preserve">ქონება - წინამდებარე </w:t>
      </w:r>
      <w:r w:rsidR="00CC42C3" w:rsidRPr="00AA310F">
        <w:rPr>
          <w:rFonts w:ascii="Sylfaen" w:hAnsi="Sylfaen" w:cs="Sylfaen"/>
          <w:lang w:val="ka-GE"/>
        </w:rPr>
        <w:t xml:space="preserve">ხელშეკრულების </w:t>
      </w:r>
      <w:r w:rsidRPr="00AA310F">
        <w:rPr>
          <w:rFonts w:ascii="Sylfaen" w:hAnsi="Sylfaen" w:cs="Sylfaen"/>
          <w:lang w:val="ka-GE"/>
        </w:rPr>
        <w:t>მე-</w:t>
      </w:r>
      <w:r w:rsidR="00766F36">
        <w:rPr>
          <w:rFonts w:ascii="Sylfaen" w:hAnsi="Sylfaen" w:cs="Sylfaen"/>
          <w:lang w:val="ka-GE"/>
        </w:rPr>
        <w:t>3</w:t>
      </w:r>
      <w:r w:rsidRPr="00AA310F">
        <w:rPr>
          <w:rFonts w:ascii="Sylfaen" w:hAnsi="Sylfaen" w:cs="Sylfaen"/>
          <w:lang w:val="ka-GE"/>
        </w:rPr>
        <w:t xml:space="preserve"> პუნქტით განსაზღვრული ქონება;</w:t>
      </w:r>
    </w:p>
    <w:p w14:paraId="6609B625" w14:textId="2B95C3AF" w:rsidR="00EF263E" w:rsidRPr="00AA310F" w:rsidRDefault="005C3D7D" w:rsidP="00D200BD">
      <w:pPr>
        <w:pStyle w:val="ListParagraph"/>
        <w:numPr>
          <w:ilvl w:val="1"/>
          <w:numId w:val="96"/>
        </w:numPr>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სადაზღვევო თანხა </w:t>
      </w:r>
      <w:r w:rsidR="0020501D" w:rsidRPr="00AA310F">
        <w:rPr>
          <w:rFonts w:ascii="Sylfaen" w:hAnsi="Sylfaen" w:cs="Sylfaen"/>
          <w:lang w:val="ka-GE"/>
        </w:rPr>
        <w:t>- ღირებულება, რომელიც</w:t>
      </w:r>
      <w:r w:rsidR="00CA65AF" w:rsidRPr="00AA310F">
        <w:rPr>
          <w:rFonts w:ascii="Sylfaen" w:hAnsi="Sylfaen" w:cs="Sylfaen"/>
          <w:lang w:val="ka-GE"/>
        </w:rPr>
        <w:t xml:space="preserve"> მიეთითება </w:t>
      </w:r>
      <w:r w:rsidR="00435400" w:rsidRPr="00AA310F">
        <w:rPr>
          <w:rFonts w:ascii="Sylfaen" w:hAnsi="Sylfaen" w:cs="Sylfaen"/>
          <w:lang w:val="ka-GE"/>
        </w:rPr>
        <w:t>დაზღვევის დაწყების მომენტში (</w:t>
      </w:r>
      <w:r w:rsidR="00CA65AF" w:rsidRPr="00AA310F">
        <w:rPr>
          <w:rFonts w:ascii="Sylfaen" w:hAnsi="Sylfaen" w:cs="Sylfaen"/>
          <w:lang w:val="ka-GE"/>
        </w:rPr>
        <w:t xml:space="preserve">დამზღვევის მიერ </w:t>
      </w:r>
      <w:r w:rsidR="00435400" w:rsidRPr="00AA310F">
        <w:rPr>
          <w:rFonts w:ascii="Sylfaen" w:hAnsi="Sylfaen" w:cs="Sylfaen"/>
          <w:lang w:val="ka-GE"/>
        </w:rPr>
        <w:t xml:space="preserve">კონკრეტული სესხისა და </w:t>
      </w:r>
      <w:r w:rsidR="00435400" w:rsidRPr="00AA310F">
        <w:rPr>
          <w:rFonts w:ascii="Sylfaen" w:hAnsi="Sylfaen"/>
          <w:noProof/>
          <w:lang w:val="ka-GE"/>
        </w:rPr>
        <w:t>მის  უზრუნველსაყოფად იპოთეკით დატვირთული უძრავი ნივთის</w:t>
      </w:r>
      <w:r w:rsidR="008279E3" w:rsidRPr="00AA310F">
        <w:rPr>
          <w:rFonts w:ascii="Sylfaen" w:hAnsi="Sylfaen"/>
          <w:noProof/>
          <w:lang w:val="ka-GE"/>
        </w:rPr>
        <w:t xml:space="preserve">, ხელშეკრულებით დადგენილი წესით </w:t>
      </w:r>
      <w:r w:rsidR="00435400" w:rsidRPr="00AA310F">
        <w:rPr>
          <w:rFonts w:ascii="Sylfaen" w:hAnsi="Sylfaen"/>
          <w:noProof/>
          <w:lang w:val="ka-GE"/>
        </w:rPr>
        <w:t xml:space="preserve"> ანგარიშში მითითებისა და მის საფუძველზე დაზღვევის დაწყების </w:t>
      </w:r>
      <w:r w:rsidR="00435400" w:rsidRPr="00AA310F">
        <w:rPr>
          <w:rFonts w:ascii="Sylfaen" w:hAnsi="Sylfaen" w:cs="Sylfaen"/>
          <w:lang w:val="ka-GE"/>
        </w:rPr>
        <w:t xml:space="preserve"> მომენტში) და იგი  </w:t>
      </w:r>
      <w:r w:rsidR="0020501D" w:rsidRPr="00AA310F">
        <w:rPr>
          <w:rFonts w:ascii="Sylfaen" w:hAnsi="Sylfaen" w:cs="Sylfaen"/>
          <w:lang w:val="ka-GE"/>
        </w:rPr>
        <w:t>ტოლია ქონების განადგურების/დაკარგვის შემთხვევაში: ა) შენობა-ნაგებობის და მისი არსებითი შემადგენელი ნაწილისთვის წარმოადგენს მათი აღდგენის ღირებულებას შესაბამისი ცვეთის ოდენობის გამოკლებით; ბ)</w:t>
      </w:r>
      <w:r w:rsidR="003031F9" w:rsidRPr="00AA310F">
        <w:rPr>
          <w:rFonts w:ascii="Sylfaen" w:hAnsi="Sylfaen" w:cs="Sylfaen"/>
          <w:lang w:val="ka-GE"/>
        </w:rPr>
        <w:t xml:space="preserve"> </w:t>
      </w:r>
      <w:r w:rsidR="0020501D" w:rsidRPr="00AA310F">
        <w:rPr>
          <w:rFonts w:ascii="Sylfaen" w:hAnsi="Sylfaen" w:cs="Sylfaen"/>
          <w:lang w:val="ka-GE"/>
        </w:rPr>
        <w:t xml:space="preserve"> შენობა-ნაგებობის ერთეულისთვის წარმოადგენს ანალოგიური შენობა-ნაგებობის ერთეულის კარკასის საბაზრო ღირებულება</w:t>
      </w:r>
      <w:r w:rsidR="00A76C43" w:rsidRPr="00AA310F">
        <w:rPr>
          <w:rFonts w:ascii="Sylfaen" w:hAnsi="Sylfaen" w:cs="Sylfaen"/>
          <w:lang w:val="ka-GE"/>
        </w:rPr>
        <w:t xml:space="preserve"> და  </w:t>
      </w:r>
      <w:r w:rsidR="00BD3939" w:rsidRPr="00AA310F">
        <w:rPr>
          <w:rFonts w:ascii="Sylfaen" w:hAnsi="Sylfaen" w:cs="Sylfaen"/>
          <w:lang w:val="ka-GE"/>
        </w:rPr>
        <w:t xml:space="preserve">შიდა </w:t>
      </w:r>
      <w:r w:rsidR="00A76C43" w:rsidRPr="00AA310F">
        <w:rPr>
          <w:rFonts w:ascii="Sylfaen" w:hAnsi="Sylfaen" w:cs="Sylfaen"/>
          <w:lang w:val="ka-GE"/>
        </w:rPr>
        <w:t>და გარე მოპირკეთების</w:t>
      </w:r>
      <w:r w:rsidR="008913FF" w:rsidRPr="00AA310F">
        <w:rPr>
          <w:rFonts w:ascii="Sylfaen" w:hAnsi="Sylfaen" w:cs="Sylfaen"/>
          <w:lang w:val="ka-GE"/>
        </w:rPr>
        <w:t xml:space="preserve"> </w:t>
      </w:r>
      <w:r w:rsidR="00A76C43" w:rsidRPr="00AA310F">
        <w:rPr>
          <w:rFonts w:ascii="Sylfaen" w:hAnsi="Sylfaen" w:cs="Sylfaen"/>
          <w:lang w:val="ka-GE"/>
        </w:rPr>
        <w:t>ღირებულება</w:t>
      </w:r>
      <w:r w:rsidR="008913FF" w:rsidRPr="00AA310F">
        <w:rPr>
          <w:rFonts w:ascii="Sylfaen" w:hAnsi="Sylfaen" w:cs="Sylfaen"/>
          <w:lang w:val="ka-GE"/>
        </w:rPr>
        <w:t>ს</w:t>
      </w:r>
      <w:r w:rsidR="00A76C43" w:rsidRPr="00AA310F">
        <w:rPr>
          <w:rFonts w:ascii="Sylfaen" w:hAnsi="Sylfaen" w:cs="Sylfaen"/>
          <w:lang w:val="ka-GE"/>
        </w:rPr>
        <w:t xml:space="preserve"> ერთობლივად</w:t>
      </w:r>
      <w:r w:rsidR="0020501D" w:rsidRPr="00AA310F">
        <w:rPr>
          <w:rFonts w:ascii="Sylfaen" w:hAnsi="Sylfaen" w:cs="Sylfaen"/>
          <w:lang w:val="ka-GE"/>
        </w:rPr>
        <w:t>; გ)  დ) შიდა და გარე მოპირკეთებისათვის წარმოადგენს მისი შენაცვლების/აღდგენის ღირებულებას ცვეთის შესაბამისი ოდენობის გამოკლებით.</w:t>
      </w:r>
      <w:r w:rsidR="00CB0BB1" w:rsidRPr="00AA310F">
        <w:rPr>
          <w:rFonts w:ascii="Sylfaen" w:hAnsi="Sylfaen" w:cs="Sylfaen"/>
          <w:lang w:val="ka-GE"/>
        </w:rPr>
        <w:t xml:space="preserve"> </w:t>
      </w:r>
    </w:p>
    <w:p w14:paraId="1E15F77A" w14:textId="61F84BA9" w:rsidR="00CB0BB1" w:rsidRPr="00AA310F" w:rsidRDefault="00CB0BB1" w:rsidP="00D200BD">
      <w:pPr>
        <w:pStyle w:val="ListParagraph"/>
        <w:numPr>
          <w:ilvl w:val="1"/>
          <w:numId w:val="96"/>
        </w:numPr>
        <w:spacing w:after="200" w:line="276" w:lineRule="auto"/>
        <w:ind w:left="180" w:hanging="630"/>
        <w:contextualSpacing/>
        <w:jc w:val="both"/>
        <w:rPr>
          <w:rFonts w:ascii="Sylfaen" w:hAnsi="Sylfaen" w:cs="Sylfaen"/>
          <w:lang w:val="ka-GE"/>
        </w:rPr>
      </w:pPr>
      <w:r w:rsidRPr="00AA310F">
        <w:rPr>
          <w:rFonts w:ascii="Sylfaen" w:hAnsi="Sylfaen" w:cs="Sylfaen"/>
          <w:lang w:val="ka-GE"/>
        </w:rPr>
        <w:t>ქურდობა  შეღწევით – ქონების ფარული დაუფლება მართლსაწინააღმდეგო მისაკუთრების მიზნით, ჩადენილი უძრავ ნივთში მართლსაწინააღმდეგო შეღწევის გზით, როდესაც დასტურდება შეღწევა გამოღწევის კვალი, გარდა იმ პირის მიერ ჩადენილი ქურდობისა, რომელიც დაზღვეულ ტერიტორიაზე მესაკუთრის ან მესაკუთრის ოჯახის წევრის ნებართვით/ხელშეწყობით იმყოფებოდა ან დროებით ფლობდა მის ქონებას;</w:t>
      </w:r>
    </w:p>
    <w:p w14:paraId="73C8EAEE" w14:textId="1CC748AF" w:rsidR="00CB0BB1" w:rsidRPr="00AA310F" w:rsidRDefault="00CB0BB1" w:rsidP="00D200BD">
      <w:pPr>
        <w:pStyle w:val="ListParagraph"/>
        <w:numPr>
          <w:ilvl w:val="1"/>
          <w:numId w:val="96"/>
        </w:numPr>
        <w:spacing w:after="200" w:line="276" w:lineRule="auto"/>
        <w:ind w:left="180" w:hanging="630"/>
        <w:contextualSpacing/>
        <w:jc w:val="both"/>
        <w:rPr>
          <w:rFonts w:ascii="Sylfaen" w:hAnsi="Sylfaen"/>
        </w:rPr>
      </w:pPr>
      <w:r w:rsidRPr="00AA310F">
        <w:rPr>
          <w:rFonts w:ascii="Sylfaen" w:hAnsi="Sylfaen" w:cs="Sylfaen"/>
          <w:lang w:val="ka-GE"/>
        </w:rPr>
        <w:t xml:space="preserve">შენობა-ნაგებობა – </w:t>
      </w:r>
      <w:r w:rsidRPr="00AA310F">
        <w:rPr>
          <w:rFonts w:ascii="Sylfaen" w:hAnsi="Sylfaen"/>
          <w:lang w:val="ka-GE"/>
        </w:rPr>
        <w:t xml:space="preserve">სამშენებლო მასალებისა და ნაკეთობებისაგან შექმნილი კონსტრუქციული სისტემა, რომელიც გრუნტთან უძრავადაა დაკავშირებული, ქმნის გადახურულ სივრცეს, შემოსაზღვრულია კედლებით, კოლონებით ან/და სხვა შემომზღუდავი კონსტრუქციებით (მშენებარე, აშენებული,), ასევე </w:t>
      </w:r>
      <w:r w:rsidRPr="00AA310F">
        <w:rPr>
          <w:rFonts w:ascii="Sylfaen" w:hAnsi="Sylfaen" w:cs="Sylfaen"/>
        </w:rPr>
        <w:t>მშენებარე</w:t>
      </w:r>
      <w:r w:rsidRPr="00AA310F">
        <w:rPr>
          <w:rFonts w:ascii="Sylfaen" w:hAnsi="Sylfaen" w:cs="Sylfaen"/>
          <w:lang w:val="ka-GE"/>
        </w:rPr>
        <w:t xml:space="preserve"> შენობა-ნაგებობა (</w:t>
      </w:r>
      <w:r w:rsidRPr="00AA310F">
        <w:rPr>
          <w:rFonts w:ascii="Sylfaen" w:hAnsi="Sylfaen"/>
          <w:lang w:val="ka-GE"/>
        </w:rPr>
        <w:t xml:space="preserve">თუ მას გააჩნია ფუნდამენტი, კედლები, სახურავი და კარ-ფანჯრები). ყოველგვარი ეჭვის გამორიცხვის მიზნით, აღნიშნული </w:t>
      </w:r>
      <w:r w:rsidRPr="00AA310F">
        <w:rPr>
          <w:rFonts w:ascii="Sylfaen" w:hAnsi="Sylfaen"/>
          <w:lang w:val="ka-GE"/>
        </w:rPr>
        <w:lastRenderedPageBreak/>
        <w:t>განმარტება ასევე მოიცავს ე.წ. კერძო სახლს ან/და მის ნაწილს</w:t>
      </w:r>
      <w:r w:rsidR="00E517C2" w:rsidRPr="00AA310F">
        <w:rPr>
          <w:rFonts w:ascii="Sylfaen" w:hAnsi="Sylfaen"/>
          <w:lang w:val="ka-GE"/>
        </w:rPr>
        <w:t>, მაგრამ არ მოიცავს შენობა-ნაგებობის ერთეულს</w:t>
      </w:r>
      <w:r w:rsidR="00C740C0" w:rsidRPr="00AA310F">
        <w:rPr>
          <w:rFonts w:ascii="Sylfaen" w:hAnsi="Sylfaen"/>
          <w:lang w:val="ka-GE"/>
        </w:rPr>
        <w:t>;</w:t>
      </w:r>
    </w:p>
    <w:p w14:paraId="1D9D981D" w14:textId="48887312" w:rsidR="004F2B5D" w:rsidRPr="00AA310F" w:rsidRDefault="004F2B5D" w:rsidP="00287C78">
      <w:pPr>
        <w:pStyle w:val="ListParagraph"/>
        <w:numPr>
          <w:ilvl w:val="1"/>
          <w:numId w:val="96"/>
        </w:numPr>
        <w:tabs>
          <w:tab w:val="left" w:pos="360"/>
        </w:tabs>
        <w:spacing w:after="200" w:line="276" w:lineRule="auto"/>
        <w:ind w:left="180" w:hanging="630"/>
        <w:contextualSpacing/>
        <w:jc w:val="both"/>
        <w:rPr>
          <w:rFonts w:ascii="Sylfaen" w:hAnsi="Sylfaen"/>
        </w:rPr>
      </w:pPr>
      <w:r w:rsidRPr="00AA310F">
        <w:rPr>
          <w:rFonts w:ascii="Sylfaen" w:hAnsi="Sylfaen" w:cs="Sylfaen"/>
        </w:rPr>
        <w:t>შენობა</w:t>
      </w:r>
      <w:r w:rsidRPr="00AA310F">
        <w:rPr>
          <w:rFonts w:ascii="Sylfaen" w:hAnsi="Sylfaen"/>
        </w:rPr>
        <w:t>-</w:t>
      </w:r>
      <w:r w:rsidRPr="00AA310F">
        <w:rPr>
          <w:rFonts w:ascii="Sylfaen" w:hAnsi="Sylfaen" w:cs="Sylfaen"/>
        </w:rPr>
        <w:t>ნაგებობის</w:t>
      </w:r>
      <w:r w:rsidRPr="00AA310F">
        <w:rPr>
          <w:rFonts w:ascii="Sylfaen" w:hAnsi="Sylfaen"/>
        </w:rPr>
        <w:t xml:space="preserve"> </w:t>
      </w:r>
      <w:r w:rsidRPr="00AA310F">
        <w:rPr>
          <w:rFonts w:ascii="Sylfaen" w:hAnsi="Sylfaen" w:cs="Sylfaen"/>
        </w:rPr>
        <w:t>ერთეული</w:t>
      </w:r>
      <w:r w:rsidRPr="00AA310F">
        <w:rPr>
          <w:rFonts w:ascii="Sylfaen" w:hAnsi="Sylfaen"/>
        </w:rPr>
        <w:t xml:space="preserve"> </w:t>
      </w:r>
      <w:r w:rsidR="0064679F" w:rsidRPr="00AA310F">
        <w:rPr>
          <w:rFonts w:ascii="Sylfaen" w:hAnsi="Sylfaen"/>
          <w:lang w:val="ka-GE"/>
        </w:rPr>
        <w:t>-</w:t>
      </w:r>
      <w:r w:rsidR="00BC75E9" w:rsidRPr="00AA310F">
        <w:rPr>
          <w:rFonts w:ascii="Sylfaen" w:hAnsi="Sylfaen"/>
          <w:lang w:val="ka-GE"/>
        </w:rPr>
        <w:t xml:space="preserve"> ნაგებობათა კომპლექსში</w:t>
      </w:r>
      <w:r w:rsidR="00F9760A" w:rsidRPr="00AA310F">
        <w:rPr>
          <w:rFonts w:ascii="Sylfaen" w:hAnsi="Sylfaen"/>
          <w:lang w:val="ka-GE"/>
        </w:rPr>
        <w:t xml:space="preserve"> </w:t>
      </w:r>
      <w:r w:rsidR="00BC75E9" w:rsidRPr="00AA310F">
        <w:rPr>
          <w:rFonts w:ascii="Sylfaen" w:hAnsi="Sylfaen"/>
          <w:lang w:val="ka-GE"/>
        </w:rPr>
        <w:t>შემვალი</w:t>
      </w:r>
      <w:r w:rsidR="000A25FB" w:rsidRPr="00AA310F">
        <w:rPr>
          <w:rFonts w:ascii="Sylfaen" w:hAnsi="Sylfaen"/>
          <w:lang w:val="ka-GE"/>
        </w:rPr>
        <w:t xml:space="preserve"> </w:t>
      </w:r>
      <w:r w:rsidR="00BC75E9" w:rsidRPr="00AA310F">
        <w:rPr>
          <w:rFonts w:ascii="Sylfaen" w:hAnsi="Sylfaen"/>
          <w:lang w:val="ka-GE"/>
        </w:rPr>
        <w:t>ცალკეული ფართი</w:t>
      </w:r>
      <w:r w:rsidR="00B43B37" w:rsidRPr="00AA310F">
        <w:rPr>
          <w:rFonts w:ascii="Sylfaen" w:hAnsi="Sylfaen"/>
          <w:lang w:val="en-US"/>
        </w:rPr>
        <w:t xml:space="preserve"> </w:t>
      </w:r>
      <w:proofErr w:type="spellStart"/>
      <w:r w:rsidR="00B43B37" w:rsidRPr="00AA310F">
        <w:rPr>
          <w:rFonts w:ascii="Sylfaen" w:hAnsi="Sylfaen"/>
          <w:lang w:val="en-US"/>
        </w:rPr>
        <w:t>ან</w:t>
      </w:r>
      <w:proofErr w:type="spellEnd"/>
      <w:r w:rsidR="00B43B37" w:rsidRPr="00AA310F">
        <w:rPr>
          <w:rFonts w:ascii="Sylfaen" w:hAnsi="Sylfaen"/>
          <w:lang w:val="en-US"/>
        </w:rPr>
        <w:t>/</w:t>
      </w:r>
      <w:proofErr w:type="spellStart"/>
      <w:r w:rsidR="00B43B37" w:rsidRPr="00AA310F">
        <w:rPr>
          <w:rFonts w:ascii="Sylfaen" w:hAnsi="Sylfaen"/>
          <w:lang w:val="en-US"/>
        </w:rPr>
        <w:t>და</w:t>
      </w:r>
      <w:proofErr w:type="spellEnd"/>
      <w:r w:rsidR="0064679F" w:rsidRPr="00AA310F">
        <w:rPr>
          <w:rFonts w:ascii="Sylfaen" w:hAnsi="Sylfaen"/>
          <w:lang w:val="ka-GE"/>
        </w:rPr>
        <w:t xml:space="preserve"> </w:t>
      </w:r>
      <w:r w:rsidRPr="00AA310F">
        <w:rPr>
          <w:rFonts w:ascii="Sylfaen" w:hAnsi="Sylfaen" w:cs="Sylfaen"/>
        </w:rPr>
        <w:t>ერთ</w:t>
      </w:r>
      <w:r w:rsidRPr="00AA310F">
        <w:rPr>
          <w:rFonts w:ascii="Sylfaen" w:hAnsi="Sylfaen"/>
        </w:rPr>
        <w:t xml:space="preserve"> </w:t>
      </w:r>
      <w:r w:rsidRPr="00AA310F">
        <w:rPr>
          <w:rFonts w:ascii="Sylfaen" w:hAnsi="Sylfaen" w:cs="Sylfaen"/>
        </w:rPr>
        <w:t>სისტემაში</w:t>
      </w:r>
      <w:r w:rsidRPr="00AA310F">
        <w:rPr>
          <w:rFonts w:ascii="Sylfaen" w:hAnsi="Sylfaen"/>
        </w:rPr>
        <w:t xml:space="preserve"> </w:t>
      </w:r>
      <w:r w:rsidRPr="00AA310F">
        <w:rPr>
          <w:rFonts w:ascii="Sylfaen" w:hAnsi="Sylfaen" w:cs="Sylfaen"/>
        </w:rPr>
        <w:t>გაერთიანებული</w:t>
      </w:r>
      <w:r w:rsidRPr="00AA310F">
        <w:rPr>
          <w:rFonts w:ascii="Sylfaen" w:hAnsi="Sylfaen"/>
        </w:rPr>
        <w:t xml:space="preserve"> (</w:t>
      </w:r>
      <w:r w:rsidRPr="00AA310F">
        <w:rPr>
          <w:rFonts w:ascii="Sylfaen" w:hAnsi="Sylfaen" w:cs="Sylfaen"/>
        </w:rPr>
        <w:t>ურთიერთდაკავშირებული</w:t>
      </w:r>
      <w:r w:rsidRPr="00AA310F">
        <w:rPr>
          <w:rFonts w:ascii="Sylfaen" w:hAnsi="Sylfaen"/>
        </w:rPr>
        <w:t xml:space="preserve">) </w:t>
      </w:r>
      <w:r w:rsidRPr="00AA310F">
        <w:rPr>
          <w:rFonts w:ascii="Sylfaen" w:hAnsi="Sylfaen" w:cs="Sylfaen"/>
        </w:rPr>
        <w:t>მომიჯნავე</w:t>
      </w:r>
      <w:r w:rsidRPr="00AA310F">
        <w:rPr>
          <w:rFonts w:ascii="Sylfaen" w:hAnsi="Sylfaen"/>
        </w:rPr>
        <w:t xml:space="preserve"> </w:t>
      </w:r>
      <w:r w:rsidRPr="00AA310F">
        <w:rPr>
          <w:rFonts w:ascii="Sylfaen" w:hAnsi="Sylfaen" w:cs="Sylfaen"/>
        </w:rPr>
        <w:t>სათავსების</w:t>
      </w:r>
      <w:r w:rsidRPr="00AA310F">
        <w:rPr>
          <w:rFonts w:ascii="Sylfaen" w:hAnsi="Sylfaen"/>
        </w:rPr>
        <w:t xml:space="preserve"> </w:t>
      </w:r>
      <w:r w:rsidRPr="00AA310F">
        <w:rPr>
          <w:rFonts w:ascii="Sylfaen" w:hAnsi="Sylfaen" w:cs="Sylfaen"/>
        </w:rPr>
        <w:t>ერთობლიობა</w:t>
      </w:r>
      <w:r w:rsidRPr="00AA310F">
        <w:rPr>
          <w:rFonts w:ascii="Sylfaen" w:hAnsi="Sylfaen"/>
        </w:rPr>
        <w:t xml:space="preserve"> </w:t>
      </w:r>
      <w:r w:rsidRPr="00AA310F">
        <w:rPr>
          <w:rFonts w:ascii="Sylfaen" w:hAnsi="Sylfaen" w:cs="Sylfaen"/>
        </w:rPr>
        <w:t>ან</w:t>
      </w:r>
      <w:r w:rsidRPr="00AA310F">
        <w:rPr>
          <w:rFonts w:ascii="Sylfaen" w:hAnsi="Sylfaen"/>
        </w:rPr>
        <w:t xml:space="preserve"> </w:t>
      </w:r>
      <w:r w:rsidRPr="00AA310F">
        <w:rPr>
          <w:rFonts w:ascii="Sylfaen" w:hAnsi="Sylfaen" w:cs="Sylfaen"/>
        </w:rPr>
        <w:t>იზოლირებული</w:t>
      </w:r>
      <w:r w:rsidRPr="00AA310F">
        <w:rPr>
          <w:rFonts w:ascii="Sylfaen" w:hAnsi="Sylfaen"/>
        </w:rPr>
        <w:t xml:space="preserve"> </w:t>
      </w:r>
      <w:r w:rsidRPr="00AA310F">
        <w:rPr>
          <w:rFonts w:ascii="Sylfaen" w:hAnsi="Sylfaen" w:cs="Sylfaen"/>
        </w:rPr>
        <w:t>სათავსი</w:t>
      </w:r>
      <w:r w:rsidRPr="00AA310F">
        <w:rPr>
          <w:rFonts w:ascii="Sylfaen" w:hAnsi="Sylfaen"/>
        </w:rPr>
        <w:t xml:space="preserve"> (</w:t>
      </w:r>
      <w:r w:rsidRPr="00AA310F">
        <w:rPr>
          <w:rFonts w:ascii="Sylfaen" w:hAnsi="Sylfaen" w:cs="Sylfaen"/>
        </w:rPr>
        <w:t>სათავსების</w:t>
      </w:r>
      <w:r w:rsidRPr="00AA310F">
        <w:rPr>
          <w:rFonts w:ascii="Sylfaen" w:hAnsi="Sylfaen"/>
        </w:rPr>
        <w:t xml:space="preserve"> </w:t>
      </w:r>
      <w:r w:rsidRPr="00AA310F">
        <w:rPr>
          <w:rFonts w:ascii="Sylfaen" w:hAnsi="Sylfaen" w:cs="Sylfaen"/>
        </w:rPr>
        <w:t>ერთობლიობა</w:t>
      </w:r>
      <w:r w:rsidRPr="00AA310F">
        <w:rPr>
          <w:rFonts w:ascii="Sylfaen" w:hAnsi="Sylfaen"/>
        </w:rPr>
        <w:t xml:space="preserve">), </w:t>
      </w:r>
      <w:r w:rsidRPr="00AA310F">
        <w:rPr>
          <w:rFonts w:ascii="Sylfaen" w:hAnsi="Sylfaen" w:cs="Sylfaen"/>
        </w:rPr>
        <w:t>რომელიც</w:t>
      </w:r>
      <w:r w:rsidRPr="00AA310F">
        <w:rPr>
          <w:rFonts w:ascii="Sylfaen" w:hAnsi="Sylfaen"/>
        </w:rPr>
        <w:t xml:space="preserve"> </w:t>
      </w:r>
      <w:r w:rsidRPr="00AA310F">
        <w:rPr>
          <w:rFonts w:ascii="Sylfaen" w:hAnsi="Sylfaen" w:cs="Sylfaen"/>
        </w:rPr>
        <w:t>გამოიყენება</w:t>
      </w:r>
      <w:r w:rsidRPr="00AA310F">
        <w:rPr>
          <w:rFonts w:ascii="Sylfaen" w:hAnsi="Sylfaen"/>
        </w:rPr>
        <w:t xml:space="preserve"> </w:t>
      </w:r>
      <w:r w:rsidRPr="00AA310F">
        <w:rPr>
          <w:rFonts w:ascii="Sylfaen" w:hAnsi="Sylfaen" w:cs="Sylfaen"/>
        </w:rPr>
        <w:t>საცხოვრებლად</w:t>
      </w:r>
      <w:r w:rsidRPr="00AA310F">
        <w:rPr>
          <w:rFonts w:ascii="Sylfaen" w:hAnsi="Sylfaen"/>
        </w:rPr>
        <w:t xml:space="preserve"> </w:t>
      </w:r>
      <w:r w:rsidRPr="00AA310F">
        <w:rPr>
          <w:rFonts w:ascii="Sylfaen" w:hAnsi="Sylfaen" w:cs="Sylfaen"/>
        </w:rPr>
        <w:t>ან</w:t>
      </w:r>
      <w:r w:rsidRPr="00AA310F">
        <w:rPr>
          <w:rFonts w:ascii="Sylfaen" w:hAnsi="Sylfaen"/>
        </w:rPr>
        <w:t xml:space="preserve"> </w:t>
      </w:r>
      <w:r w:rsidRPr="00AA310F">
        <w:rPr>
          <w:rFonts w:ascii="Sylfaen" w:hAnsi="Sylfaen" w:cs="Sylfaen"/>
        </w:rPr>
        <w:t>არასაცხოვრებლად</w:t>
      </w:r>
      <w:r w:rsidRPr="00AA310F">
        <w:rPr>
          <w:rFonts w:ascii="Sylfaen" w:hAnsi="Sylfaen"/>
        </w:rPr>
        <w:t xml:space="preserve"> (</w:t>
      </w:r>
      <w:r w:rsidRPr="00AA310F">
        <w:rPr>
          <w:rFonts w:ascii="Sylfaen" w:hAnsi="Sylfaen" w:cs="Sylfaen"/>
        </w:rPr>
        <w:t>მაგ</w:t>
      </w:r>
      <w:r w:rsidRPr="00AA310F">
        <w:rPr>
          <w:rFonts w:ascii="Sylfaen" w:hAnsi="Sylfaen"/>
        </w:rPr>
        <w:t xml:space="preserve">: </w:t>
      </w:r>
      <w:r w:rsidRPr="00AA310F">
        <w:rPr>
          <w:rFonts w:ascii="Sylfaen" w:hAnsi="Sylfaen" w:cs="Sylfaen"/>
        </w:rPr>
        <w:t>ბინა</w:t>
      </w:r>
      <w:r w:rsidRPr="00AA310F">
        <w:rPr>
          <w:rFonts w:ascii="Sylfaen" w:hAnsi="Sylfaen"/>
        </w:rPr>
        <w:t xml:space="preserve">, </w:t>
      </w:r>
      <w:r w:rsidRPr="00AA310F">
        <w:rPr>
          <w:rFonts w:ascii="Sylfaen" w:hAnsi="Sylfaen" w:cs="Sylfaen"/>
        </w:rPr>
        <w:t>არასაცხოვრებელი</w:t>
      </w:r>
      <w:r w:rsidRPr="00AA310F">
        <w:rPr>
          <w:rFonts w:ascii="Sylfaen" w:hAnsi="Sylfaen"/>
        </w:rPr>
        <w:t xml:space="preserve"> </w:t>
      </w:r>
      <w:r w:rsidRPr="00AA310F">
        <w:rPr>
          <w:rFonts w:ascii="Sylfaen" w:hAnsi="Sylfaen" w:cs="Sylfaen"/>
        </w:rPr>
        <w:t>ფართი</w:t>
      </w:r>
      <w:r w:rsidRPr="00AA310F">
        <w:rPr>
          <w:rFonts w:ascii="Sylfaen" w:hAnsi="Sylfaen"/>
        </w:rPr>
        <w:t xml:space="preserve">, </w:t>
      </w:r>
      <w:r w:rsidRPr="00AA310F">
        <w:rPr>
          <w:rFonts w:ascii="Sylfaen" w:hAnsi="Sylfaen" w:cs="Sylfaen"/>
        </w:rPr>
        <w:t>კომერციული</w:t>
      </w:r>
      <w:r w:rsidRPr="00AA310F">
        <w:rPr>
          <w:rFonts w:ascii="Sylfaen" w:hAnsi="Sylfaen"/>
        </w:rPr>
        <w:t xml:space="preserve"> </w:t>
      </w:r>
      <w:r w:rsidRPr="00AA310F">
        <w:rPr>
          <w:rFonts w:ascii="Sylfaen" w:hAnsi="Sylfaen" w:cs="Sylfaen"/>
        </w:rPr>
        <w:t>ფართი</w:t>
      </w:r>
      <w:r w:rsidRPr="00AA310F">
        <w:rPr>
          <w:rFonts w:ascii="Sylfaen" w:hAnsi="Sylfaen"/>
        </w:rPr>
        <w:t xml:space="preserve"> </w:t>
      </w:r>
      <w:r w:rsidRPr="00AA310F">
        <w:rPr>
          <w:rFonts w:ascii="Sylfaen" w:hAnsi="Sylfaen" w:cs="Sylfaen"/>
        </w:rPr>
        <w:t>დასხვა</w:t>
      </w:r>
      <w:r w:rsidRPr="00AA310F">
        <w:rPr>
          <w:rFonts w:ascii="Sylfaen" w:hAnsi="Sylfaen"/>
        </w:rPr>
        <w:t>)</w:t>
      </w:r>
      <w:r w:rsidRPr="00AA310F">
        <w:rPr>
          <w:rFonts w:ascii="Sylfaen" w:hAnsi="Sylfaen"/>
          <w:lang w:val="ka-GE"/>
        </w:rPr>
        <w:t xml:space="preserve"> </w:t>
      </w:r>
      <w:r w:rsidRPr="00AA310F">
        <w:rPr>
          <w:rFonts w:ascii="Sylfaen" w:hAnsi="Sylfaen"/>
        </w:rPr>
        <w:t>(</w:t>
      </w:r>
      <w:r w:rsidRPr="00AA310F">
        <w:rPr>
          <w:rFonts w:ascii="Sylfaen" w:hAnsi="Sylfaen" w:cs="Sylfaen"/>
        </w:rPr>
        <w:t>მშენებარე</w:t>
      </w:r>
      <w:r w:rsidRPr="00AA310F">
        <w:rPr>
          <w:rFonts w:ascii="Sylfaen" w:hAnsi="Sylfaen"/>
        </w:rPr>
        <w:t xml:space="preserve">, </w:t>
      </w:r>
      <w:r w:rsidRPr="00AA310F">
        <w:rPr>
          <w:rFonts w:ascii="Sylfaen" w:hAnsi="Sylfaen" w:cs="Sylfaen"/>
        </w:rPr>
        <w:t>აშენებული</w:t>
      </w:r>
      <w:r w:rsidRPr="00AA310F">
        <w:rPr>
          <w:rFonts w:ascii="Sylfaen" w:hAnsi="Sylfaen"/>
        </w:rPr>
        <w:t>)</w:t>
      </w:r>
      <w:r w:rsidR="005D231D" w:rsidRPr="00AA310F">
        <w:rPr>
          <w:rFonts w:ascii="Sylfaen" w:hAnsi="Sylfaen"/>
          <w:lang w:val="ka-GE"/>
        </w:rPr>
        <w:t>. ყოველგვარი ეჭვის გამორიცხვის მიზნით, აღნიშნულ განმარტებაში არ იგულისხმება ე.წ. კერძო სახლი ან/და მისი ნაწილი</w:t>
      </w:r>
      <w:r w:rsidRPr="00AA310F">
        <w:rPr>
          <w:rFonts w:ascii="Sylfaen" w:hAnsi="Sylfaen"/>
        </w:rPr>
        <w:t>;</w:t>
      </w:r>
    </w:p>
    <w:p w14:paraId="41E14EE0" w14:textId="416245E8" w:rsidR="00EF263E" w:rsidRPr="00AA310F" w:rsidRDefault="00EF263E" w:rsidP="00287C78">
      <w:pPr>
        <w:pStyle w:val="ListParagraph"/>
        <w:numPr>
          <w:ilvl w:val="1"/>
          <w:numId w:val="96"/>
        </w:numPr>
        <w:tabs>
          <w:tab w:val="left" w:pos="36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შიდა და გარე მოპირკეთება </w:t>
      </w:r>
      <w:r w:rsidR="00D26361" w:rsidRPr="00AA310F">
        <w:rPr>
          <w:rFonts w:ascii="Sylfaen" w:hAnsi="Sylfaen" w:cs="Sylfaen"/>
          <w:lang w:val="ka-GE"/>
        </w:rPr>
        <w:t>-</w:t>
      </w:r>
      <w:r w:rsidRPr="00AA310F">
        <w:rPr>
          <w:rFonts w:ascii="Sylfaen" w:hAnsi="Sylfaen" w:cs="Sylfaen"/>
          <w:lang w:val="ka-GE"/>
        </w:rPr>
        <w:t xml:space="preserve"> </w:t>
      </w:r>
      <w:r w:rsidR="0064679F" w:rsidRPr="00AA310F">
        <w:rPr>
          <w:rFonts w:ascii="Sylfaen" w:hAnsi="Sylfaen" w:cs="Sylfaen"/>
          <w:lang w:val="ka-GE"/>
        </w:rPr>
        <w:t xml:space="preserve">უძრავ ნივთში შესრულებული </w:t>
      </w:r>
      <w:r w:rsidRPr="00AA310F">
        <w:rPr>
          <w:rFonts w:ascii="Sylfaen" w:hAnsi="Sylfaen" w:cs="Sylfaen"/>
          <w:lang w:val="ka-GE"/>
        </w:rPr>
        <w:t>ყველა სახის სალესი და სამღ</w:t>
      </w:r>
      <w:r w:rsidR="00353ADC" w:rsidRPr="00AA310F">
        <w:rPr>
          <w:rFonts w:ascii="Sylfaen" w:hAnsi="Sylfaen" w:cs="Sylfaen"/>
          <w:lang w:val="ka-GE"/>
        </w:rPr>
        <w:t>ებრო, ასევე ძერწვითი სამუშაოები,</w:t>
      </w:r>
      <w:r w:rsidRPr="00AA310F">
        <w:rPr>
          <w:rFonts w:ascii="Sylfaen" w:hAnsi="Sylfaen" w:cs="Sylfaen"/>
          <w:lang w:val="ka-GE"/>
        </w:rPr>
        <w:t xml:space="preserve"> ასევე </w:t>
      </w:r>
      <w:r w:rsidR="001759B8" w:rsidRPr="00AA310F">
        <w:rPr>
          <w:rFonts w:ascii="Sylfaen" w:hAnsi="Sylfaen" w:cs="Sylfaen"/>
          <w:lang w:val="ka-GE"/>
        </w:rPr>
        <w:t xml:space="preserve">უძრავ ნივთის </w:t>
      </w:r>
      <w:r w:rsidRPr="00AA310F">
        <w:rPr>
          <w:rFonts w:ascii="Sylfaen" w:hAnsi="Sylfaen" w:cs="Sylfaen"/>
          <w:lang w:val="ka-GE"/>
        </w:rPr>
        <w:t>კედლების მოპირკეთება ნებისმიერი სახის ხის მასალით, პლასტიკატით ან მსგავსი მასალით, შპალერი, იატაკისა და ჭერის საფარი, ფანჯრები და კარები, შიდა ტიხრები, შიდა დეკორატიული ელემენტები, შიდა კიბეები და ვიტრაჟები</w:t>
      </w:r>
      <w:r w:rsidR="0064679F" w:rsidRPr="00AA310F">
        <w:rPr>
          <w:rFonts w:ascii="Sylfaen" w:hAnsi="Sylfaen" w:cs="Sylfaen"/>
          <w:lang w:val="ka-GE"/>
        </w:rPr>
        <w:t>;</w:t>
      </w:r>
    </w:p>
    <w:p w14:paraId="7B9BC602" w14:textId="7220B5A3" w:rsidR="000C0FDF" w:rsidRPr="00AA310F" w:rsidRDefault="00EF263E" w:rsidP="00287C78">
      <w:pPr>
        <w:pStyle w:val="ListParagraph"/>
        <w:numPr>
          <w:ilvl w:val="1"/>
          <w:numId w:val="96"/>
        </w:numPr>
        <w:tabs>
          <w:tab w:val="left" w:pos="180"/>
        </w:tabs>
        <w:spacing w:after="200" w:line="276" w:lineRule="auto"/>
        <w:ind w:left="180" w:hanging="630"/>
        <w:contextualSpacing/>
        <w:jc w:val="both"/>
        <w:rPr>
          <w:rFonts w:ascii="Sylfaen" w:hAnsi="Sylfaen" w:cs="Sylfaen"/>
          <w:lang w:val="ka-GE"/>
        </w:rPr>
      </w:pPr>
      <w:r w:rsidRPr="00AA310F">
        <w:rPr>
          <w:rFonts w:ascii="Sylfaen" w:hAnsi="Sylfaen" w:cs="Sylfaen"/>
          <w:lang w:val="ka-GE"/>
        </w:rPr>
        <w:t>ცვეთა - დროთა განმავლობაში ქონების ბუნებრივი გაუფასურება</w:t>
      </w:r>
      <w:r w:rsidR="000C0FDF" w:rsidRPr="00AA310F">
        <w:rPr>
          <w:rFonts w:ascii="Sylfaen" w:hAnsi="Sylfaen" w:cs="Sylfaen"/>
          <w:lang w:val="ka-GE"/>
        </w:rPr>
        <w:t>;</w:t>
      </w:r>
    </w:p>
    <w:p w14:paraId="22082461" w14:textId="4D8E2B71" w:rsidR="00EF263E" w:rsidRPr="00AA310F" w:rsidRDefault="000C0FDF" w:rsidP="00287C78">
      <w:pPr>
        <w:pStyle w:val="ListParagraph"/>
        <w:numPr>
          <w:ilvl w:val="1"/>
          <w:numId w:val="96"/>
        </w:numPr>
        <w:tabs>
          <w:tab w:val="left" w:pos="18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ცვეთის კოეფიციენტი - </w:t>
      </w:r>
      <w:r w:rsidR="00702BF3" w:rsidRPr="00AA310F">
        <w:rPr>
          <w:rFonts w:ascii="Sylfaen" w:hAnsi="Sylfaen" w:cs="Sylfaen"/>
          <w:lang w:val="ka-GE"/>
        </w:rPr>
        <w:t xml:space="preserve">კოეფიციენტი, რომლის შესაბამისად დაანგარიშდება </w:t>
      </w:r>
      <w:r w:rsidR="00D4511E" w:rsidRPr="00AA310F">
        <w:rPr>
          <w:rFonts w:ascii="Sylfaen" w:hAnsi="Sylfaen" w:cs="Sylfaen"/>
          <w:lang w:val="ka-GE"/>
        </w:rPr>
        <w:t>ცვეთის ოდენობა</w:t>
      </w:r>
      <w:r w:rsidR="00702BF3" w:rsidRPr="00AA310F">
        <w:rPr>
          <w:rFonts w:ascii="Sylfaen" w:hAnsi="Sylfaen" w:cs="Sylfaen"/>
          <w:lang w:val="ka-GE"/>
        </w:rPr>
        <w:t xml:space="preserve">, რომლითაც შემცირდა </w:t>
      </w:r>
      <w:r w:rsidR="00506279" w:rsidRPr="00AA310F">
        <w:rPr>
          <w:rFonts w:ascii="Sylfaen" w:hAnsi="Sylfaen" w:cs="Sylfaen"/>
          <w:lang w:val="ka-GE"/>
        </w:rPr>
        <w:t>სადაზღვევო ანაზღაურება</w:t>
      </w:r>
      <w:r w:rsidR="00702BF3" w:rsidRPr="00AA310F">
        <w:rPr>
          <w:rFonts w:ascii="Sylfaen" w:hAnsi="Sylfaen" w:cs="Sylfaen"/>
          <w:lang w:val="ka-GE"/>
        </w:rPr>
        <w:t xml:space="preserve">. ცვეთის კოეფიციენტი: </w:t>
      </w:r>
      <w:r w:rsidR="00C43929" w:rsidRPr="00AA310F">
        <w:rPr>
          <w:rFonts w:ascii="Sylfaen" w:hAnsi="Sylfaen" w:cs="Sylfaen"/>
          <w:lang w:val="ka-GE"/>
        </w:rPr>
        <w:t>ა)</w:t>
      </w:r>
      <w:r w:rsidR="00C20C02" w:rsidRPr="00AA310F">
        <w:rPr>
          <w:rFonts w:ascii="Sylfaen" w:hAnsi="Sylfaen" w:cs="Sylfaen"/>
          <w:lang w:val="ka-GE"/>
        </w:rPr>
        <w:t xml:space="preserve"> </w:t>
      </w:r>
      <w:r w:rsidR="00C43929" w:rsidRPr="00AA310F">
        <w:rPr>
          <w:rFonts w:ascii="Sylfaen" w:hAnsi="Sylfaen" w:cs="Sylfaen"/>
          <w:lang w:val="ka-GE"/>
        </w:rPr>
        <w:t xml:space="preserve"> </w:t>
      </w:r>
      <w:r w:rsidR="007D6B11" w:rsidRPr="00AA310F">
        <w:rPr>
          <w:rFonts w:ascii="Sylfaen" w:hAnsi="Sylfaen" w:cs="Sylfaen"/>
          <w:lang w:val="ka-GE"/>
        </w:rPr>
        <w:t>შენობა-ნაგებობის</w:t>
      </w:r>
      <w:r w:rsidR="004576A5" w:rsidRPr="00AA310F">
        <w:rPr>
          <w:rFonts w:ascii="Sylfaen" w:hAnsi="Sylfaen" w:cs="Sylfaen"/>
          <w:lang w:val="ka-GE"/>
        </w:rPr>
        <w:t xml:space="preserve"> და მისი არსებითი შემადგენელი ნაწილისთვის შეადგენს</w:t>
      </w:r>
      <w:r w:rsidRPr="00AA310F">
        <w:rPr>
          <w:rFonts w:ascii="Sylfaen" w:hAnsi="Sylfaen" w:cs="Sylfaen"/>
          <w:lang w:val="ka-GE"/>
        </w:rPr>
        <w:t xml:space="preserve"> შესაბამისი </w:t>
      </w:r>
      <w:r w:rsidR="007D6B11" w:rsidRPr="00AA310F">
        <w:rPr>
          <w:rFonts w:ascii="Sylfaen" w:hAnsi="Sylfaen" w:cs="Sylfaen"/>
          <w:lang w:val="ka-GE"/>
        </w:rPr>
        <w:t>შენობა-ნაგებობის</w:t>
      </w:r>
      <w:r w:rsidRPr="00AA310F">
        <w:rPr>
          <w:rFonts w:ascii="Sylfaen" w:hAnsi="Sylfaen" w:cs="Sylfaen"/>
          <w:lang w:val="ka-GE"/>
        </w:rPr>
        <w:t xml:space="preserve"> და მისი არსებითი შემადგენელი ნაწილის ხელახლა აშენების/აღდგენის ღირებულების - 2%</w:t>
      </w:r>
      <w:r w:rsidR="00702BF3" w:rsidRPr="00AA310F">
        <w:rPr>
          <w:rFonts w:ascii="Sylfaen" w:hAnsi="Sylfaen" w:cs="Sylfaen"/>
          <w:lang w:val="ka-GE"/>
        </w:rPr>
        <w:t>-ს</w:t>
      </w:r>
      <w:r w:rsidRPr="00AA310F">
        <w:rPr>
          <w:rFonts w:ascii="Sylfaen" w:hAnsi="Sylfaen" w:cs="Sylfaen"/>
          <w:lang w:val="ka-GE"/>
        </w:rPr>
        <w:t xml:space="preserve"> წლიურად</w:t>
      </w:r>
      <w:r w:rsidR="00C20C02" w:rsidRPr="00AA310F">
        <w:rPr>
          <w:rFonts w:ascii="Sylfaen" w:hAnsi="Sylfaen" w:cs="Sylfaen"/>
          <w:lang w:val="ka-GE"/>
        </w:rPr>
        <w:t>; ბ)</w:t>
      </w:r>
      <w:r w:rsidRPr="00AA310F">
        <w:rPr>
          <w:rFonts w:ascii="Sylfaen" w:hAnsi="Sylfaen" w:cs="Sylfaen"/>
          <w:lang w:val="ka-GE"/>
        </w:rPr>
        <w:t xml:space="preserve"> შიდა და გარე მოპირკეთების</w:t>
      </w:r>
      <w:r w:rsidR="00702BF3" w:rsidRPr="00AA310F">
        <w:rPr>
          <w:rFonts w:ascii="Sylfaen" w:hAnsi="Sylfaen" w:cs="Sylfaen"/>
          <w:lang w:val="ka-GE"/>
        </w:rPr>
        <w:t>თვის</w:t>
      </w:r>
      <w:r w:rsidRPr="00AA310F">
        <w:rPr>
          <w:rFonts w:ascii="Sylfaen" w:hAnsi="Sylfaen" w:cs="Sylfaen"/>
          <w:lang w:val="ka-GE"/>
        </w:rPr>
        <w:t xml:space="preserve"> - </w:t>
      </w:r>
      <w:r w:rsidR="007D5CCC" w:rsidRPr="00AA310F">
        <w:rPr>
          <w:rFonts w:ascii="Sylfaen" w:hAnsi="Sylfaen" w:cs="Sylfaen"/>
          <w:lang w:val="ka-GE"/>
        </w:rPr>
        <w:t xml:space="preserve">მისი </w:t>
      </w:r>
      <w:r w:rsidRPr="00AA310F">
        <w:rPr>
          <w:rFonts w:ascii="Sylfaen" w:hAnsi="Sylfaen" w:cs="Sylfaen"/>
          <w:lang w:val="ka-GE"/>
        </w:rPr>
        <w:t>ხელახლა აშენების/აღდგენის ღირებულების - 10%-ს წლ</w:t>
      </w:r>
      <w:r w:rsidR="00702BF3" w:rsidRPr="00AA310F">
        <w:rPr>
          <w:rFonts w:ascii="Sylfaen" w:hAnsi="Sylfaen" w:cs="Sylfaen"/>
          <w:lang w:val="ka-GE"/>
        </w:rPr>
        <w:t xml:space="preserve">იურად; </w:t>
      </w:r>
      <w:r w:rsidR="007D6B11" w:rsidRPr="00AA310F">
        <w:rPr>
          <w:rFonts w:ascii="Sylfaen" w:hAnsi="Sylfaen" w:cs="Sylfaen"/>
          <w:lang w:val="ka-GE"/>
        </w:rPr>
        <w:t>გ</w:t>
      </w:r>
      <w:r w:rsidR="00702BF3" w:rsidRPr="00AA310F">
        <w:rPr>
          <w:rFonts w:ascii="Sylfaen" w:hAnsi="Sylfaen" w:cs="Sylfaen"/>
          <w:lang w:val="ka-GE"/>
        </w:rPr>
        <w:t xml:space="preserve">) </w:t>
      </w:r>
      <w:r w:rsidRPr="00AA310F">
        <w:rPr>
          <w:rFonts w:ascii="Sylfaen" w:hAnsi="Sylfaen" w:cs="Sylfaen"/>
          <w:lang w:val="ka-GE"/>
        </w:rPr>
        <w:t>საყოფაცხოვრებო ნივთებისთვის - 7%-ს წლიურად</w:t>
      </w:r>
      <w:r w:rsidR="00E32814" w:rsidRPr="00AA310F">
        <w:rPr>
          <w:rFonts w:ascii="Sylfaen" w:hAnsi="Sylfaen" w:cs="Sylfaen"/>
          <w:lang w:val="ka-GE"/>
        </w:rPr>
        <w:t>. ამასთან</w:t>
      </w:r>
      <w:r w:rsidR="00702BF3" w:rsidRPr="00AA310F">
        <w:rPr>
          <w:rFonts w:ascii="Sylfaen" w:hAnsi="Sylfaen" w:cs="Sylfaen"/>
          <w:lang w:val="ka-GE"/>
        </w:rPr>
        <w:t>,</w:t>
      </w:r>
      <w:r w:rsidR="00E32814" w:rsidRPr="00AA310F">
        <w:rPr>
          <w:rFonts w:ascii="Sylfaen" w:hAnsi="Sylfaen" w:cs="Sylfaen"/>
          <w:lang w:val="ka-GE"/>
        </w:rPr>
        <w:t xml:space="preserve"> ყოველთვიური ცვეთ</w:t>
      </w:r>
      <w:r w:rsidR="00702BF3" w:rsidRPr="00AA310F">
        <w:rPr>
          <w:rFonts w:ascii="Sylfaen" w:hAnsi="Sylfaen" w:cs="Sylfaen"/>
          <w:lang w:val="ka-GE"/>
        </w:rPr>
        <w:t>ის ოდენობა</w:t>
      </w:r>
      <w:r w:rsidR="00E32814" w:rsidRPr="00AA310F">
        <w:rPr>
          <w:rFonts w:ascii="Sylfaen" w:hAnsi="Sylfaen" w:cs="Sylfaen"/>
          <w:lang w:val="ka-GE"/>
        </w:rPr>
        <w:t xml:space="preserve"> </w:t>
      </w:r>
      <w:r w:rsidR="008007B1" w:rsidRPr="00AA310F">
        <w:rPr>
          <w:rFonts w:ascii="Sylfaen" w:hAnsi="Sylfaen" w:cs="Sylfaen"/>
          <w:lang w:val="ka-GE"/>
        </w:rPr>
        <w:t>და</w:t>
      </w:r>
      <w:r w:rsidR="00E32814" w:rsidRPr="00AA310F">
        <w:rPr>
          <w:rFonts w:ascii="Sylfaen" w:hAnsi="Sylfaen" w:cs="Sylfaen"/>
          <w:lang w:val="ka-GE"/>
        </w:rPr>
        <w:t>ანგარიშდება წლიური ცვეთის</w:t>
      </w:r>
      <w:r w:rsidR="00702BF3" w:rsidRPr="00AA310F">
        <w:rPr>
          <w:rFonts w:ascii="Sylfaen" w:hAnsi="Sylfaen" w:cs="Sylfaen"/>
          <w:lang w:val="ka-GE"/>
        </w:rPr>
        <w:t xml:space="preserve"> ოდენობის</w:t>
      </w:r>
      <w:r w:rsidR="00E32814" w:rsidRPr="00AA310F">
        <w:rPr>
          <w:rFonts w:ascii="Sylfaen" w:hAnsi="Sylfaen" w:cs="Sylfaen"/>
          <w:lang w:val="ka-GE"/>
        </w:rPr>
        <w:t xml:space="preserve"> პროპორციულად, არასრული თვის შემთხვევაში</w:t>
      </w:r>
      <w:r w:rsidR="00702BF3" w:rsidRPr="00AA310F">
        <w:rPr>
          <w:rFonts w:ascii="Sylfaen" w:hAnsi="Sylfaen" w:cs="Sylfaen"/>
          <w:lang w:val="ka-GE"/>
        </w:rPr>
        <w:t xml:space="preserve"> კი, ცვეთის იდენობა</w:t>
      </w:r>
      <w:r w:rsidR="00E32814" w:rsidRPr="00AA310F">
        <w:rPr>
          <w:rFonts w:ascii="Sylfaen" w:hAnsi="Sylfaen" w:cs="Sylfaen"/>
          <w:lang w:val="ka-GE"/>
        </w:rPr>
        <w:t xml:space="preserve"> დაანგარიშდება სრული თვისთვის განსაზღვრული ცვეთის კოეფიციენტი</w:t>
      </w:r>
      <w:r w:rsidR="00702BF3" w:rsidRPr="00AA310F">
        <w:rPr>
          <w:rFonts w:ascii="Sylfaen" w:hAnsi="Sylfaen" w:cs="Sylfaen"/>
          <w:lang w:val="ka-GE"/>
        </w:rPr>
        <w:t>ს შესაბამი</w:t>
      </w:r>
      <w:r w:rsidR="00D4511E" w:rsidRPr="00AA310F">
        <w:rPr>
          <w:rFonts w:ascii="Sylfaen" w:hAnsi="Sylfaen" w:cs="Sylfaen"/>
          <w:lang w:val="ka-GE"/>
        </w:rPr>
        <w:t>სად</w:t>
      </w:r>
      <w:r w:rsidRPr="00AA310F">
        <w:rPr>
          <w:rFonts w:ascii="Sylfaen" w:hAnsi="Sylfaen" w:cs="Sylfaen"/>
          <w:lang w:val="ka-GE"/>
        </w:rPr>
        <w:t>;</w:t>
      </w:r>
    </w:p>
    <w:p w14:paraId="21481FC7" w14:textId="77777777" w:rsidR="00524890" w:rsidRPr="00AA310F" w:rsidRDefault="000F1E01" w:rsidP="00287C78">
      <w:pPr>
        <w:pStyle w:val="ListParagraph"/>
        <w:numPr>
          <w:ilvl w:val="1"/>
          <w:numId w:val="96"/>
        </w:numPr>
        <w:tabs>
          <w:tab w:val="left" w:pos="180"/>
        </w:tabs>
        <w:spacing w:after="200" w:line="276" w:lineRule="auto"/>
        <w:ind w:left="180" w:hanging="630"/>
        <w:contextualSpacing/>
        <w:jc w:val="both"/>
        <w:rPr>
          <w:rFonts w:ascii="Sylfaen" w:hAnsi="Sylfaen" w:cs="Sylfaen"/>
          <w:lang w:val="ka-GE"/>
        </w:rPr>
      </w:pPr>
      <w:r w:rsidRPr="00AA310F">
        <w:rPr>
          <w:rFonts w:ascii="Sylfaen" w:hAnsi="Sylfaen" w:cs="Sylfaen"/>
          <w:lang w:val="ka-GE"/>
        </w:rPr>
        <w:t>ძარცვა, ყაჩაღობა - საქართველოს სისხლის სამართლის კოდექსით</w:t>
      </w:r>
      <w:r w:rsidR="00ED458E" w:rsidRPr="00AA310F">
        <w:rPr>
          <w:rFonts w:ascii="Sylfaen" w:hAnsi="Sylfaen" w:cs="Sylfaen"/>
          <w:lang w:val="ka-GE"/>
        </w:rPr>
        <w:t xml:space="preserve"> განსაზღვრული დანაშაულები</w:t>
      </w:r>
      <w:r w:rsidRPr="00AA310F">
        <w:rPr>
          <w:rFonts w:ascii="Sylfaen" w:hAnsi="Sylfaen" w:cs="Sylfaen"/>
          <w:lang w:val="ka-GE"/>
        </w:rPr>
        <w:t>, გარდა იმ პირის მიერ ჩადენილი ძარცვის ან ყაჩაღობისა, რომელიც დაზღვეულ ტერიტორიაზე მესაკუთრის ან მესაკუთრის ოჯახის წევრის ნებართვით/ხელშეწყობით იმყოფებოდა</w:t>
      </w:r>
      <w:r w:rsidR="00D26361" w:rsidRPr="00AA310F">
        <w:rPr>
          <w:rFonts w:ascii="Sylfaen" w:hAnsi="Sylfaen" w:cs="Sylfaen"/>
          <w:lang w:val="ka-GE"/>
        </w:rPr>
        <w:t>;</w:t>
      </w:r>
    </w:p>
    <w:p w14:paraId="1699C665" w14:textId="4D05E87E" w:rsidR="000F1E01" w:rsidRPr="00AA310F" w:rsidRDefault="00753D98" w:rsidP="00287C78">
      <w:pPr>
        <w:pStyle w:val="ListParagraph"/>
        <w:numPr>
          <w:ilvl w:val="1"/>
          <w:numId w:val="96"/>
        </w:numPr>
        <w:tabs>
          <w:tab w:val="left" w:pos="180"/>
        </w:tabs>
        <w:spacing w:after="200" w:line="276" w:lineRule="auto"/>
        <w:ind w:left="180" w:hanging="630"/>
        <w:contextualSpacing/>
        <w:jc w:val="both"/>
        <w:rPr>
          <w:rFonts w:ascii="Sylfaen" w:hAnsi="Sylfaen" w:cs="Sylfaen"/>
          <w:lang w:val="ka-GE"/>
        </w:rPr>
      </w:pPr>
      <w:r w:rsidRPr="00AA310F">
        <w:rPr>
          <w:rFonts w:ascii="Sylfaen" w:hAnsi="Sylfaen" w:cs="Sylfaen"/>
          <w:lang w:val="en-US"/>
        </w:rPr>
        <w:t xml:space="preserve"> </w:t>
      </w:r>
      <w:r w:rsidR="000F1E01" w:rsidRPr="00AA310F">
        <w:rPr>
          <w:rFonts w:ascii="Sylfaen" w:hAnsi="Sylfaen" w:cs="Sylfaen"/>
          <w:lang w:val="ka-GE"/>
        </w:rPr>
        <w:t xml:space="preserve">წყალდიდობა </w:t>
      </w:r>
      <w:r w:rsidR="00D26361" w:rsidRPr="00AA310F">
        <w:rPr>
          <w:rFonts w:ascii="Sylfaen" w:hAnsi="Sylfaen" w:cs="Sylfaen"/>
          <w:lang w:val="ka-GE"/>
        </w:rPr>
        <w:t>-</w:t>
      </w:r>
      <w:r w:rsidR="000F1E01" w:rsidRPr="00AA310F">
        <w:rPr>
          <w:rFonts w:ascii="Sylfaen" w:hAnsi="Sylfaen" w:cs="Sylfaen"/>
          <w:lang w:val="ka-GE"/>
        </w:rPr>
        <w:t xml:space="preserve"> უჩვეულოდ დიდი მოქცევის, ტაიფუნის, ციკლონის, შტორმის, ქარიშხ</w:t>
      </w:r>
      <w:r w:rsidR="00673CD5" w:rsidRPr="00AA310F">
        <w:rPr>
          <w:rFonts w:ascii="Sylfaen" w:hAnsi="Sylfaen" w:cs="Sylfaen"/>
          <w:lang w:val="ka-GE"/>
        </w:rPr>
        <w:t>ა</w:t>
      </w:r>
      <w:r w:rsidR="000F1E01" w:rsidRPr="00AA310F">
        <w:rPr>
          <w:rFonts w:ascii="Sylfaen" w:hAnsi="Sylfaen" w:cs="Sylfaen"/>
          <w:lang w:val="ka-GE"/>
        </w:rPr>
        <w:t>ლის, კოკისპირული წვიმის, თოვლის დნობის ან ქარბუქის გამო მდინარის, ტბის, ზღვის, წყალსაცავის ნაპირებიდან გადმოსვლა და ამის შედეგად მიწის იმ ნაწილის დატბორვა, რომელიც ჩვეულებრივ წყლით არ არის დაფარული</w:t>
      </w:r>
      <w:r w:rsidR="00D26361" w:rsidRPr="00AA310F">
        <w:rPr>
          <w:rFonts w:ascii="Sylfaen" w:hAnsi="Sylfaen" w:cs="Sylfaen"/>
          <w:lang w:val="ka-GE"/>
        </w:rPr>
        <w:t>;</w:t>
      </w:r>
    </w:p>
    <w:p w14:paraId="18FD9358" w14:textId="032000CC" w:rsidR="00E906E7" w:rsidRPr="00AA310F" w:rsidRDefault="00EF263E" w:rsidP="00287C78">
      <w:pPr>
        <w:pStyle w:val="ListParagraph"/>
        <w:numPr>
          <w:ilvl w:val="1"/>
          <w:numId w:val="96"/>
        </w:numPr>
        <w:tabs>
          <w:tab w:val="left" w:pos="18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ხანძარი </w:t>
      </w:r>
      <w:r w:rsidR="00F20CE1" w:rsidRPr="00AA310F">
        <w:rPr>
          <w:rFonts w:ascii="Sylfaen" w:hAnsi="Sylfaen" w:cs="Sylfaen"/>
          <w:lang w:val="ka-GE"/>
        </w:rPr>
        <w:t xml:space="preserve">- </w:t>
      </w:r>
      <w:r w:rsidRPr="00AA310F">
        <w:rPr>
          <w:rFonts w:ascii="Sylfaen" w:hAnsi="Sylfaen" w:cs="Sylfaen"/>
          <w:lang w:val="ka-GE"/>
        </w:rPr>
        <w:t>ქონების დაზიანება ან განადგურება დამოუკიდებლად გავრცელების უნარის მქონე ცეცხლით, რომელიც თავისით ვრცელდება დაზღვევის ტერიტორიაზე ცეცხლის დანთებისთვის განკუთვნილი ადგილის ფარგლებს გარეთ</w:t>
      </w:r>
      <w:r w:rsidR="0048128C" w:rsidRPr="00AA310F">
        <w:rPr>
          <w:rFonts w:ascii="Sylfaen" w:hAnsi="Sylfaen" w:cs="Sylfaen"/>
          <w:lang w:val="ka-GE"/>
        </w:rPr>
        <w:t>.</w:t>
      </w:r>
    </w:p>
    <w:p w14:paraId="46BF9F65" w14:textId="12B61BB3" w:rsidR="00CF4B76" w:rsidRPr="00AA310F" w:rsidRDefault="000D7A9D" w:rsidP="00287C78">
      <w:pPr>
        <w:pStyle w:val="ListParagraph"/>
        <w:numPr>
          <w:ilvl w:val="1"/>
          <w:numId w:val="96"/>
        </w:numPr>
        <w:tabs>
          <w:tab w:val="left" w:pos="18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უხვთოვლიანობა - </w:t>
      </w:r>
      <w:proofErr w:type="spellStart"/>
      <w:r w:rsidR="00334A16" w:rsidRPr="00AA310F">
        <w:rPr>
          <w:rFonts w:ascii="Sylfaen" w:hAnsi="Sylfaen" w:cs="Sylfaen"/>
          <w:lang w:val="en-US"/>
        </w:rPr>
        <w:t>უშუალოდ</w:t>
      </w:r>
      <w:proofErr w:type="spellEnd"/>
      <w:r w:rsidR="00334A16" w:rsidRPr="00AA310F">
        <w:rPr>
          <w:rFonts w:ascii="Sylfaen" w:hAnsi="Sylfaen" w:cs="Sylfaen"/>
          <w:lang w:val="en-US"/>
        </w:rPr>
        <w:t xml:space="preserve"> </w:t>
      </w:r>
      <w:proofErr w:type="spellStart"/>
      <w:r w:rsidR="00334A16" w:rsidRPr="00AA310F">
        <w:rPr>
          <w:rFonts w:ascii="Sylfaen" w:hAnsi="Sylfaen" w:cs="Sylfaen"/>
          <w:lang w:val="en-US"/>
        </w:rPr>
        <w:t>თოვლის</w:t>
      </w:r>
      <w:proofErr w:type="spellEnd"/>
      <w:r w:rsidR="00334A16" w:rsidRPr="00AA310F">
        <w:rPr>
          <w:rFonts w:ascii="Sylfaen" w:hAnsi="Sylfaen" w:cs="Sylfaen"/>
          <w:lang w:val="en-US"/>
        </w:rPr>
        <w:t xml:space="preserve"> </w:t>
      </w:r>
      <w:proofErr w:type="spellStart"/>
      <w:r w:rsidR="00334A16" w:rsidRPr="00AA310F">
        <w:rPr>
          <w:rFonts w:ascii="Sylfaen" w:hAnsi="Sylfaen" w:cs="Sylfaen"/>
          <w:lang w:val="en-US"/>
        </w:rPr>
        <w:t>სიმძიმით</w:t>
      </w:r>
      <w:proofErr w:type="spellEnd"/>
      <w:r w:rsidR="00334A16" w:rsidRPr="00AA310F">
        <w:rPr>
          <w:rFonts w:ascii="Sylfaen" w:hAnsi="Sylfaen" w:cs="Sylfaen"/>
          <w:lang w:val="en-US"/>
        </w:rPr>
        <w:t xml:space="preserve"> </w:t>
      </w:r>
      <w:r w:rsidR="00334A16" w:rsidRPr="00AA310F">
        <w:rPr>
          <w:rFonts w:ascii="Sylfaen" w:hAnsi="Sylfaen"/>
          <w:noProof/>
          <w:color w:val="262626" w:themeColor="text1" w:themeTint="D9"/>
          <w:lang w:val="ka-GE"/>
        </w:rPr>
        <w:t>გამოწვეული დაღვეული ქონების დაზიანება</w:t>
      </w:r>
      <w:r w:rsidR="00334A16" w:rsidRPr="00AA310F">
        <w:rPr>
          <w:rFonts w:ascii="Sylfaen" w:hAnsi="Sylfaen"/>
          <w:noProof/>
          <w:color w:val="262626" w:themeColor="text1" w:themeTint="D9"/>
          <w:lang w:val="nb-NO"/>
        </w:rPr>
        <w:t>;</w:t>
      </w:r>
      <w:r w:rsidR="00334A16" w:rsidRPr="00AA310F">
        <w:rPr>
          <w:rFonts w:ascii="Sylfaen" w:hAnsi="Sylfaen"/>
          <w:noProof/>
          <w:color w:val="262626" w:themeColor="text1" w:themeTint="D9"/>
          <w:lang w:val="ka-GE"/>
        </w:rPr>
        <w:t xml:space="preserve"> უხვთოვლიანობით გამოწვეული ზიანი სადაზღვევო შემთხვევად მიიჩნევა და შესაბამისად ანაზღაურებას ექვემდებარება  მხოლოდ იმ შემთხვევაში, თუ ადგილი აქვს თოვლის სიმძიმით გამოწვეულ ისეთ ზარალს,  როდესაც მყარი ნალექის (თოვლის) საფარი ფორმირებულია  24 საათის განმავლობაში მოსული არანაკლებ 80 მმ ან მეტი მოცულობის ნალექის მიერ;</w:t>
      </w:r>
    </w:p>
    <w:p w14:paraId="19072505" w14:textId="77777777" w:rsidR="00CF4B76" w:rsidRPr="00AA310F" w:rsidRDefault="00CF4B76" w:rsidP="00CF4B76">
      <w:pPr>
        <w:pStyle w:val="ListParagraph"/>
        <w:tabs>
          <w:tab w:val="left" w:pos="450"/>
        </w:tabs>
        <w:spacing w:after="200" w:line="276" w:lineRule="auto"/>
        <w:ind w:left="450"/>
        <w:contextualSpacing/>
        <w:jc w:val="both"/>
        <w:rPr>
          <w:rFonts w:ascii="Sylfaen" w:hAnsi="Sylfaen" w:cs="Sylfaen"/>
          <w:lang w:val="ka-GE"/>
        </w:rPr>
      </w:pPr>
    </w:p>
    <w:p w14:paraId="5287109C" w14:textId="77777777" w:rsidR="00CF4B76" w:rsidRPr="00AA310F" w:rsidRDefault="00F8074C" w:rsidP="00287C78">
      <w:pPr>
        <w:pStyle w:val="ListParagraph"/>
        <w:numPr>
          <w:ilvl w:val="0"/>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b/>
          <w:lang w:val="ka-GE"/>
        </w:rPr>
        <w:t>დაზღვევის</w:t>
      </w:r>
      <w:r w:rsidRPr="00AA310F">
        <w:rPr>
          <w:rFonts w:ascii="Sylfaen" w:hAnsi="Sylfaen"/>
          <w:b/>
          <w:lang w:val="ka-GE"/>
        </w:rPr>
        <w:t xml:space="preserve"> დაწყებისა და დასრულების დრო</w:t>
      </w:r>
    </w:p>
    <w:p w14:paraId="60299860" w14:textId="77777777" w:rsidR="00CF4B76" w:rsidRPr="00AA310F" w:rsidRDefault="00DD6FBE" w:rsidP="00287C78">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bookmarkStart w:id="0" w:name="_Hlk197357204"/>
      <w:r w:rsidRPr="00AA310F">
        <w:rPr>
          <w:rFonts w:ascii="Sylfaen" w:hAnsi="Sylfaen"/>
          <w:lang w:val="ka-GE"/>
        </w:rPr>
        <w:lastRenderedPageBreak/>
        <w:t>საკრედიტო პორტფელ</w:t>
      </w:r>
      <w:r w:rsidR="005A1425" w:rsidRPr="00AA310F">
        <w:rPr>
          <w:rFonts w:ascii="Sylfaen" w:hAnsi="Sylfaen"/>
          <w:lang w:val="ka-GE"/>
        </w:rPr>
        <w:t>ში შემავალი</w:t>
      </w:r>
      <w:r w:rsidRPr="00AA310F">
        <w:rPr>
          <w:rFonts w:ascii="Sylfaen" w:hAnsi="Sylfaen"/>
          <w:lang w:val="ka-GE"/>
        </w:rPr>
        <w:t xml:space="preserve"> კონკრეტული </w:t>
      </w:r>
      <w:r w:rsidR="005A1425" w:rsidRPr="00AA310F">
        <w:rPr>
          <w:rFonts w:ascii="Sylfaen" w:hAnsi="Sylfaen"/>
          <w:lang w:val="ka-GE"/>
        </w:rPr>
        <w:t>სესხის</w:t>
      </w:r>
      <w:r w:rsidR="00B4086F" w:rsidRPr="00AA310F">
        <w:rPr>
          <w:rFonts w:ascii="Sylfaen" w:hAnsi="Sylfaen"/>
          <w:lang w:val="ka-GE"/>
        </w:rPr>
        <w:t xml:space="preserve">ა </w:t>
      </w:r>
      <w:r w:rsidR="00B4086F" w:rsidRPr="00AA310F">
        <w:rPr>
          <w:rFonts w:ascii="Sylfaen" w:hAnsi="Sylfaen" w:cs="Sylfaen"/>
          <w:lang w:val="ka-GE"/>
        </w:rPr>
        <w:t xml:space="preserve"> და </w:t>
      </w:r>
      <w:r w:rsidR="00B4086F" w:rsidRPr="00AA310F">
        <w:rPr>
          <w:rFonts w:ascii="Sylfaen" w:hAnsi="Sylfaen"/>
          <w:noProof/>
          <w:lang w:val="ka-GE"/>
        </w:rPr>
        <w:t>მის  უზრუნველსაყოფად იპოთეკით დატვირთული უძრავი ნივთის</w:t>
      </w:r>
      <w:r w:rsidR="00CF2672" w:rsidRPr="00AA310F">
        <w:rPr>
          <w:rFonts w:ascii="Sylfaen" w:hAnsi="Sylfaen"/>
          <w:lang w:val="ka-GE"/>
        </w:rPr>
        <w:t xml:space="preserve"> მიმართ</w:t>
      </w:r>
      <w:r w:rsidR="004B34BB" w:rsidRPr="00AA310F">
        <w:rPr>
          <w:rFonts w:ascii="Sylfaen" w:hAnsi="Sylfaen"/>
          <w:lang w:val="ka-GE"/>
        </w:rPr>
        <w:t xml:space="preserve"> </w:t>
      </w:r>
      <w:r w:rsidR="00F8074C" w:rsidRPr="00AA310F">
        <w:rPr>
          <w:rFonts w:ascii="Sylfaen" w:hAnsi="Sylfaen"/>
          <w:lang w:val="ka-GE"/>
        </w:rPr>
        <w:t>დაზღვევა იწყება</w:t>
      </w:r>
      <w:r w:rsidR="00581196" w:rsidRPr="00AA310F">
        <w:rPr>
          <w:rFonts w:ascii="Sylfaen" w:hAnsi="Sylfaen" w:cs="Sylfaen"/>
          <w:lang w:val="ka-GE"/>
        </w:rPr>
        <w:t xml:space="preserve"> </w:t>
      </w:r>
      <w:r w:rsidR="00F8074C" w:rsidRPr="00AA310F">
        <w:rPr>
          <w:rFonts w:ascii="Sylfaen" w:hAnsi="Sylfaen"/>
          <w:lang w:val="ka-GE"/>
        </w:rPr>
        <w:t>სესხის გაცემის მომენტიდან</w:t>
      </w:r>
      <w:r w:rsidR="00581196" w:rsidRPr="00AA310F">
        <w:rPr>
          <w:rFonts w:ascii="Sylfaen" w:hAnsi="Sylfaen"/>
          <w:lang w:val="ka-GE"/>
        </w:rPr>
        <w:t xml:space="preserve"> </w:t>
      </w:r>
      <w:r w:rsidR="00E665E8" w:rsidRPr="00AA310F">
        <w:rPr>
          <w:rFonts w:ascii="Sylfaen" w:hAnsi="Sylfaen"/>
          <w:lang w:val="ka-GE"/>
        </w:rPr>
        <w:t xml:space="preserve"> </w:t>
      </w:r>
      <w:r w:rsidR="00F8074C" w:rsidRPr="00AA310F">
        <w:rPr>
          <w:rFonts w:ascii="Sylfaen" w:hAnsi="Sylfaen"/>
          <w:lang w:val="ka-GE"/>
        </w:rPr>
        <w:t>და წყდება:</w:t>
      </w:r>
    </w:p>
    <w:p w14:paraId="6A55796A" w14:textId="77777777" w:rsidR="00CF4B76" w:rsidRPr="00AA310F" w:rsidRDefault="00767F8A" w:rsidP="00287C78">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lang w:val="ka-GE"/>
        </w:rPr>
        <w:t>სესხის უზრუნველსაყოფად იპოთეკით დატვირთულ</w:t>
      </w:r>
      <w:r w:rsidR="005A1425" w:rsidRPr="00AA310F">
        <w:rPr>
          <w:rFonts w:ascii="Sylfaen" w:hAnsi="Sylfaen" w:cs="Sylfaen"/>
          <w:lang w:val="ka-GE"/>
        </w:rPr>
        <w:t>ი</w:t>
      </w:r>
      <w:r w:rsidRPr="00AA310F">
        <w:rPr>
          <w:rFonts w:ascii="Sylfaen" w:hAnsi="Sylfaen" w:cs="Sylfaen"/>
          <w:lang w:val="ka-GE"/>
        </w:rPr>
        <w:t xml:space="preserve"> </w:t>
      </w:r>
      <w:r w:rsidR="00214336" w:rsidRPr="00AA310F">
        <w:rPr>
          <w:rFonts w:ascii="Sylfaen" w:hAnsi="Sylfaen" w:cs="Sylfaen"/>
          <w:lang w:val="ka-GE"/>
        </w:rPr>
        <w:t>უძრავი ნივთის</w:t>
      </w:r>
      <w:r w:rsidR="00C05385" w:rsidRPr="00AA310F">
        <w:rPr>
          <w:rFonts w:ascii="Sylfaen" w:hAnsi="Sylfaen" w:cs="Sylfaen"/>
          <w:lang w:val="ka-GE"/>
        </w:rPr>
        <w:t xml:space="preserve"> </w:t>
      </w:r>
      <w:r w:rsidR="00CA1C9B" w:rsidRPr="00AA310F">
        <w:rPr>
          <w:rFonts w:ascii="Sylfaen" w:hAnsi="Sylfaen" w:cs="Sylfaen"/>
          <w:lang w:val="ka-GE"/>
        </w:rPr>
        <w:t>სრულად განადგურების შემთხვევაში</w:t>
      </w:r>
      <w:r w:rsidRPr="00AA310F">
        <w:rPr>
          <w:rFonts w:ascii="Sylfaen" w:hAnsi="Sylfaen" w:cs="Sylfaen"/>
          <w:lang w:val="ka-GE"/>
        </w:rPr>
        <w:t xml:space="preserve"> შესაბამისი </w:t>
      </w:r>
      <w:r w:rsidR="00F8074C" w:rsidRPr="00AA310F">
        <w:rPr>
          <w:rFonts w:ascii="Sylfaen" w:hAnsi="Sylfaen" w:cs="Sylfaen"/>
          <w:lang w:val="ka-GE"/>
        </w:rPr>
        <w:t>სადაზღვევო ანაზღაურების გაცემით ან შესაბამისი საფუძვლების არსებობისას, სადაზღვევო ანაზღაურების გაცემაზე უარის თქმით</w:t>
      </w:r>
      <w:r w:rsidR="00F8074C" w:rsidRPr="00AA310F">
        <w:rPr>
          <w:rFonts w:ascii="Sylfaen" w:hAnsi="Sylfaen"/>
          <w:lang w:val="ka-GE"/>
        </w:rPr>
        <w:t>;</w:t>
      </w:r>
    </w:p>
    <w:p w14:paraId="38DB6E7A" w14:textId="5F0EB528" w:rsidR="00CF4B76" w:rsidRPr="00AA310F" w:rsidRDefault="00767F8A" w:rsidP="00287C78">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სესხის უზრუნველსაყოფად </w:t>
      </w:r>
      <w:r w:rsidR="00214336" w:rsidRPr="00AA310F">
        <w:rPr>
          <w:rFonts w:ascii="Sylfaen" w:hAnsi="Sylfaen" w:cs="Sylfaen"/>
          <w:lang w:val="ka-GE"/>
        </w:rPr>
        <w:t xml:space="preserve">უძრავი ნივთის </w:t>
      </w:r>
      <w:r w:rsidRPr="00AA310F">
        <w:rPr>
          <w:rFonts w:ascii="Sylfaen" w:hAnsi="Sylfaen" w:cs="Sylfaen"/>
          <w:lang w:val="ka-GE"/>
        </w:rPr>
        <w:t xml:space="preserve">იპოთეკით დატვირთვის თაობაზე შესაბამისი </w:t>
      </w:r>
      <w:r w:rsidR="005A1425" w:rsidRPr="00AA310F">
        <w:rPr>
          <w:rFonts w:ascii="Sylfaen" w:hAnsi="Sylfaen" w:cs="Sylfaen"/>
          <w:lang w:val="ka-GE"/>
        </w:rPr>
        <w:t xml:space="preserve">იპოთეკის </w:t>
      </w:r>
      <w:r w:rsidRPr="00AA310F">
        <w:rPr>
          <w:rFonts w:ascii="Sylfaen" w:hAnsi="Sylfaen"/>
          <w:lang w:val="ka-GE"/>
        </w:rPr>
        <w:t>ხელშეკრულების შეწყვეტით</w:t>
      </w:r>
      <w:r w:rsidR="00F8074C" w:rsidRPr="00AA310F">
        <w:rPr>
          <w:rFonts w:ascii="Sylfaen" w:hAnsi="Sylfaen"/>
          <w:lang w:val="ka-GE"/>
        </w:rPr>
        <w:t>;</w:t>
      </w:r>
    </w:p>
    <w:p w14:paraId="0DB1FA92" w14:textId="5248B0D2" w:rsidR="00CF4B76" w:rsidRPr="00AA310F" w:rsidRDefault="00300A43" w:rsidP="00287C78">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lang w:val="ka-GE"/>
        </w:rPr>
        <w:t xml:space="preserve">მსესხებლის/მესაკუთრის </w:t>
      </w:r>
      <w:r w:rsidR="00B811C1" w:rsidRPr="00AA310F">
        <w:rPr>
          <w:rFonts w:ascii="Sylfaen" w:hAnsi="Sylfaen"/>
          <w:lang w:val="ka-GE"/>
        </w:rPr>
        <w:t xml:space="preserve">ან მისი მემკვიდრის </w:t>
      </w:r>
      <w:r w:rsidR="00F809A9" w:rsidRPr="00AA310F">
        <w:rPr>
          <w:rFonts w:ascii="Sylfaen" w:hAnsi="Sylfaen"/>
          <w:lang w:val="ka-GE"/>
        </w:rPr>
        <w:t xml:space="preserve">ან სხვა ნებისმიერი მესამე პირის </w:t>
      </w:r>
      <w:r w:rsidRPr="00AA310F">
        <w:rPr>
          <w:rFonts w:ascii="Sylfaen" w:hAnsi="Sylfaen"/>
          <w:lang w:val="ka-GE"/>
        </w:rPr>
        <w:t>მიერ დამზღვევის წინაშე არსებული</w:t>
      </w:r>
      <w:r w:rsidR="00330B1C" w:rsidRPr="00AA310F">
        <w:rPr>
          <w:rFonts w:ascii="Sylfaen" w:hAnsi="Sylfaen"/>
          <w:lang w:val="ka-GE"/>
        </w:rPr>
        <w:t xml:space="preserve"> </w:t>
      </w:r>
      <w:r w:rsidRPr="00AA310F">
        <w:rPr>
          <w:rFonts w:ascii="Sylfaen" w:hAnsi="Sylfaen"/>
          <w:lang w:val="ka-GE"/>
        </w:rPr>
        <w:t xml:space="preserve"> საკრედიტო დავალიანების დაფარვით;</w:t>
      </w:r>
    </w:p>
    <w:p w14:paraId="6B3DD64D" w14:textId="2708933E" w:rsidR="00CF4B76" w:rsidRPr="00AA310F" w:rsidRDefault="00767F8A" w:rsidP="00287C78">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lang w:val="ka-GE"/>
        </w:rPr>
        <w:t>კონკრეტული</w:t>
      </w:r>
      <w:r w:rsidRPr="00AA310F">
        <w:rPr>
          <w:rFonts w:ascii="Sylfaen" w:hAnsi="Sylfaen"/>
          <w:lang w:val="ka-GE"/>
        </w:rPr>
        <w:t xml:space="preserve"> </w:t>
      </w:r>
      <w:r w:rsidRPr="00AA310F">
        <w:rPr>
          <w:rFonts w:ascii="Sylfaen" w:hAnsi="Sylfaen" w:cs="Sylfaen"/>
          <w:lang w:val="ka-GE"/>
        </w:rPr>
        <w:t>სესხის</w:t>
      </w:r>
      <w:r w:rsidRPr="00AA310F">
        <w:rPr>
          <w:rFonts w:ascii="Sylfaen" w:hAnsi="Sylfaen"/>
          <w:lang w:val="ka-GE"/>
        </w:rPr>
        <w:t xml:space="preserve"> </w:t>
      </w:r>
      <w:r w:rsidR="00F8074C" w:rsidRPr="00AA310F">
        <w:rPr>
          <w:rFonts w:ascii="Sylfaen" w:hAnsi="Sylfaen"/>
          <w:lang w:val="ka-GE"/>
        </w:rPr>
        <w:t xml:space="preserve">ნაწილში </w:t>
      </w:r>
      <w:r w:rsidR="00F05968" w:rsidRPr="00AA310F">
        <w:rPr>
          <w:rFonts w:ascii="Sylfaen" w:hAnsi="Sylfaen"/>
          <w:lang w:val="ka-GE"/>
        </w:rPr>
        <w:t xml:space="preserve">წინამდებარე ხელშეკრულების </w:t>
      </w:r>
      <w:r w:rsidR="00F8074C" w:rsidRPr="00AA310F">
        <w:rPr>
          <w:rFonts w:ascii="Sylfaen" w:hAnsi="Sylfaen"/>
          <w:lang w:val="ka-GE"/>
        </w:rPr>
        <w:t xml:space="preserve"> შეწყვეტის შემთხვევაში</w:t>
      </w:r>
      <w:r w:rsidR="00CF4B76" w:rsidRPr="00AA310F">
        <w:rPr>
          <w:rFonts w:ascii="Sylfaen" w:hAnsi="Sylfaen"/>
          <w:lang w:val="ka-GE"/>
        </w:rPr>
        <w:t>;</w:t>
      </w:r>
    </w:p>
    <w:p w14:paraId="17F65EAD" w14:textId="77777777" w:rsidR="00CF4B76" w:rsidRPr="00AA310F" w:rsidRDefault="00180093" w:rsidP="00287C78">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lang w:val="ka-GE"/>
        </w:rPr>
        <w:t>დამზღვევსა</w:t>
      </w:r>
      <w:r w:rsidRPr="00AA310F">
        <w:rPr>
          <w:rFonts w:ascii="Sylfaen" w:hAnsi="Sylfaen"/>
          <w:lang w:val="ka-GE"/>
        </w:rPr>
        <w:t xml:space="preserve"> </w:t>
      </w:r>
      <w:r w:rsidRPr="00AA310F">
        <w:rPr>
          <w:rFonts w:ascii="Sylfaen" w:hAnsi="Sylfaen" w:cs="Sylfaen"/>
          <w:lang w:val="ka-GE"/>
        </w:rPr>
        <w:t>და</w:t>
      </w:r>
      <w:r w:rsidRPr="00AA310F">
        <w:rPr>
          <w:rFonts w:ascii="Sylfaen" w:hAnsi="Sylfaen"/>
          <w:lang w:val="ka-GE"/>
        </w:rPr>
        <w:t xml:space="preserve"> </w:t>
      </w:r>
      <w:r w:rsidRPr="00AA310F">
        <w:rPr>
          <w:rFonts w:ascii="Sylfaen" w:hAnsi="Sylfaen" w:cs="Sylfaen"/>
          <w:lang w:val="ka-GE"/>
        </w:rPr>
        <w:t>მსესხებელს</w:t>
      </w:r>
      <w:r w:rsidRPr="00AA310F">
        <w:rPr>
          <w:rFonts w:ascii="Sylfaen" w:hAnsi="Sylfaen"/>
          <w:lang w:val="ka-GE"/>
        </w:rPr>
        <w:t xml:space="preserve"> </w:t>
      </w:r>
      <w:r w:rsidRPr="00AA310F">
        <w:rPr>
          <w:rFonts w:ascii="Sylfaen" w:hAnsi="Sylfaen" w:cs="Sylfaen"/>
          <w:lang w:val="ka-GE"/>
        </w:rPr>
        <w:t>შორის</w:t>
      </w:r>
      <w:r w:rsidRPr="00AA310F">
        <w:rPr>
          <w:rFonts w:ascii="Sylfaen" w:hAnsi="Sylfaen"/>
          <w:lang w:val="ka-GE"/>
        </w:rPr>
        <w:t xml:space="preserve"> </w:t>
      </w:r>
      <w:r w:rsidRPr="00AA310F">
        <w:rPr>
          <w:rFonts w:ascii="Sylfaen" w:hAnsi="Sylfaen" w:cs="Sylfaen"/>
          <w:lang w:val="ka-GE"/>
        </w:rPr>
        <w:t>სესხის</w:t>
      </w:r>
      <w:r w:rsidRPr="00AA310F">
        <w:rPr>
          <w:rFonts w:ascii="Sylfaen" w:hAnsi="Sylfaen"/>
          <w:lang w:val="ka-GE"/>
        </w:rPr>
        <w:t xml:space="preserve"> </w:t>
      </w:r>
      <w:r w:rsidRPr="00AA310F">
        <w:rPr>
          <w:rFonts w:ascii="Sylfaen" w:hAnsi="Sylfaen" w:cs="Sylfaen"/>
          <w:lang w:val="ka-GE"/>
        </w:rPr>
        <w:t>ხელშეკრულების</w:t>
      </w:r>
      <w:r w:rsidRPr="00AA310F">
        <w:rPr>
          <w:rFonts w:ascii="Sylfaen" w:hAnsi="Sylfaen"/>
          <w:lang w:val="ka-GE"/>
        </w:rPr>
        <w:t xml:space="preserve"> </w:t>
      </w:r>
      <w:r w:rsidRPr="00AA310F">
        <w:rPr>
          <w:rFonts w:ascii="Sylfaen" w:hAnsi="Sylfaen" w:cs="Sylfaen"/>
          <w:lang w:val="ka-GE"/>
        </w:rPr>
        <w:t>შეწყვეტის</w:t>
      </w:r>
      <w:r w:rsidRPr="00AA310F">
        <w:rPr>
          <w:rFonts w:ascii="Sylfaen" w:hAnsi="Sylfaen"/>
          <w:lang w:val="ka-GE"/>
        </w:rPr>
        <w:t xml:space="preserve"> </w:t>
      </w:r>
      <w:r w:rsidRPr="00AA310F">
        <w:rPr>
          <w:rFonts w:ascii="Sylfaen" w:hAnsi="Sylfaen" w:cs="Sylfaen"/>
          <w:lang w:val="ka-GE"/>
        </w:rPr>
        <w:t>შემთხვევაში</w:t>
      </w:r>
      <w:r w:rsidRPr="00AA310F">
        <w:rPr>
          <w:rFonts w:ascii="Sylfaen" w:hAnsi="Sylfaen"/>
          <w:lang w:val="ka-GE"/>
        </w:rPr>
        <w:t>;</w:t>
      </w:r>
    </w:p>
    <w:p w14:paraId="27B42FA4" w14:textId="77777777" w:rsidR="00CF4B76" w:rsidRPr="00AA310F" w:rsidRDefault="00D17452" w:rsidP="00287C78">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სესხის უზრუნველსაყოფად უძრავი ნივთის იპოთეკით დატვირთვის თაობაზე შესაბამისი იპოთეკის </w:t>
      </w:r>
      <w:r w:rsidRPr="00AA310F">
        <w:rPr>
          <w:rFonts w:ascii="Sylfaen" w:hAnsi="Sylfaen"/>
          <w:lang w:val="ka-GE"/>
        </w:rPr>
        <w:t xml:space="preserve">ხელშეკრულების რეალიზაციით, დაზუსტების მიზნით მხარეები ადასტურებენ რომ იპოთეკის ხელშეწკრულების რეალიზაცია ასევე მოიცავს სააღსრულებო ფურცლის გაცემის ეტაპს. </w:t>
      </w:r>
    </w:p>
    <w:p w14:paraId="18C56247" w14:textId="4EB50611" w:rsidR="00CF4B76" w:rsidRPr="00AA310F" w:rsidRDefault="00C91640" w:rsidP="00287C78">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bCs/>
          <w:lang w:val="ka-GE"/>
        </w:rPr>
        <w:t xml:space="preserve">დამზღვევსა </w:t>
      </w:r>
      <w:r w:rsidRPr="00AA310F">
        <w:rPr>
          <w:rFonts w:ascii="Sylfaen" w:hAnsi="Sylfaen"/>
          <w:lang w:val="ka-GE"/>
        </w:rPr>
        <w:t xml:space="preserve">და </w:t>
      </w:r>
      <w:r w:rsidRPr="00AA310F">
        <w:rPr>
          <w:rFonts w:ascii="Sylfaen" w:hAnsi="Sylfaen"/>
          <w:bCs/>
          <w:lang w:val="ka-GE"/>
        </w:rPr>
        <w:t>მსესხებელს</w:t>
      </w:r>
      <w:r w:rsidRPr="00AA310F">
        <w:rPr>
          <w:rFonts w:ascii="Sylfaen" w:hAnsi="Sylfaen"/>
          <w:lang w:val="ka-GE"/>
        </w:rPr>
        <w:t xml:space="preserve"> შორის გაფორმებული სესხის ჩამოწერისას, ამასთან წინამდებარე პუნქტის მიზნებისთვის ჩამოწერილად მიიჩნევა სესხი,  თუ </w:t>
      </w:r>
      <w:r w:rsidRPr="00AA310F">
        <w:rPr>
          <w:rFonts w:ascii="Sylfaen" w:hAnsi="Sylfaen"/>
          <w:bCs/>
          <w:lang w:val="ka-GE"/>
        </w:rPr>
        <w:t>მსესხებელი</w:t>
      </w:r>
      <w:r w:rsidRPr="00AA310F">
        <w:rPr>
          <w:rFonts w:ascii="Sylfaen" w:hAnsi="Sylfaen"/>
          <w:lang w:val="ka-GE"/>
        </w:rPr>
        <w:t xml:space="preserve"> არ იხდის სესხით</w:t>
      </w:r>
      <w:r w:rsidR="00287C78">
        <w:rPr>
          <w:rFonts w:ascii="Sylfaen" w:hAnsi="Sylfaen"/>
          <w:lang w:val="ka-GE"/>
        </w:rPr>
        <w:t xml:space="preserve"> </w:t>
      </w:r>
      <w:r w:rsidRPr="00AA310F">
        <w:rPr>
          <w:rFonts w:ascii="Sylfaen" w:hAnsi="Sylfaen"/>
          <w:lang w:val="ka-GE"/>
        </w:rPr>
        <w:t xml:space="preserve">გათვალისწინებულ თანხას და </w:t>
      </w:r>
      <w:r w:rsidRPr="00AA310F">
        <w:rPr>
          <w:rFonts w:ascii="Sylfaen" w:hAnsi="Sylfaen"/>
          <w:bCs/>
          <w:lang w:val="ka-GE"/>
        </w:rPr>
        <w:t>მსესხებლის</w:t>
      </w:r>
      <w:r w:rsidRPr="00AA310F">
        <w:rPr>
          <w:rFonts w:ascii="Sylfaen" w:hAnsi="Sylfaen"/>
          <w:lang w:val="ka-GE"/>
        </w:rPr>
        <w:t xml:space="preserve"> მიერ განხორციელებული ბოლო გადახდიდან გასულია 12 (თორმეტი)  </w:t>
      </w:r>
      <w:r w:rsidR="00450BB6" w:rsidRPr="00AA310F">
        <w:rPr>
          <w:rFonts w:ascii="Sylfaen" w:hAnsi="Sylfaen"/>
          <w:lang w:val="ka-GE"/>
        </w:rPr>
        <w:t>თვე</w:t>
      </w:r>
      <w:r w:rsidR="00CF4B76" w:rsidRPr="00AA310F">
        <w:rPr>
          <w:rFonts w:ascii="Sylfaen" w:hAnsi="Sylfaen"/>
          <w:lang w:val="ka-GE"/>
        </w:rPr>
        <w:t>;</w:t>
      </w:r>
    </w:p>
    <w:p w14:paraId="694C2DF6" w14:textId="6D2F32B9" w:rsidR="00CF4B76" w:rsidRPr="00AA310F" w:rsidRDefault="005B4626" w:rsidP="00287C78">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lang w:val="ka-GE"/>
        </w:rPr>
        <w:t xml:space="preserve">იმ შემთხვევაში თუ მხარეთა შორის </w:t>
      </w:r>
      <w:r w:rsidR="00874703" w:rsidRPr="00AA310F">
        <w:rPr>
          <w:rFonts w:ascii="Sylfaen" w:hAnsi="Sylfaen" w:cs="Sylfaen"/>
          <w:lang w:val="ka-GE"/>
        </w:rPr>
        <w:t xml:space="preserve">ხელშეკრულების </w:t>
      </w:r>
      <w:r w:rsidRPr="00AA310F">
        <w:rPr>
          <w:rFonts w:ascii="Sylfaen" w:hAnsi="Sylfaen"/>
          <w:lang w:val="ka-GE"/>
        </w:rPr>
        <w:t>გათვალისწინებული ურთიერთობა შეწყდება, აღნიშნული ურთიერთობის საფუძველზე დაზღვეული საკრედიტო პორტფელის დაზღვევაც შეწყდება</w:t>
      </w:r>
      <w:r w:rsidR="00CF4B76" w:rsidRPr="00AA310F">
        <w:rPr>
          <w:rFonts w:ascii="Sylfaen" w:hAnsi="Sylfaen"/>
          <w:lang w:val="ka-GE"/>
        </w:rPr>
        <w:t>.</w:t>
      </w:r>
    </w:p>
    <w:p w14:paraId="5B279045" w14:textId="77777777" w:rsidR="000A4EFB" w:rsidRPr="00AA310F" w:rsidRDefault="00450BB6" w:rsidP="00287C78">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lang w:val="ka-GE"/>
        </w:rPr>
        <w:t>მზღვეველი</w:t>
      </w:r>
      <w:r w:rsidRPr="00AA310F">
        <w:rPr>
          <w:rFonts w:ascii="Sylfaen" w:hAnsi="Sylfaen"/>
          <w:lang w:val="ka-GE"/>
        </w:rPr>
        <w:t xml:space="preserve"> </w:t>
      </w:r>
      <w:r w:rsidRPr="00AA310F">
        <w:rPr>
          <w:rFonts w:ascii="Sylfaen" w:hAnsi="Sylfaen" w:cs="Sylfaen"/>
          <w:lang w:val="ka-GE"/>
        </w:rPr>
        <w:t>თავისუფლდება</w:t>
      </w:r>
      <w:r w:rsidRPr="00AA310F">
        <w:rPr>
          <w:rFonts w:ascii="Sylfaen" w:hAnsi="Sylfaen"/>
          <w:lang w:val="ka-GE"/>
        </w:rPr>
        <w:t xml:space="preserve"> </w:t>
      </w:r>
      <w:r w:rsidRPr="00AA310F">
        <w:rPr>
          <w:rFonts w:ascii="Sylfaen" w:hAnsi="Sylfaen" w:cs="Sylfaen"/>
          <w:lang w:val="ka-GE"/>
        </w:rPr>
        <w:t>ანაზღაურებისაგან</w:t>
      </w:r>
      <w:r w:rsidRPr="00AA310F">
        <w:rPr>
          <w:rFonts w:ascii="Sylfaen" w:hAnsi="Sylfaen"/>
          <w:lang w:val="ka-GE"/>
        </w:rPr>
        <w:t xml:space="preserve"> </w:t>
      </w:r>
      <w:r w:rsidRPr="00AA310F">
        <w:rPr>
          <w:rFonts w:ascii="Sylfaen" w:hAnsi="Sylfaen" w:cs="Sylfaen"/>
          <w:lang w:val="ka-GE"/>
        </w:rPr>
        <w:t>და</w:t>
      </w:r>
      <w:r w:rsidRPr="00AA310F">
        <w:rPr>
          <w:rFonts w:ascii="Sylfaen" w:hAnsi="Sylfaen"/>
          <w:lang w:val="ka-GE"/>
        </w:rPr>
        <w:t xml:space="preserve"> </w:t>
      </w:r>
      <w:r w:rsidRPr="00AA310F">
        <w:rPr>
          <w:rFonts w:ascii="Sylfaen" w:hAnsi="Sylfaen" w:cs="Sylfaen"/>
          <w:lang w:val="ka-GE"/>
        </w:rPr>
        <w:t>სადაზღვევო</w:t>
      </w:r>
      <w:r w:rsidRPr="00AA310F">
        <w:rPr>
          <w:rFonts w:ascii="Sylfaen" w:hAnsi="Sylfaen"/>
          <w:lang w:val="ka-GE"/>
        </w:rPr>
        <w:t xml:space="preserve"> </w:t>
      </w:r>
      <w:r w:rsidRPr="00AA310F">
        <w:rPr>
          <w:rFonts w:ascii="Sylfaen" w:hAnsi="Sylfaen" w:cs="Sylfaen"/>
          <w:lang w:val="ka-GE"/>
        </w:rPr>
        <w:t>ანაზღაურება</w:t>
      </w:r>
      <w:r w:rsidRPr="00AA310F">
        <w:rPr>
          <w:rFonts w:ascii="Sylfaen" w:hAnsi="Sylfaen"/>
          <w:lang w:val="ka-GE"/>
        </w:rPr>
        <w:t xml:space="preserve"> </w:t>
      </w:r>
      <w:r w:rsidRPr="00AA310F">
        <w:rPr>
          <w:rFonts w:ascii="Sylfaen" w:hAnsi="Sylfaen" w:cs="Sylfaen"/>
          <w:lang w:val="ka-GE"/>
        </w:rPr>
        <w:t>არ</w:t>
      </w:r>
      <w:r w:rsidRPr="00AA310F">
        <w:rPr>
          <w:rFonts w:ascii="Sylfaen" w:hAnsi="Sylfaen"/>
          <w:lang w:val="ka-GE"/>
        </w:rPr>
        <w:t xml:space="preserve"> </w:t>
      </w:r>
      <w:r w:rsidRPr="00AA310F">
        <w:rPr>
          <w:rFonts w:ascii="Sylfaen" w:hAnsi="Sylfaen" w:cs="Sylfaen"/>
          <w:lang w:val="ka-GE"/>
        </w:rPr>
        <w:t>გაიცემა</w:t>
      </w:r>
      <w:r w:rsidRPr="00AA310F">
        <w:rPr>
          <w:rFonts w:ascii="Sylfaen" w:hAnsi="Sylfaen"/>
          <w:lang w:val="ka-GE"/>
        </w:rPr>
        <w:t xml:space="preserve">  </w:t>
      </w:r>
      <w:r w:rsidRPr="00AA310F">
        <w:rPr>
          <w:rFonts w:ascii="Sylfaen" w:hAnsi="Sylfaen" w:cs="Sylfaen"/>
          <w:lang w:val="ka-GE"/>
        </w:rPr>
        <w:t>იმ</w:t>
      </w:r>
      <w:r w:rsidRPr="00AA310F">
        <w:rPr>
          <w:rFonts w:ascii="Sylfaen" w:hAnsi="Sylfaen"/>
          <w:lang w:val="ka-GE"/>
        </w:rPr>
        <w:t xml:space="preserve"> </w:t>
      </w:r>
      <w:r w:rsidRPr="00AA310F">
        <w:rPr>
          <w:rFonts w:ascii="Sylfaen" w:hAnsi="Sylfaen" w:cs="Sylfaen"/>
          <w:lang w:val="ka-GE"/>
        </w:rPr>
        <w:t>შემთხვევაში</w:t>
      </w:r>
      <w:r w:rsidRPr="00AA310F">
        <w:rPr>
          <w:rFonts w:ascii="Sylfaen" w:hAnsi="Sylfaen"/>
          <w:lang w:val="ka-GE"/>
        </w:rPr>
        <w:t xml:space="preserve"> </w:t>
      </w:r>
      <w:r w:rsidRPr="00AA310F">
        <w:rPr>
          <w:rFonts w:ascii="Sylfaen" w:hAnsi="Sylfaen" w:cs="Sylfaen"/>
          <w:lang w:val="ka-GE"/>
        </w:rPr>
        <w:t>თუ</w:t>
      </w:r>
      <w:r w:rsidRPr="00AA310F">
        <w:rPr>
          <w:rFonts w:ascii="Sylfaen" w:hAnsi="Sylfaen"/>
          <w:lang w:val="ka-GE"/>
        </w:rPr>
        <w:t xml:space="preserve"> </w:t>
      </w:r>
      <w:r w:rsidRPr="00AA310F">
        <w:rPr>
          <w:rFonts w:ascii="Sylfaen" w:hAnsi="Sylfaen" w:cs="Sylfaen"/>
          <w:lang w:val="ka-GE"/>
        </w:rPr>
        <w:t>ნებისმიერი</w:t>
      </w:r>
      <w:r w:rsidRPr="00AA310F">
        <w:rPr>
          <w:rFonts w:ascii="Sylfaen" w:hAnsi="Sylfaen"/>
          <w:lang w:val="ka-GE"/>
        </w:rPr>
        <w:t xml:space="preserve"> </w:t>
      </w:r>
      <w:r w:rsidRPr="00AA310F">
        <w:rPr>
          <w:rFonts w:ascii="Sylfaen" w:hAnsi="Sylfaen" w:cs="Sylfaen"/>
          <w:lang w:val="ka-GE"/>
        </w:rPr>
        <w:t>მიზეზით</w:t>
      </w:r>
      <w:r w:rsidRPr="00AA310F">
        <w:rPr>
          <w:rFonts w:ascii="Sylfaen" w:hAnsi="Sylfaen"/>
          <w:lang w:val="ka-GE"/>
        </w:rPr>
        <w:t xml:space="preserve">, </w:t>
      </w:r>
      <w:r w:rsidRPr="00AA310F">
        <w:rPr>
          <w:rFonts w:ascii="Sylfaen" w:hAnsi="Sylfaen" w:cs="Sylfaen"/>
          <w:lang w:val="ka-GE"/>
        </w:rPr>
        <w:t>მსესხებელსა</w:t>
      </w:r>
      <w:r w:rsidRPr="00AA310F">
        <w:rPr>
          <w:rFonts w:ascii="Sylfaen" w:hAnsi="Sylfaen"/>
          <w:lang w:val="ka-GE"/>
        </w:rPr>
        <w:t xml:space="preserve"> </w:t>
      </w:r>
      <w:r w:rsidRPr="00AA310F">
        <w:rPr>
          <w:rFonts w:ascii="Sylfaen" w:hAnsi="Sylfaen" w:cs="Sylfaen"/>
          <w:lang w:val="ka-GE"/>
        </w:rPr>
        <w:t>და</w:t>
      </w:r>
      <w:r w:rsidRPr="00AA310F">
        <w:rPr>
          <w:rFonts w:ascii="Sylfaen" w:hAnsi="Sylfaen"/>
          <w:lang w:val="ka-GE"/>
        </w:rPr>
        <w:t xml:space="preserve"> </w:t>
      </w:r>
      <w:r w:rsidRPr="00AA310F">
        <w:rPr>
          <w:rFonts w:ascii="Sylfaen" w:hAnsi="Sylfaen" w:cs="Sylfaen"/>
          <w:lang w:val="ka-GE"/>
        </w:rPr>
        <w:t>დამზღვევს</w:t>
      </w:r>
      <w:r w:rsidRPr="00AA310F">
        <w:rPr>
          <w:rFonts w:ascii="Sylfaen" w:hAnsi="Sylfaen"/>
          <w:lang w:val="ka-GE"/>
        </w:rPr>
        <w:t xml:space="preserve"> </w:t>
      </w:r>
      <w:r w:rsidRPr="00AA310F">
        <w:rPr>
          <w:rFonts w:ascii="Sylfaen" w:hAnsi="Sylfaen" w:cs="Sylfaen"/>
          <w:lang w:val="ka-GE"/>
        </w:rPr>
        <w:t>შორის</w:t>
      </w:r>
      <w:r w:rsidRPr="00AA310F">
        <w:rPr>
          <w:rFonts w:ascii="Sylfaen" w:hAnsi="Sylfaen"/>
          <w:lang w:val="ka-GE"/>
        </w:rPr>
        <w:t xml:space="preserve"> </w:t>
      </w:r>
      <w:r w:rsidRPr="00AA310F">
        <w:rPr>
          <w:rFonts w:ascii="Sylfaen" w:hAnsi="Sylfaen" w:cs="Sylfaen"/>
          <w:lang w:val="ka-GE"/>
        </w:rPr>
        <w:t xml:space="preserve">სესხის უზრუნველსაყოფად </w:t>
      </w:r>
      <w:r w:rsidR="00507EA1" w:rsidRPr="00AA310F">
        <w:rPr>
          <w:rFonts w:ascii="Sylfaen" w:hAnsi="Sylfaen" w:cs="Sylfaen"/>
          <w:lang w:val="ka-GE"/>
        </w:rPr>
        <w:t xml:space="preserve">არ გაფორმდება </w:t>
      </w:r>
      <w:r w:rsidRPr="00AA310F">
        <w:rPr>
          <w:rFonts w:ascii="Sylfaen" w:hAnsi="Sylfaen" w:cs="Sylfaen"/>
          <w:lang w:val="ka-GE"/>
        </w:rPr>
        <w:t xml:space="preserve">უძრავი ნივთის იპოთეკით დატვირთვის თაობაზე </w:t>
      </w:r>
      <w:r w:rsidRPr="00AA310F">
        <w:rPr>
          <w:rFonts w:ascii="Sylfaen" w:hAnsi="Sylfaen"/>
          <w:lang w:val="ka-GE"/>
        </w:rPr>
        <w:t>ხელშეკრულებ</w:t>
      </w:r>
      <w:r w:rsidR="00507EA1" w:rsidRPr="00AA310F">
        <w:rPr>
          <w:rFonts w:ascii="Sylfaen" w:hAnsi="Sylfaen"/>
          <w:lang w:val="ka-GE"/>
        </w:rPr>
        <w:t>ა;</w:t>
      </w:r>
    </w:p>
    <w:bookmarkEnd w:id="0"/>
    <w:p w14:paraId="4C191CC2" w14:textId="77777777" w:rsidR="000A4EFB" w:rsidRDefault="000A4EFB" w:rsidP="000A4EFB">
      <w:pPr>
        <w:pStyle w:val="ListParagraph"/>
        <w:tabs>
          <w:tab w:val="left" w:pos="450"/>
        </w:tabs>
        <w:spacing w:after="200" w:line="276" w:lineRule="auto"/>
        <w:contextualSpacing/>
        <w:jc w:val="both"/>
        <w:rPr>
          <w:rFonts w:ascii="Sylfaen" w:hAnsi="Sylfaen" w:cs="Sylfaen"/>
          <w:lang w:val="ka-GE"/>
        </w:rPr>
      </w:pPr>
    </w:p>
    <w:p w14:paraId="11D36B8D" w14:textId="5A680A89" w:rsidR="000A4EFB" w:rsidRPr="00AA310F" w:rsidRDefault="00D07412" w:rsidP="00287C78">
      <w:pPr>
        <w:pStyle w:val="ListParagraph"/>
        <w:numPr>
          <w:ilvl w:val="0"/>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b/>
          <w:lang w:val="ka-GE"/>
        </w:rPr>
        <w:t>ქონება</w:t>
      </w:r>
      <w:r w:rsidR="00030610" w:rsidRPr="00AA310F">
        <w:rPr>
          <w:rFonts w:ascii="Sylfaen" w:hAnsi="Sylfaen"/>
          <w:b/>
          <w:lang w:val="ka-GE"/>
        </w:rPr>
        <w:t>, რომლის მიმართ დამდგარი სადაზღვევო შემთხვევა ექვემდებარება ანაზღაურებას</w:t>
      </w:r>
    </w:p>
    <w:p w14:paraId="202A4BC3" w14:textId="77777777" w:rsidR="000A4EFB" w:rsidRPr="00AA310F" w:rsidRDefault="00DC7AD6" w:rsidP="00287C78">
      <w:pPr>
        <w:pStyle w:val="ListParagraph"/>
        <w:numPr>
          <w:ilvl w:val="1"/>
          <w:numId w:val="96"/>
        </w:numPr>
        <w:tabs>
          <w:tab w:val="left" w:pos="450"/>
        </w:tabs>
        <w:spacing w:after="200" w:line="276" w:lineRule="auto"/>
        <w:ind w:left="180" w:hanging="630"/>
        <w:contextualSpacing/>
        <w:jc w:val="both"/>
        <w:rPr>
          <w:rFonts w:ascii="Sylfaen" w:hAnsi="Sylfaen" w:cs="Sylfaen"/>
          <w:lang w:val="ka-GE"/>
        </w:rPr>
      </w:pPr>
      <w:bookmarkStart w:id="1" w:name="_Hlk197357418"/>
      <w:r w:rsidRPr="00AA310F">
        <w:rPr>
          <w:rFonts w:ascii="Sylfaen" w:hAnsi="Sylfaen" w:cs="Sylfaen"/>
          <w:lang w:val="ka-GE"/>
        </w:rPr>
        <w:t xml:space="preserve">სადაზღვევო შემთხვევა </w:t>
      </w:r>
      <w:r w:rsidR="00087FB1" w:rsidRPr="00AA310F">
        <w:rPr>
          <w:rFonts w:ascii="Sylfaen" w:hAnsi="Sylfaen" w:cs="Sylfaen"/>
          <w:lang w:val="ka-GE"/>
        </w:rPr>
        <w:t xml:space="preserve">ექვემდებარება ანაზღაურებას </w:t>
      </w:r>
      <w:r w:rsidR="00874703" w:rsidRPr="00AA310F">
        <w:rPr>
          <w:rFonts w:ascii="Sylfaen" w:hAnsi="Sylfaen" w:cs="Sylfaen"/>
          <w:lang w:val="ka-GE"/>
        </w:rPr>
        <w:t>ხელშეკრულებით</w:t>
      </w:r>
      <w:r w:rsidRPr="00AA310F">
        <w:rPr>
          <w:rFonts w:ascii="Sylfaen" w:hAnsi="Sylfaen" w:cs="Sylfaen"/>
          <w:lang w:val="ka-GE"/>
        </w:rPr>
        <w:t xml:space="preserve"> განსაზღვრული</w:t>
      </w:r>
      <w:r w:rsidR="00087FB1" w:rsidRPr="00AA310F">
        <w:rPr>
          <w:rFonts w:ascii="Sylfaen" w:hAnsi="Sylfaen" w:cs="Sylfaen"/>
          <w:lang w:val="ka-GE"/>
        </w:rPr>
        <w:t xml:space="preserve"> პირობები</w:t>
      </w:r>
      <w:r w:rsidR="00817737" w:rsidRPr="00AA310F">
        <w:rPr>
          <w:rFonts w:ascii="Sylfaen" w:hAnsi="Sylfaen" w:cs="Sylfaen"/>
          <w:lang w:val="ka-GE"/>
        </w:rPr>
        <w:t>ს გათვალისწინებით,</w:t>
      </w:r>
      <w:r w:rsidR="00087FB1" w:rsidRPr="00AA310F">
        <w:rPr>
          <w:rFonts w:ascii="Sylfaen" w:hAnsi="Sylfaen" w:cs="Sylfaen"/>
          <w:lang w:val="ka-GE"/>
        </w:rPr>
        <w:t xml:space="preserve"> თუ მას ადგილი ჰქონდა:</w:t>
      </w:r>
    </w:p>
    <w:p w14:paraId="1338E6E2" w14:textId="77777777" w:rsidR="000A4EFB" w:rsidRPr="00AA310F" w:rsidRDefault="00087FB1" w:rsidP="00287C78">
      <w:pPr>
        <w:pStyle w:val="ListParagraph"/>
        <w:numPr>
          <w:ilvl w:val="2"/>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უძრავი ნივთების, </w:t>
      </w:r>
      <w:r w:rsidR="00376CF2" w:rsidRPr="00AA310F">
        <w:rPr>
          <w:rFonts w:ascii="Sylfaen" w:hAnsi="Sylfaen" w:cs="Sylfaen"/>
          <w:lang w:val="ka-GE"/>
        </w:rPr>
        <w:t>მათი</w:t>
      </w:r>
      <w:r w:rsidRPr="00AA310F">
        <w:rPr>
          <w:rFonts w:ascii="Sylfaen" w:hAnsi="Sylfaen"/>
          <w:lang w:val="ka-GE"/>
        </w:rPr>
        <w:t xml:space="preserve"> არსებითი შემადგენელი ნაწილების</w:t>
      </w:r>
      <w:r w:rsidR="00376CF2" w:rsidRPr="00AA310F">
        <w:rPr>
          <w:rFonts w:ascii="Sylfaen" w:hAnsi="Sylfaen"/>
          <w:lang w:val="ka-GE"/>
        </w:rPr>
        <w:t xml:space="preserve">, </w:t>
      </w:r>
      <w:r w:rsidR="00D07412" w:rsidRPr="00AA310F">
        <w:rPr>
          <w:rFonts w:ascii="Sylfaen" w:hAnsi="Sylfaen"/>
          <w:lang w:val="ka-GE"/>
        </w:rPr>
        <w:t xml:space="preserve">შიდა და გარე მოპირკეთების </w:t>
      </w:r>
      <w:r w:rsidR="00376CF2" w:rsidRPr="00AA310F">
        <w:rPr>
          <w:rFonts w:ascii="Sylfaen" w:hAnsi="Sylfaen"/>
          <w:lang w:val="ka-GE"/>
        </w:rPr>
        <w:t xml:space="preserve">მიმართ, </w:t>
      </w:r>
      <w:r w:rsidR="00D07412" w:rsidRPr="00AA310F">
        <w:rPr>
          <w:rFonts w:ascii="Sylfaen" w:hAnsi="Sylfaen"/>
          <w:lang w:val="ka-GE"/>
        </w:rPr>
        <w:t>გარდა ქვემოთ განსაზღვრულისა:</w:t>
      </w:r>
    </w:p>
    <w:p w14:paraId="50154278" w14:textId="77777777" w:rsidR="000A4EFB" w:rsidRPr="00AA310F" w:rsidRDefault="00D07412" w:rsidP="00287C78">
      <w:pPr>
        <w:pStyle w:val="ListParagraph"/>
        <w:numPr>
          <w:ilvl w:val="3"/>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lang w:val="ka-GE"/>
        </w:rPr>
        <w:t>ნებისმიერი სახის ტერასები, აუზები, შადრევნები, გამოქვაბულები</w:t>
      </w:r>
      <w:r w:rsidR="0001705B" w:rsidRPr="00AA310F">
        <w:rPr>
          <w:rFonts w:ascii="Sylfaen" w:hAnsi="Sylfaen" w:cs="Sylfaen"/>
          <w:lang w:val="en-US"/>
        </w:rPr>
        <w:t xml:space="preserve">, </w:t>
      </w:r>
      <w:r w:rsidR="0001705B" w:rsidRPr="00AA310F">
        <w:rPr>
          <w:rFonts w:ascii="Sylfaen" w:hAnsi="Sylfaen" w:cs="Sylfaen"/>
          <w:lang w:val="ka-GE"/>
        </w:rPr>
        <w:t>გზები, ტროტუარები</w:t>
      </w:r>
      <w:r w:rsidR="0048128C" w:rsidRPr="00AA310F">
        <w:rPr>
          <w:rFonts w:ascii="Sylfaen" w:hAnsi="Sylfaen" w:cs="Sylfaen"/>
          <w:lang w:val="ka-GE"/>
        </w:rPr>
        <w:t>, ხიდები, გვირაბები</w:t>
      </w:r>
      <w:r w:rsidRPr="00AA310F">
        <w:rPr>
          <w:rFonts w:ascii="Sylfaen" w:hAnsi="Sylfaen" w:cs="Sylfaen"/>
          <w:lang w:val="ka-GE"/>
        </w:rPr>
        <w:t>;</w:t>
      </w:r>
    </w:p>
    <w:p w14:paraId="7CDA4DC0" w14:textId="77777777" w:rsidR="000A4EFB" w:rsidRPr="00AA310F" w:rsidRDefault="00D276A7" w:rsidP="00287C78">
      <w:pPr>
        <w:pStyle w:val="ListParagraph"/>
        <w:numPr>
          <w:ilvl w:val="3"/>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lang w:val="ka-GE"/>
        </w:rPr>
        <w:t>შენობა-ნაგებობის</w:t>
      </w:r>
      <w:r w:rsidR="00817737" w:rsidRPr="00AA310F">
        <w:rPr>
          <w:rFonts w:ascii="Sylfaen" w:hAnsi="Sylfaen" w:cs="Sylfaen"/>
          <w:lang w:val="ka-GE"/>
        </w:rPr>
        <w:t xml:space="preserve"> </w:t>
      </w:r>
      <w:r w:rsidR="00D07412" w:rsidRPr="00AA310F">
        <w:rPr>
          <w:rFonts w:ascii="Sylfaen" w:hAnsi="Sylfaen" w:cs="Sylfaen"/>
          <w:lang w:val="ka-GE"/>
        </w:rPr>
        <w:t>გარეთა მხარეს დამონტაჟებული საგნები (ანძები, ანტენები, მავთულები</w:t>
      </w:r>
      <w:r w:rsidR="001113BC" w:rsidRPr="00AA310F">
        <w:rPr>
          <w:rFonts w:ascii="Sylfaen" w:hAnsi="Sylfaen" w:cs="Sylfaen"/>
          <w:lang w:val="ka-GE"/>
        </w:rPr>
        <w:t>, სარეკლამო აბრები</w:t>
      </w:r>
      <w:r w:rsidR="00D07412" w:rsidRPr="00AA310F">
        <w:rPr>
          <w:rFonts w:ascii="Sylfaen" w:hAnsi="Sylfaen" w:cs="Sylfaen"/>
          <w:lang w:val="ka-GE"/>
        </w:rPr>
        <w:t xml:space="preserve"> და ა.შ.);</w:t>
      </w:r>
    </w:p>
    <w:p w14:paraId="7D4BD782" w14:textId="25CE77E5" w:rsidR="0099381A" w:rsidRPr="00AA310F" w:rsidRDefault="00C01B98" w:rsidP="00287C78">
      <w:pPr>
        <w:pStyle w:val="ListParagraph"/>
        <w:numPr>
          <w:ilvl w:val="3"/>
          <w:numId w:val="96"/>
        </w:numPr>
        <w:tabs>
          <w:tab w:val="left" w:pos="450"/>
        </w:tabs>
        <w:spacing w:after="200" w:line="276" w:lineRule="auto"/>
        <w:ind w:left="180" w:hanging="630"/>
        <w:contextualSpacing/>
        <w:jc w:val="both"/>
        <w:rPr>
          <w:rFonts w:ascii="Sylfaen" w:hAnsi="Sylfaen" w:cs="Sylfaen"/>
          <w:lang w:val="ka-GE"/>
        </w:rPr>
      </w:pPr>
      <w:r w:rsidRPr="00AA310F">
        <w:rPr>
          <w:rFonts w:ascii="Sylfaen" w:hAnsi="Sylfaen" w:cs="Sylfaen"/>
          <w:lang w:val="ka-GE"/>
        </w:rPr>
        <w:t xml:space="preserve">მაღალი ძაბვის ელექტროენერგიის </w:t>
      </w:r>
      <w:r w:rsidR="00D07412" w:rsidRPr="00AA310F">
        <w:rPr>
          <w:rFonts w:ascii="Sylfaen" w:hAnsi="Sylfaen" w:cs="Sylfaen"/>
          <w:lang w:val="ka-GE"/>
        </w:rPr>
        <w:t xml:space="preserve">გადამცემი </w:t>
      </w:r>
      <w:r w:rsidR="00BC52EC" w:rsidRPr="00AA310F">
        <w:rPr>
          <w:rFonts w:ascii="Sylfaen" w:hAnsi="Sylfaen" w:cs="Sylfaen"/>
          <w:lang w:val="ka-GE"/>
        </w:rPr>
        <w:t>ხაზები</w:t>
      </w:r>
      <w:r w:rsidR="001113BC" w:rsidRPr="00AA310F">
        <w:rPr>
          <w:rFonts w:ascii="Sylfaen" w:hAnsi="Sylfaen" w:cs="Sylfaen"/>
          <w:lang w:val="ka-GE"/>
        </w:rPr>
        <w:t xml:space="preserve"> და საკომუნიკაციო მოწყობილობები</w:t>
      </w:r>
      <w:r w:rsidR="00BC52EC" w:rsidRPr="00AA310F">
        <w:rPr>
          <w:rFonts w:ascii="Sylfaen" w:hAnsi="Sylfaen" w:cs="Sylfaen"/>
          <w:lang w:val="ka-GE"/>
        </w:rPr>
        <w:t>.</w:t>
      </w:r>
    </w:p>
    <w:bookmarkEnd w:id="1"/>
    <w:p w14:paraId="1A6697D9" w14:textId="77777777" w:rsidR="000A4EFB" w:rsidRPr="00AA310F" w:rsidRDefault="00087FB1" w:rsidP="00287C78">
      <w:pPr>
        <w:pStyle w:val="ListParagraph"/>
        <w:numPr>
          <w:ilvl w:val="2"/>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t>უძრავ ნივთში</w:t>
      </w:r>
      <w:r w:rsidR="00D07412" w:rsidRPr="00AA310F">
        <w:rPr>
          <w:rFonts w:ascii="Sylfaen" w:hAnsi="Sylfaen" w:cs="Sylfaen"/>
          <w:lang w:val="ka-GE"/>
        </w:rPr>
        <w:t xml:space="preserve"> განთავსებული საყოფაცხოვრებო ნივთები</w:t>
      </w:r>
      <w:r w:rsidRPr="00AA310F">
        <w:rPr>
          <w:rFonts w:ascii="Sylfaen" w:hAnsi="Sylfaen" w:cs="Sylfaen"/>
          <w:lang w:val="ka-GE"/>
        </w:rPr>
        <w:t>ს მიმართ</w:t>
      </w:r>
      <w:r w:rsidR="00CC582F" w:rsidRPr="00AA310F">
        <w:rPr>
          <w:rFonts w:ascii="Sylfaen" w:hAnsi="Sylfaen" w:cs="Sylfaen"/>
          <w:lang w:val="ka-GE"/>
        </w:rPr>
        <w:t>;</w:t>
      </w:r>
      <w:r w:rsidR="00D07412" w:rsidRPr="00AA310F">
        <w:rPr>
          <w:rFonts w:ascii="Sylfaen" w:hAnsi="Sylfaen" w:cs="Sylfaen"/>
          <w:lang w:val="ka-GE"/>
        </w:rPr>
        <w:t>გარდა ქვემოთ განსაზღვრულისა:</w:t>
      </w:r>
    </w:p>
    <w:p w14:paraId="276F6830" w14:textId="77777777" w:rsidR="000A4EFB" w:rsidRPr="00AA310F" w:rsidRDefault="00714C17"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t xml:space="preserve">ნავთობ - ქინიური რისკები, გარდა ბენზინგასამართი სადგურებისა; </w:t>
      </w:r>
    </w:p>
    <w:p w14:paraId="1867EF79" w14:textId="77777777" w:rsidR="00ED5B3B" w:rsidRPr="00AA310F" w:rsidRDefault="008E4FE8"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lastRenderedPageBreak/>
        <w:t>ასაფეთქებელი, ასევე ქიმიური ნივთიერებების, თხევადი ან კომპრესირებული  გაზის წარმება, მიწოდება</w:t>
      </w:r>
      <w:r w:rsidR="00C843B5" w:rsidRPr="00AA310F">
        <w:rPr>
          <w:rFonts w:ascii="Sylfaen" w:hAnsi="Sylfaen" w:cs="Sylfaen"/>
          <w:lang w:val="ka-GE"/>
        </w:rPr>
        <w:t>,</w:t>
      </w:r>
      <w:r w:rsidRPr="00AA310F">
        <w:rPr>
          <w:rFonts w:ascii="Sylfaen" w:hAnsi="Sylfaen" w:cs="Sylfaen"/>
          <w:lang w:val="ka-GE"/>
        </w:rPr>
        <w:t xml:space="preserve">  შენახვა;</w:t>
      </w:r>
    </w:p>
    <w:p w14:paraId="14D9BADE" w14:textId="77777777" w:rsidR="00ED5B3B" w:rsidRPr="00AA310F" w:rsidRDefault="00662F14" w:rsidP="00287C78">
      <w:pPr>
        <w:pStyle w:val="ListParagraph"/>
        <w:numPr>
          <w:ilvl w:val="0"/>
          <w:numId w:val="96"/>
        </w:numPr>
        <w:spacing w:line="276" w:lineRule="auto"/>
        <w:ind w:left="180" w:hanging="630"/>
        <w:contextualSpacing/>
        <w:jc w:val="both"/>
        <w:rPr>
          <w:rFonts w:ascii="Sylfaen" w:hAnsi="Sylfaen" w:cs="Sylfaen"/>
          <w:lang w:val="ka-GE"/>
        </w:rPr>
      </w:pPr>
      <w:r w:rsidRPr="00AA310F">
        <w:rPr>
          <w:rFonts w:ascii="Sylfaen" w:hAnsi="Sylfaen" w:cs="Sylfaen"/>
          <w:b/>
          <w:lang w:val="ka-GE"/>
        </w:rPr>
        <w:t>სადაზღვევო რისკები</w:t>
      </w:r>
    </w:p>
    <w:p w14:paraId="320E6F5F" w14:textId="33FC010F" w:rsidR="00ED5B3B" w:rsidRPr="00AA310F" w:rsidRDefault="0020501D" w:rsidP="00287C78">
      <w:pPr>
        <w:pStyle w:val="ListParagraph"/>
        <w:numPr>
          <w:ilvl w:val="1"/>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t xml:space="preserve">სესხის უზრუნველსაყოფად იპოთეკით დატვირთული </w:t>
      </w:r>
      <w:r w:rsidR="00817697" w:rsidRPr="00AA310F">
        <w:rPr>
          <w:rFonts w:ascii="Sylfaen" w:hAnsi="Sylfaen" w:cs="Sylfaen"/>
          <w:lang w:val="ka-GE"/>
        </w:rPr>
        <w:t>ქონების</w:t>
      </w:r>
      <w:r w:rsidRPr="00AA310F">
        <w:rPr>
          <w:rFonts w:ascii="Sylfaen" w:hAnsi="Sylfaen" w:cs="Sylfaen"/>
          <w:lang w:val="ka-GE"/>
        </w:rPr>
        <w:t xml:space="preserve"> </w:t>
      </w:r>
      <w:r w:rsidRPr="00AA310F">
        <w:rPr>
          <w:rFonts w:ascii="Sylfaen" w:hAnsi="Sylfaen"/>
          <w:lang w:val="ka-GE"/>
        </w:rPr>
        <w:t xml:space="preserve">დაზიანება/განადგურება/დაკარგვის შემთხვევაში </w:t>
      </w:r>
      <w:r w:rsidR="001973B3" w:rsidRPr="00AA310F">
        <w:rPr>
          <w:rFonts w:ascii="Sylfaen" w:hAnsi="Sylfaen"/>
          <w:lang w:val="ka-GE"/>
        </w:rPr>
        <w:t>სადაზღვევო ანაზღაურება გაიცემა</w:t>
      </w:r>
      <w:r w:rsidR="000E3011" w:rsidRPr="00AA310F">
        <w:rPr>
          <w:rFonts w:ascii="Sylfaen" w:hAnsi="Sylfaen"/>
          <w:lang w:val="ka-GE"/>
        </w:rPr>
        <w:t xml:space="preserve"> </w:t>
      </w:r>
      <w:r w:rsidRPr="00AA310F">
        <w:rPr>
          <w:rFonts w:ascii="Sylfaen" w:hAnsi="Sylfaen"/>
          <w:lang w:val="ka-GE"/>
        </w:rPr>
        <w:t xml:space="preserve">ამ </w:t>
      </w:r>
      <w:r w:rsidR="00874703" w:rsidRPr="00AA310F">
        <w:rPr>
          <w:rFonts w:ascii="Sylfaen" w:hAnsi="Sylfaen" w:cs="Sylfaen"/>
          <w:lang w:val="ka-GE"/>
        </w:rPr>
        <w:t>ხელშეკრულებით</w:t>
      </w:r>
      <w:r w:rsidRPr="00AA310F">
        <w:rPr>
          <w:rFonts w:ascii="Sylfaen" w:hAnsi="Sylfaen"/>
          <w:lang w:val="ka-GE"/>
        </w:rPr>
        <w:t xml:space="preserve"> დადგენილი პირობების შესაბამისად და იმ შემთხვევაში თუ ის გამოწვეულია </w:t>
      </w:r>
      <w:r w:rsidR="00874703" w:rsidRPr="00AA310F">
        <w:rPr>
          <w:rFonts w:ascii="Sylfaen" w:hAnsi="Sylfaen" w:cs="Sylfaen"/>
          <w:lang w:val="ka-GE"/>
        </w:rPr>
        <w:t>ხელშეკრულების</w:t>
      </w:r>
      <w:r w:rsidR="008F75CF" w:rsidRPr="00AA310F">
        <w:rPr>
          <w:rFonts w:ascii="Sylfaen" w:hAnsi="Sylfaen" w:cs="Sylfaen"/>
          <w:lang w:val="ka-GE"/>
        </w:rPr>
        <w:t xml:space="preserve"> </w:t>
      </w:r>
      <w:r w:rsidR="00766F36">
        <w:rPr>
          <w:rFonts w:ascii="Sylfaen" w:hAnsi="Sylfaen" w:cs="Sylfaen"/>
          <w:lang w:val="ka-GE"/>
        </w:rPr>
        <w:t>4</w:t>
      </w:r>
      <w:r w:rsidR="008F75CF" w:rsidRPr="00AA310F">
        <w:rPr>
          <w:rFonts w:ascii="Sylfaen" w:hAnsi="Sylfaen" w:cs="Sylfaen"/>
          <w:lang w:val="ka-GE"/>
        </w:rPr>
        <w:t xml:space="preserve">.1, </w:t>
      </w:r>
      <w:r w:rsidR="00766F36">
        <w:rPr>
          <w:rFonts w:ascii="Sylfaen" w:hAnsi="Sylfaen" w:cs="Sylfaen"/>
          <w:lang w:val="ka-GE"/>
        </w:rPr>
        <w:t>4</w:t>
      </w:r>
      <w:r w:rsidR="008F75CF" w:rsidRPr="00AA310F">
        <w:rPr>
          <w:rFonts w:ascii="Sylfaen" w:hAnsi="Sylfaen" w:cs="Sylfaen"/>
          <w:lang w:val="ka-GE"/>
        </w:rPr>
        <w:t xml:space="preserve">.2, </w:t>
      </w:r>
      <w:r w:rsidRPr="00AA310F">
        <w:rPr>
          <w:rFonts w:ascii="Sylfaen" w:hAnsi="Sylfaen"/>
          <w:lang w:val="ka-GE"/>
        </w:rPr>
        <w:t xml:space="preserve"> </w:t>
      </w:r>
      <w:r w:rsidR="00766F36">
        <w:rPr>
          <w:rFonts w:ascii="Sylfaen" w:hAnsi="Sylfaen"/>
          <w:lang w:val="ka-GE"/>
        </w:rPr>
        <w:t>4</w:t>
      </w:r>
      <w:r w:rsidRPr="00AA310F">
        <w:rPr>
          <w:rFonts w:ascii="Sylfaen" w:hAnsi="Sylfaen"/>
          <w:lang w:val="ka-GE"/>
        </w:rPr>
        <w:t>.</w:t>
      </w:r>
      <w:r w:rsidR="0026255C" w:rsidRPr="00AA310F">
        <w:rPr>
          <w:rFonts w:ascii="Sylfaen" w:hAnsi="Sylfaen"/>
          <w:lang w:val="en-US"/>
        </w:rPr>
        <w:t>3</w:t>
      </w:r>
      <w:r w:rsidRPr="00AA310F">
        <w:rPr>
          <w:rFonts w:ascii="Sylfaen" w:hAnsi="Sylfaen"/>
          <w:lang w:val="ka-GE"/>
        </w:rPr>
        <w:t>.</w:t>
      </w:r>
      <w:r w:rsidR="00766F36">
        <w:rPr>
          <w:rFonts w:ascii="Sylfaen" w:hAnsi="Sylfaen"/>
          <w:lang w:val="ka-GE"/>
        </w:rPr>
        <w:t xml:space="preserve"> და</w:t>
      </w:r>
      <w:r w:rsidRPr="00AA310F">
        <w:rPr>
          <w:rFonts w:ascii="Sylfaen" w:hAnsi="Sylfaen"/>
          <w:lang w:val="ka-GE"/>
        </w:rPr>
        <w:t xml:space="preserve"> </w:t>
      </w:r>
      <w:r w:rsidR="00766F36">
        <w:rPr>
          <w:rFonts w:ascii="Sylfaen" w:hAnsi="Sylfaen"/>
          <w:lang w:val="ka-GE"/>
        </w:rPr>
        <w:t>4</w:t>
      </w:r>
      <w:r w:rsidRPr="00AA310F">
        <w:rPr>
          <w:rFonts w:ascii="Sylfaen" w:hAnsi="Sylfaen"/>
          <w:lang w:val="ka-GE"/>
        </w:rPr>
        <w:t>.</w:t>
      </w:r>
      <w:r w:rsidR="0026255C" w:rsidRPr="00AA310F">
        <w:rPr>
          <w:rFonts w:ascii="Sylfaen" w:hAnsi="Sylfaen"/>
          <w:lang w:val="en-US"/>
        </w:rPr>
        <w:t>4</w:t>
      </w:r>
      <w:r w:rsidRPr="00AA310F">
        <w:rPr>
          <w:rFonts w:ascii="Sylfaen" w:hAnsi="Sylfaen"/>
          <w:lang w:val="ka-GE"/>
        </w:rPr>
        <w:t>.</w:t>
      </w:r>
      <w:r w:rsidR="00766F36">
        <w:rPr>
          <w:rFonts w:ascii="Sylfaen" w:hAnsi="Sylfaen"/>
          <w:lang w:val="ka-GE"/>
        </w:rPr>
        <w:t xml:space="preserve"> </w:t>
      </w:r>
      <w:r w:rsidRPr="00AA310F">
        <w:rPr>
          <w:rFonts w:ascii="Sylfaen" w:hAnsi="Sylfaen"/>
          <w:lang w:val="ka-GE"/>
        </w:rPr>
        <w:t>პუნქტებით გათვალისწინებული „ა“, „ბ“, „გ“ და „დ“ ჯგუფის სადაზღვევო რისკების ხდომილების შედეგად.</w:t>
      </w:r>
    </w:p>
    <w:p w14:paraId="53FFF748" w14:textId="77777777" w:rsidR="00ED5B3B" w:rsidRPr="00AA310F" w:rsidRDefault="00F5642E" w:rsidP="00287C78">
      <w:pPr>
        <w:pStyle w:val="ListParagraph"/>
        <w:numPr>
          <w:ilvl w:val="1"/>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t xml:space="preserve">იმ შემთხვევაში, თუ </w:t>
      </w:r>
      <w:r w:rsidR="008F7E75" w:rsidRPr="00AA310F">
        <w:rPr>
          <w:rFonts w:ascii="Sylfaen" w:hAnsi="Sylfaen" w:cs="Sylfaen"/>
          <w:lang w:val="ka-GE"/>
        </w:rPr>
        <w:t xml:space="preserve">სესხის უზრუნველსაყოფად </w:t>
      </w:r>
      <w:r w:rsidRPr="00AA310F">
        <w:rPr>
          <w:rFonts w:ascii="Sylfaen" w:hAnsi="Sylfaen" w:cs="Sylfaen"/>
          <w:lang w:val="ka-GE"/>
        </w:rPr>
        <w:t xml:space="preserve">იპოთეკით დატვირთული უძრავი ნივთი აშენებულია 1940 წლამდე </w:t>
      </w:r>
      <w:r w:rsidR="008F7E75" w:rsidRPr="00AA310F">
        <w:rPr>
          <w:rFonts w:ascii="Sylfaen" w:hAnsi="Sylfaen"/>
          <w:lang w:val="ka-GE"/>
        </w:rPr>
        <w:t xml:space="preserve">სადაზღვევო </w:t>
      </w:r>
      <w:r w:rsidRPr="00AA310F">
        <w:rPr>
          <w:rFonts w:ascii="Sylfaen" w:hAnsi="Sylfaen" w:cs="Sylfaen"/>
          <w:lang w:val="ka-GE"/>
        </w:rPr>
        <w:t xml:space="preserve">რისკს წარმოადგენს მხოლოდ </w:t>
      </w:r>
      <w:r w:rsidRPr="00AA310F">
        <w:rPr>
          <w:rFonts w:ascii="Sylfaen" w:hAnsi="Sylfaen" w:cs="Sylfaen"/>
        </w:rPr>
        <w:t>ხანძარი, აფეთქება, მეხის დაცემა, ქურდობა შეღწევით, ძარცვა, ყაჩაღობა, ვანდალიზმი, თვითმფრინავის ან მისი ნაწილის ან სხვა საჰაერო მოწყობილობის ან მისი ნაწილების ჩამოვარდნა</w:t>
      </w:r>
      <w:r w:rsidR="008F7E75" w:rsidRPr="00AA310F">
        <w:rPr>
          <w:rFonts w:ascii="Sylfaen" w:hAnsi="Sylfaen" w:cs="Sylfaen"/>
          <w:lang w:val="ka-GE"/>
        </w:rPr>
        <w:t>.</w:t>
      </w:r>
      <w:r w:rsidRPr="00AA310F">
        <w:rPr>
          <w:rFonts w:ascii="Sylfaen" w:hAnsi="Sylfaen" w:cs="Sylfaen"/>
          <w:lang w:val="ka-GE"/>
        </w:rPr>
        <w:t xml:space="preserve"> </w:t>
      </w:r>
    </w:p>
    <w:p w14:paraId="08106832" w14:textId="77777777" w:rsidR="00ED5B3B" w:rsidRPr="00AA310F" w:rsidRDefault="008F7E75" w:rsidP="00287C78">
      <w:pPr>
        <w:pStyle w:val="ListParagraph"/>
        <w:numPr>
          <w:ilvl w:val="1"/>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t xml:space="preserve">იმ შემთხვევაში, თუ სესხის უზრუნველსაყოფად იპოთეკით დატვირთული უძრავი ნივთი </w:t>
      </w:r>
      <w:r w:rsidR="00F5642E" w:rsidRPr="00AA310F">
        <w:rPr>
          <w:rFonts w:ascii="Sylfaen" w:hAnsi="Sylfaen" w:cs="Sylfaen"/>
        </w:rPr>
        <w:t xml:space="preserve">წარმოადგენს ავარიულს, </w:t>
      </w:r>
      <w:r w:rsidRPr="00AA310F">
        <w:rPr>
          <w:rFonts w:ascii="Sylfaen" w:hAnsi="Sylfaen"/>
          <w:lang w:val="ka-GE"/>
        </w:rPr>
        <w:t xml:space="preserve">სადაზღვევო </w:t>
      </w:r>
      <w:r w:rsidR="00F5642E" w:rsidRPr="00AA310F">
        <w:rPr>
          <w:rFonts w:ascii="Sylfaen" w:hAnsi="Sylfaen" w:cs="Sylfaen"/>
        </w:rPr>
        <w:t>რისკს წარმოადგენს მხოლოდ</w:t>
      </w:r>
      <w:r w:rsidR="00F5642E" w:rsidRPr="00AA310F">
        <w:rPr>
          <w:rFonts w:ascii="Sylfaen" w:hAnsi="Sylfaen" w:cs="Sylfaen"/>
          <w:lang w:val="ka-GE"/>
        </w:rPr>
        <w:t xml:space="preserve"> </w:t>
      </w:r>
      <w:r w:rsidR="00F5642E" w:rsidRPr="00AA310F">
        <w:rPr>
          <w:rFonts w:ascii="Sylfaen" w:hAnsi="Sylfaen" w:cs="Sylfaen"/>
        </w:rPr>
        <w:t>ხანძარი</w:t>
      </w:r>
      <w:r w:rsidRPr="00AA310F">
        <w:rPr>
          <w:rFonts w:ascii="Sylfaen" w:hAnsi="Sylfaen" w:cs="Sylfaen"/>
          <w:lang w:val="ka-GE"/>
        </w:rPr>
        <w:t>.</w:t>
      </w:r>
    </w:p>
    <w:p w14:paraId="3AD20891" w14:textId="77777777" w:rsidR="00ED5B3B" w:rsidRPr="00AA310F" w:rsidRDefault="00126A3A" w:rsidP="00287C78">
      <w:pPr>
        <w:pStyle w:val="ListParagraph"/>
        <w:numPr>
          <w:ilvl w:val="2"/>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t>„</w:t>
      </w:r>
      <w:r w:rsidR="00372289" w:rsidRPr="00AA310F">
        <w:rPr>
          <w:rFonts w:ascii="Sylfaen" w:hAnsi="Sylfaen" w:cs="Sylfaen"/>
        </w:rPr>
        <w:t>ა</w:t>
      </w:r>
      <w:r w:rsidRPr="00AA310F">
        <w:rPr>
          <w:rFonts w:ascii="Sylfaen" w:hAnsi="Sylfaen" w:cs="Sylfaen"/>
          <w:lang w:val="ka-GE"/>
        </w:rPr>
        <w:t>“</w:t>
      </w:r>
      <w:r w:rsidR="00372289" w:rsidRPr="00AA310F">
        <w:rPr>
          <w:rFonts w:ascii="Sylfaen" w:hAnsi="Sylfaen" w:cs="Sylfaen"/>
        </w:rPr>
        <w:t xml:space="preserve"> ჯგუფის </w:t>
      </w:r>
      <w:r w:rsidR="00BA1B3C" w:rsidRPr="00AA310F">
        <w:rPr>
          <w:rFonts w:ascii="Sylfaen" w:hAnsi="Sylfaen" w:cs="Sylfaen"/>
          <w:lang w:val="ka-GE"/>
        </w:rPr>
        <w:t xml:space="preserve">სადაზღვევო </w:t>
      </w:r>
      <w:r w:rsidR="00372289" w:rsidRPr="00AA310F">
        <w:rPr>
          <w:rFonts w:ascii="Sylfaen" w:hAnsi="Sylfaen" w:cs="Sylfaen"/>
        </w:rPr>
        <w:t>რისკები</w:t>
      </w:r>
      <w:r w:rsidR="00BA1B3C" w:rsidRPr="00AA310F">
        <w:rPr>
          <w:rFonts w:ascii="Sylfaen" w:hAnsi="Sylfaen" w:cs="Sylfaen"/>
          <w:lang w:val="ka-GE"/>
        </w:rPr>
        <w:t>ა</w:t>
      </w:r>
      <w:r w:rsidR="00372289" w:rsidRPr="00AA310F">
        <w:rPr>
          <w:rFonts w:ascii="Sylfaen" w:hAnsi="Sylfaen" w:cs="Calibri"/>
        </w:rPr>
        <w:t>:</w:t>
      </w:r>
    </w:p>
    <w:p w14:paraId="3912C247"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ხანძარი</w:t>
      </w:r>
      <w:r w:rsidRPr="00AA310F">
        <w:rPr>
          <w:rFonts w:ascii="Sylfaen" w:hAnsi="Sylfaen" w:cs="Calibri"/>
        </w:rPr>
        <w:t>;</w:t>
      </w:r>
    </w:p>
    <w:p w14:paraId="42217E13"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მეხის დაცემა</w:t>
      </w:r>
      <w:r w:rsidRPr="00AA310F">
        <w:rPr>
          <w:rFonts w:ascii="Sylfaen" w:hAnsi="Sylfaen" w:cs="Calibri"/>
        </w:rPr>
        <w:t>;</w:t>
      </w:r>
    </w:p>
    <w:p w14:paraId="4F442E53"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აფეთქება</w:t>
      </w:r>
      <w:r w:rsidRPr="00AA310F">
        <w:rPr>
          <w:rFonts w:ascii="Sylfaen" w:hAnsi="Sylfaen" w:cs="Calibri"/>
        </w:rPr>
        <w:t>;</w:t>
      </w:r>
    </w:p>
    <w:p w14:paraId="31038AC7"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თვითმფრინავის ან მისი ნაწილების ან სხვა საჰაერო მოწყობილობის ან მისი ნაწილების ჩამოვარდნა;</w:t>
      </w:r>
    </w:p>
    <w:p w14:paraId="303A74F1"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დატბორვა</w:t>
      </w:r>
      <w:r w:rsidR="00BA4257" w:rsidRPr="00AA310F">
        <w:rPr>
          <w:rFonts w:ascii="Sylfaen" w:hAnsi="Sylfaen" w:cs="Sylfaen"/>
          <w:lang w:val="ka-GE"/>
        </w:rPr>
        <w:t>.</w:t>
      </w:r>
    </w:p>
    <w:p w14:paraId="6BC4A0F1" w14:textId="77777777" w:rsidR="00ED5B3B" w:rsidRPr="00AA310F" w:rsidRDefault="00126A3A" w:rsidP="00287C78">
      <w:pPr>
        <w:pStyle w:val="ListParagraph"/>
        <w:numPr>
          <w:ilvl w:val="2"/>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t>„</w:t>
      </w:r>
      <w:r w:rsidR="00372289" w:rsidRPr="00AA310F">
        <w:rPr>
          <w:rFonts w:ascii="Sylfaen" w:hAnsi="Sylfaen" w:cs="Sylfaen"/>
        </w:rPr>
        <w:t>ბ</w:t>
      </w:r>
      <w:r w:rsidRPr="00AA310F">
        <w:rPr>
          <w:rFonts w:ascii="Sylfaen" w:hAnsi="Sylfaen" w:cs="Sylfaen"/>
          <w:lang w:val="ka-GE"/>
        </w:rPr>
        <w:t>“</w:t>
      </w:r>
      <w:r w:rsidR="00372289" w:rsidRPr="00AA310F">
        <w:rPr>
          <w:rFonts w:ascii="Sylfaen" w:hAnsi="Sylfaen" w:cs="Sylfaen"/>
        </w:rPr>
        <w:t xml:space="preserve"> ჯგუფის </w:t>
      </w:r>
      <w:r w:rsidR="00BA1B3C" w:rsidRPr="00AA310F">
        <w:rPr>
          <w:rFonts w:ascii="Sylfaen" w:hAnsi="Sylfaen" w:cs="Sylfaen"/>
          <w:lang w:val="ka-GE"/>
        </w:rPr>
        <w:t xml:space="preserve">სადაზღვევო </w:t>
      </w:r>
      <w:r w:rsidR="00BA1B3C" w:rsidRPr="00AA310F">
        <w:rPr>
          <w:rFonts w:ascii="Sylfaen" w:hAnsi="Sylfaen" w:cs="Sylfaen"/>
        </w:rPr>
        <w:t>რისკები</w:t>
      </w:r>
      <w:r w:rsidR="00BA1B3C" w:rsidRPr="00AA310F">
        <w:rPr>
          <w:rFonts w:ascii="Sylfaen" w:hAnsi="Sylfaen" w:cs="Sylfaen"/>
          <w:lang w:val="ka-GE"/>
        </w:rPr>
        <w:t>ა</w:t>
      </w:r>
      <w:r w:rsidR="00BA1B3C" w:rsidRPr="00AA310F">
        <w:rPr>
          <w:rFonts w:ascii="Sylfaen" w:hAnsi="Sylfaen" w:cs="Calibri"/>
        </w:rPr>
        <w:t>:</w:t>
      </w:r>
    </w:p>
    <w:p w14:paraId="19323265"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შტორმი;</w:t>
      </w:r>
    </w:p>
    <w:p w14:paraId="41DAA9C4"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ქარიშხალი</w:t>
      </w:r>
      <w:r w:rsidR="00BA4257" w:rsidRPr="00AA310F">
        <w:rPr>
          <w:rFonts w:ascii="Sylfaen" w:hAnsi="Sylfaen" w:cs="Sylfaen"/>
          <w:lang w:val="ka-GE"/>
        </w:rPr>
        <w:t>;</w:t>
      </w:r>
    </w:p>
    <w:p w14:paraId="352DB2C4"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გრიგალი</w:t>
      </w:r>
      <w:r w:rsidR="00BA4257" w:rsidRPr="00AA310F">
        <w:rPr>
          <w:rFonts w:ascii="Sylfaen" w:hAnsi="Sylfaen" w:cs="Sylfaen"/>
          <w:lang w:val="ka-GE"/>
        </w:rPr>
        <w:t>;</w:t>
      </w:r>
    </w:p>
    <w:p w14:paraId="3E87D0FD"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ჰაერის მასების მოძრაობა 80კმ/სთ-ზე მეტი სიჩქარით, რომელიც გამოწვეულია ბუნებრივი პროცესებით ატმოსფეროში;</w:t>
      </w:r>
    </w:p>
    <w:p w14:paraId="17403785"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წყალდიდობა;</w:t>
      </w:r>
    </w:p>
    <w:p w14:paraId="2E61C27D"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მეწყერი;</w:t>
      </w:r>
    </w:p>
    <w:p w14:paraId="7BF2D7E5"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ზვავის ჩამოწოლა;</w:t>
      </w:r>
    </w:p>
    <w:p w14:paraId="754578C9" w14:textId="77777777" w:rsidR="00ED5B3B" w:rsidRPr="00AA310F" w:rsidRDefault="00BC52EC"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უხვთოვლიანობა</w:t>
      </w:r>
      <w:r w:rsidRPr="00AA310F">
        <w:rPr>
          <w:rFonts w:ascii="Sylfaen" w:hAnsi="Sylfaen" w:cs="Sylfaen"/>
          <w:lang w:val="ka-GE"/>
        </w:rPr>
        <w:t>.</w:t>
      </w:r>
    </w:p>
    <w:p w14:paraId="544E5516" w14:textId="066DB68F" w:rsidR="00ED5B3B" w:rsidRPr="00AA310F" w:rsidRDefault="00126A3A" w:rsidP="00287C78">
      <w:pPr>
        <w:pStyle w:val="ListParagraph"/>
        <w:numPr>
          <w:ilvl w:val="2"/>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t>„</w:t>
      </w:r>
      <w:r w:rsidR="00372289" w:rsidRPr="00AA310F">
        <w:rPr>
          <w:rFonts w:ascii="Sylfaen" w:hAnsi="Sylfaen" w:cs="Sylfaen"/>
        </w:rPr>
        <w:t>გ</w:t>
      </w:r>
      <w:r w:rsidRPr="00AA310F">
        <w:rPr>
          <w:rFonts w:ascii="Sylfaen" w:hAnsi="Sylfaen" w:cs="Sylfaen"/>
          <w:lang w:val="ka-GE"/>
        </w:rPr>
        <w:t>“</w:t>
      </w:r>
      <w:r w:rsidR="00372289" w:rsidRPr="00AA310F">
        <w:rPr>
          <w:rFonts w:ascii="Sylfaen" w:hAnsi="Sylfaen" w:cs="Sylfaen"/>
        </w:rPr>
        <w:t xml:space="preserve"> ჯგუფის </w:t>
      </w:r>
      <w:r w:rsidR="00BA1B3C" w:rsidRPr="00AA310F">
        <w:rPr>
          <w:rFonts w:ascii="Sylfaen" w:hAnsi="Sylfaen" w:cs="Sylfaen"/>
          <w:lang w:val="ka-GE"/>
        </w:rPr>
        <w:t xml:space="preserve">სადაზღვევო </w:t>
      </w:r>
      <w:r w:rsidR="00BA1B3C" w:rsidRPr="00AA310F">
        <w:rPr>
          <w:rFonts w:ascii="Sylfaen" w:hAnsi="Sylfaen" w:cs="Sylfaen"/>
        </w:rPr>
        <w:t>რისკები</w:t>
      </w:r>
      <w:r w:rsidR="00BA1B3C" w:rsidRPr="00AA310F">
        <w:rPr>
          <w:rFonts w:ascii="Sylfaen" w:hAnsi="Sylfaen" w:cs="Sylfaen"/>
          <w:lang w:val="ka-GE"/>
        </w:rPr>
        <w:t>ა</w:t>
      </w:r>
      <w:r w:rsidR="00BA1B3C" w:rsidRPr="00AA310F">
        <w:rPr>
          <w:rFonts w:ascii="Sylfaen" w:hAnsi="Sylfaen" w:cs="Calibri"/>
        </w:rPr>
        <w:t>:</w:t>
      </w:r>
    </w:p>
    <w:p w14:paraId="6E60CC10"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 xml:space="preserve">ქურდობა შეღწევით </w:t>
      </w:r>
      <w:r w:rsidR="00126A3A" w:rsidRPr="00AA310F">
        <w:rPr>
          <w:rFonts w:ascii="Sylfaen" w:hAnsi="Sylfaen" w:cs="Sylfaen"/>
          <w:lang w:val="ka-GE"/>
        </w:rPr>
        <w:t>(სადაზღვევო რისკს არ წარმოადგენს</w:t>
      </w:r>
      <w:r w:rsidRPr="00AA310F">
        <w:rPr>
          <w:rFonts w:ascii="Sylfaen" w:hAnsi="Sylfaen" w:cs="Sylfaen"/>
        </w:rPr>
        <w:t xml:space="preserve"> ქურდობის ისეთი შემთხვევები (მიუხედავად იმისა, აღძრულია, თუ - არა სისხლის სამართლის საქმე ქურდობის მუხლით), </w:t>
      </w:r>
      <w:r w:rsidR="00126A3A" w:rsidRPr="00AA310F">
        <w:rPr>
          <w:rFonts w:ascii="Sylfaen" w:hAnsi="Sylfaen" w:cs="Sylfaen"/>
          <w:lang w:val="ka-GE"/>
        </w:rPr>
        <w:t xml:space="preserve">როდესაც </w:t>
      </w:r>
      <w:r w:rsidRPr="00AA310F">
        <w:rPr>
          <w:rFonts w:ascii="Sylfaen" w:hAnsi="Sylfaen" w:cs="Sylfaen"/>
        </w:rPr>
        <w:t xml:space="preserve">შესაბამისი მტკიცებულებებით არ დასტურდება </w:t>
      </w:r>
      <w:r w:rsidR="00126A3A" w:rsidRPr="00AA310F">
        <w:rPr>
          <w:rFonts w:ascii="Sylfaen" w:hAnsi="Sylfaen" w:cs="Sylfaen"/>
          <w:lang w:val="ka-GE"/>
        </w:rPr>
        <w:t xml:space="preserve">უძრავ ნივთში </w:t>
      </w:r>
      <w:r w:rsidRPr="00AA310F">
        <w:rPr>
          <w:rFonts w:ascii="Sylfaen" w:hAnsi="Sylfaen" w:cs="Sylfaen"/>
        </w:rPr>
        <w:t xml:space="preserve">ბოროტმოქმედ(ებ)ის შეღწევის ფაქტი და ადგილი აქვს, ქონების </w:t>
      </w:r>
      <w:r w:rsidR="00126A3A" w:rsidRPr="00AA310F">
        <w:rPr>
          <w:rFonts w:ascii="Sylfaen" w:hAnsi="Sylfaen" w:cs="Sylfaen"/>
          <w:lang w:val="ka-GE"/>
        </w:rPr>
        <w:t xml:space="preserve">უბრალოდ </w:t>
      </w:r>
      <w:r w:rsidRPr="00AA310F">
        <w:rPr>
          <w:rFonts w:ascii="Sylfaen" w:hAnsi="Sylfaen" w:cs="Sylfaen"/>
        </w:rPr>
        <w:t>გაუჩინარებას</w:t>
      </w:r>
      <w:r w:rsidR="00BC52EC" w:rsidRPr="00AA310F">
        <w:rPr>
          <w:rFonts w:ascii="Sylfaen" w:hAnsi="Sylfaen" w:cs="Sylfaen"/>
          <w:lang w:val="ka-GE"/>
        </w:rPr>
        <w:t>;</w:t>
      </w:r>
    </w:p>
    <w:p w14:paraId="2FDF25B1"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ძარცვა, ყაჩაღობა</w:t>
      </w:r>
      <w:r w:rsidR="006D01DA" w:rsidRPr="00AA310F">
        <w:rPr>
          <w:rFonts w:ascii="Sylfaen" w:hAnsi="Sylfaen" w:cs="Sylfaen"/>
          <w:lang w:val="ka-GE"/>
        </w:rPr>
        <w:t>;</w:t>
      </w:r>
    </w:p>
    <w:p w14:paraId="3D56DF1D" w14:textId="77777777" w:rsidR="00ED5B3B"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ვანდალიზმი.</w:t>
      </w:r>
    </w:p>
    <w:p w14:paraId="5CAAA89E" w14:textId="77777777" w:rsidR="00ED5B3B" w:rsidRPr="00AA310F" w:rsidRDefault="00126A3A" w:rsidP="00287C78">
      <w:pPr>
        <w:pStyle w:val="ListParagraph"/>
        <w:numPr>
          <w:ilvl w:val="2"/>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t>„</w:t>
      </w:r>
      <w:r w:rsidR="00372289" w:rsidRPr="00AA310F">
        <w:rPr>
          <w:rFonts w:ascii="Sylfaen" w:hAnsi="Sylfaen" w:cs="Sylfaen"/>
        </w:rPr>
        <w:t>დ</w:t>
      </w:r>
      <w:r w:rsidRPr="00AA310F">
        <w:rPr>
          <w:rFonts w:ascii="Sylfaen" w:hAnsi="Sylfaen" w:cs="Sylfaen"/>
          <w:lang w:val="ka-GE"/>
        </w:rPr>
        <w:t>“</w:t>
      </w:r>
      <w:r w:rsidR="00372289" w:rsidRPr="00AA310F">
        <w:rPr>
          <w:rFonts w:ascii="Sylfaen" w:hAnsi="Sylfaen" w:cs="Sylfaen"/>
        </w:rPr>
        <w:t xml:space="preserve"> ჯგუფის </w:t>
      </w:r>
      <w:r w:rsidR="00BA1B3C" w:rsidRPr="00AA310F">
        <w:rPr>
          <w:rFonts w:ascii="Sylfaen" w:hAnsi="Sylfaen" w:cs="Sylfaen"/>
          <w:lang w:val="ka-GE"/>
        </w:rPr>
        <w:t xml:space="preserve">სადაზღვევო </w:t>
      </w:r>
      <w:r w:rsidR="00BA1B3C" w:rsidRPr="00AA310F">
        <w:rPr>
          <w:rFonts w:ascii="Sylfaen" w:hAnsi="Sylfaen" w:cs="Sylfaen"/>
        </w:rPr>
        <w:t>რისკი</w:t>
      </w:r>
      <w:r w:rsidR="00BA1B3C" w:rsidRPr="00AA310F">
        <w:rPr>
          <w:rFonts w:ascii="Sylfaen" w:hAnsi="Sylfaen" w:cs="Sylfaen"/>
          <w:lang w:val="ka-GE"/>
        </w:rPr>
        <w:t>ა</w:t>
      </w:r>
      <w:r w:rsidR="00BA1B3C" w:rsidRPr="00AA310F">
        <w:rPr>
          <w:rFonts w:ascii="Sylfaen" w:hAnsi="Sylfaen" w:cs="Calibri"/>
        </w:rPr>
        <w:t>:</w:t>
      </w:r>
    </w:p>
    <w:p w14:paraId="06656F09" w14:textId="40AA3471" w:rsidR="00662F14" w:rsidRPr="00AA310F" w:rsidRDefault="00372289" w:rsidP="00287C78">
      <w:pPr>
        <w:pStyle w:val="ListParagraph"/>
        <w:numPr>
          <w:ilvl w:val="3"/>
          <w:numId w:val="96"/>
        </w:numPr>
        <w:spacing w:line="276" w:lineRule="auto"/>
        <w:ind w:left="180" w:hanging="630"/>
        <w:contextualSpacing/>
        <w:jc w:val="both"/>
        <w:rPr>
          <w:rFonts w:ascii="Sylfaen" w:hAnsi="Sylfaen" w:cs="Sylfaen"/>
          <w:lang w:val="ka-GE"/>
        </w:rPr>
      </w:pPr>
      <w:r w:rsidRPr="00AA310F">
        <w:rPr>
          <w:rFonts w:ascii="Sylfaen" w:hAnsi="Sylfaen" w:cs="Sylfaen"/>
        </w:rPr>
        <w:t>მიწისძვრა</w:t>
      </w:r>
      <w:r w:rsidR="00126A3A" w:rsidRPr="00AA310F">
        <w:rPr>
          <w:rFonts w:ascii="Sylfaen" w:hAnsi="Sylfaen" w:cs="Sylfaen"/>
          <w:lang w:val="ka-GE"/>
        </w:rPr>
        <w:t>.</w:t>
      </w:r>
    </w:p>
    <w:p w14:paraId="268678E1" w14:textId="77777777" w:rsidR="00D17C19" w:rsidRPr="00AA310F" w:rsidRDefault="00D17C19" w:rsidP="00D17C19">
      <w:pPr>
        <w:pStyle w:val="ListParagraph"/>
        <w:spacing w:line="276" w:lineRule="auto"/>
        <w:ind w:left="1350"/>
        <w:contextualSpacing/>
        <w:jc w:val="both"/>
        <w:rPr>
          <w:rFonts w:ascii="Sylfaen" w:hAnsi="Sylfaen" w:cs="Sylfaen"/>
          <w:lang w:val="ka-GE"/>
        </w:rPr>
      </w:pPr>
    </w:p>
    <w:p w14:paraId="35B5C86D" w14:textId="68FE6654" w:rsidR="00401798" w:rsidRPr="00D62D7D" w:rsidRDefault="00401798" w:rsidP="00D62D7D">
      <w:pPr>
        <w:pStyle w:val="ListParagraph"/>
        <w:numPr>
          <w:ilvl w:val="0"/>
          <w:numId w:val="96"/>
        </w:numPr>
        <w:spacing w:line="276" w:lineRule="auto"/>
        <w:jc w:val="both"/>
        <w:rPr>
          <w:rFonts w:ascii="Sylfaen" w:hAnsi="Sylfaen"/>
          <w:b/>
          <w:lang w:val="ka-GE"/>
        </w:rPr>
      </w:pPr>
      <w:r w:rsidRPr="00D62D7D">
        <w:rPr>
          <w:rFonts w:ascii="Sylfaen" w:hAnsi="Sylfaen" w:cs="Sylfaen"/>
          <w:b/>
          <w:lang w:val="ka-GE"/>
        </w:rPr>
        <w:lastRenderedPageBreak/>
        <w:t>სადაზღვევო</w:t>
      </w:r>
      <w:r w:rsidRPr="00D62D7D">
        <w:rPr>
          <w:rFonts w:ascii="Sylfaen" w:hAnsi="Sylfaen"/>
          <w:b/>
          <w:lang w:val="ka-GE"/>
        </w:rPr>
        <w:t xml:space="preserve"> </w:t>
      </w:r>
      <w:r w:rsidRPr="00D62D7D">
        <w:rPr>
          <w:rFonts w:ascii="Sylfaen" w:hAnsi="Sylfaen" w:cs="Sylfaen"/>
          <w:b/>
          <w:lang w:val="ka-GE"/>
        </w:rPr>
        <w:t>ანაზღაურების</w:t>
      </w:r>
      <w:r w:rsidR="007E6D4F" w:rsidRPr="00D62D7D">
        <w:rPr>
          <w:rFonts w:ascii="Sylfaen" w:hAnsi="Sylfaen"/>
          <w:b/>
          <w:lang w:val="ka-GE"/>
        </w:rPr>
        <w:t xml:space="preserve"> </w:t>
      </w:r>
      <w:r w:rsidR="005C3CC0" w:rsidRPr="00D62D7D">
        <w:rPr>
          <w:rFonts w:ascii="Sylfaen" w:hAnsi="Sylfaen"/>
          <w:b/>
          <w:lang w:val="ka-GE"/>
        </w:rPr>
        <w:t xml:space="preserve">ოდენობა და  სადაზღვევო ანაზღაურების </w:t>
      </w:r>
      <w:r w:rsidR="007E6D4F" w:rsidRPr="00D62D7D">
        <w:rPr>
          <w:rFonts w:ascii="Sylfaen" w:hAnsi="Sylfaen"/>
          <w:b/>
          <w:lang w:val="ka-GE"/>
        </w:rPr>
        <w:t>მაქსიმალური ოდენობა</w:t>
      </w:r>
    </w:p>
    <w:p w14:paraId="1D9D2B7F" w14:textId="15471B5C" w:rsidR="0020501D" w:rsidRPr="00AA310F" w:rsidRDefault="0020501D" w:rsidP="00D62D7D">
      <w:pPr>
        <w:pStyle w:val="ListParagraph"/>
        <w:numPr>
          <w:ilvl w:val="1"/>
          <w:numId w:val="96"/>
        </w:numPr>
        <w:spacing w:line="276" w:lineRule="auto"/>
        <w:ind w:left="180" w:hanging="630"/>
        <w:contextualSpacing/>
        <w:jc w:val="both"/>
        <w:rPr>
          <w:rFonts w:ascii="Sylfaen" w:hAnsi="Sylfaen"/>
          <w:lang w:val="ka-GE"/>
        </w:rPr>
      </w:pPr>
      <w:r w:rsidRPr="00AA310F">
        <w:rPr>
          <w:rFonts w:ascii="Sylfaen" w:hAnsi="Sylfaen" w:cs="Sylfaen"/>
          <w:lang w:val="ka-GE"/>
        </w:rPr>
        <w:t>სადაზღვევო</w:t>
      </w:r>
      <w:r w:rsidRPr="00AA310F">
        <w:rPr>
          <w:rFonts w:ascii="Sylfaen" w:hAnsi="Sylfaen"/>
          <w:lang w:val="ka-GE"/>
        </w:rPr>
        <w:t xml:space="preserve"> </w:t>
      </w:r>
      <w:r w:rsidRPr="00AA310F">
        <w:rPr>
          <w:rFonts w:ascii="Sylfaen" w:hAnsi="Sylfaen" w:cs="Sylfaen"/>
          <w:lang w:val="ka-GE"/>
        </w:rPr>
        <w:t>ანაზღაურების</w:t>
      </w:r>
      <w:r w:rsidRPr="00AA310F">
        <w:rPr>
          <w:rFonts w:ascii="Sylfaen" w:hAnsi="Sylfaen"/>
          <w:lang w:val="ka-GE"/>
        </w:rPr>
        <w:t xml:space="preserve"> მაქსიმალური</w:t>
      </w:r>
      <w:r w:rsidR="000E7706" w:rsidRPr="00AA310F">
        <w:rPr>
          <w:rFonts w:ascii="Sylfaen" w:hAnsi="Sylfaen"/>
          <w:lang w:val="ka-GE"/>
        </w:rPr>
        <w:t xml:space="preserve"> </w:t>
      </w:r>
      <w:r w:rsidRPr="00AA310F">
        <w:rPr>
          <w:rFonts w:ascii="Sylfaen" w:hAnsi="Sylfaen"/>
          <w:lang w:val="ka-GE"/>
        </w:rPr>
        <w:t>ოდენობა</w:t>
      </w:r>
      <w:r w:rsidR="00F77BCB" w:rsidRPr="00AA310F">
        <w:rPr>
          <w:rFonts w:ascii="Sylfaen" w:hAnsi="Sylfaen"/>
          <w:lang w:val="ka-GE"/>
        </w:rPr>
        <w:t xml:space="preserve"> </w:t>
      </w:r>
      <w:r w:rsidR="00773CEE" w:rsidRPr="00AA310F">
        <w:rPr>
          <w:rFonts w:ascii="Sylfaen" w:hAnsi="Sylfaen"/>
          <w:lang w:val="ka-GE"/>
        </w:rPr>
        <w:t>ქონების სრული განადგურების დროს</w:t>
      </w:r>
      <w:r w:rsidRPr="00AA310F">
        <w:rPr>
          <w:rFonts w:ascii="Sylfaen" w:hAnsi="Sylfaen"/>
          <w:lang w:val="ka-GE"/>
        </w:rPr>
        <w:t xml:space="preserve">  დამდგარი სადაზღვევო შემთხვევებს</w:t>
      </w:r>
      <w:r w:rsidR="00F77BCB" w:rsidRPr="00AA310F">
        <w:rPr>
          <w:rFonts w:ascii="Sylfaen" w:hAnsi="Sylfaen"/>
          <w:lang w:val="ka-GE"/>
        </w:rPr>
        <w:t xml:space="preserve"> მიმართ შეადგენს</w:t>
      </w:r>
      <w:r w:rsidR="00001CB0" w:rsidRPr="00AA310F">
        <w:rPr>
          <w:rFonts w:ascii="Sylfaen" w:hAnsi="Sylfaen"/>
          <w:lang w:val="ka-GE"/>
        </w:rPr>
        <w:t>:</w:t>
      </w:r>
      <w:r w:rsidR="00F77BCB" w:rsidRPr="00AA310F">
        <w:rPr>
          <w:rFonts w:ascii="Sylfaen" w:hAnsi="Sylfaen"/>
          <w:lang w:val="ka-GE"/>
        </w:rPr>
        <w:t xml:space="preserve"> </w:t>
      </w:r>
      <w:r w:rsidR="00F06CEA" w:rsidRPr="00AA310F">
        <w:rPr>
          <w:rFonts w:ascii="Sylfaen" w:hAnsi="Sylfaen"/>
          <w:lang w:val="ka-GE"/>
        </w:rPr>
        <w:t xml:space="preserve"> </w:t>
      </w:r>
    </w:p>
    <w:p w14:paraId="4C31AF6E" w14:textId="561F8EB6" w:rsidR="00DA4AB1" w:rsidRPr="00AA310F" w:rsidRDefault="00CE6CAB" w:rsidP="00D62D7D">
      <w:pPr>
        <w:pStyle w:val="ListParagraph"/>
        <w:numPr>
          <w:ilvl w:val="2"/>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t>თუ სადაზღვევ</w:t>
      </w:r>
      <w:r w:rsidR="008C3605" w:rsidRPr="00AA310F">
        <w:rPr>
          <w:rFonts w:ascii="Sylfaen" w:hAnsi="Sylfaen" w:cs="Sylfaen"/>
          <w:lang w:val="ka-GE"/>
        </w:rPr>
        <w:t>ო შემთხვევის დადგომის მომენტში</w:t>
      </w:r>
      <w:r w:rsidR="00E40BC1" w:rsidRPr="00AA310F">
        <w:rPr>
          <w:rFonts w:ascii="Sylfaen" w:hAnsi="Sylfaen" w:cs="Sylfaen"/>
          <w:lang w:val="ka-GE"/>
        </w:rPr>
        <w:t xml:space="preserve"> </w:t>
      </w:r>
      <w:r w:rsidR="008C3605" w:rsidRPr="00AA310F">
        <w:rPr>
          <w:rFonts w:ascii="Sylfaen" w:hAnsi="Sylfaen" w:cs="Sylfaen"/>
          <w:lang w:val="ka-GE"/>
        </w:rPr>
        <w:t xml:space="preserve">ბაზარზე არსებული </w:t>
      </w:r>
      <w:r w:rsidR="003D2C37" w:rsidRPr="00AA310F">
        <w:rPr>
          <w:rFonts w:ascii="Sylfaen" w:hAnsi="Sylfaen" w:cs="Sylfaen"/>
          <w:lang w:val="ka-GE"/>
        </w:rPr>
        <w:t xml:space="preserve">უძრავი </w:t>
      </w:r>
      <w:r w:rsidR="00C14355" w:rsidRPr="00AA310F">
        <w:rPr>
          <w:rFonts w:ascii="Sylfaen" w:hAnsi="Sylfaen" w:cs="Sylfaen"/>
          <w:lang w:val="ka-GE"/>
        </w:rPr>
        <w:t>ნივთის</w:t>
      </w:r>
      <w:r w:rsidR="00A722B3" w:rsidRPr="00AA310F">
        <w:rPr>
          <w:rFonts w:ascii="Sylfaen" w:hAnsi="Sylfaen" w:cs="Sylfaen"/>
          <w:lang w:val="ka-GE"/>
        </w:rPr>
        <w:t xml:space="preserve"> (</w:t>
      </w:r>
      <w:r w:rsidR="00C14355" w:rsidRPr="00AA310F">
        <w:rPr>
          <w:rFonts w:ascii="Sylfaen" w:hAnsi="Sylfaen" w:cs="Sylfaen"/>
          <w:lang w:val="ka-GE"/>
        </w:rPr>
        <w:t>ა) შენობა-ნაგებობის და მისი არსებითი შემადგენელი ნაწილისთვის მათი აღდგენის ღირებულება</w:t>
      </w:r>
      <w:r w:rsidR="00692512" w:rsidRPr="00AA310F">
        <w:rPr>
          <w:rFonts w:ascii="Sylfaen" w:hAnsi="Sylfaen" w:cs="Sylfaen"/>
          <w:lang w:val="ka-GE"/>
        </w:rPr>
        <w:t>,</w:t>
      </w:r>
      <w:r w:rsidR="00C14355" w:rsidRPr="00AA310F">
        <w:rPr>
          <w:rFonts w:ascii="Sylfaen" w:hAnsi="Sylfaen" w:cs="Sylfaen"/>
          <w:lang w:val="ka-GE"/>
        </w:rPr>
        <w:t xml:space="preserve"> შესაბამისი ცვეთის ოდენობის გამოკლებით; ბ) შენობა-ნაგებობის ერთეულისთვის, მისი ანალოგიური შენობა-ნაგებობის ერთეულის კარკასის და  შიდა და გარე მოპირკეთების</w:t>
      </w:r>
      <w:r w:rsidR="001C3259" w:rsidRPr="00AA310F">
        <w:rPr>
          <w:rFonts w:ascii="Sylfaen" w:hAnsi="Sylfaen" w:cs="Sylfaen"/>
          <w:lang w:val="ka-GE"/>
        </w:rPr>
        <w:t xml:space="preserve"> საბაზრო </w:t>
      </w:r>
      <w:r w:rsidR="00C14355" w:rsidRPr="00AA310F">
        <w:rPr>
          <w:rFonts w:ascii="Sylfaen" w:hAnsi="Sylfaen" w:cs="Sylfaen"/>
          <w:lang w:val="ka-GE"/>
        </w:rPr>
        <w:t xml:space="preserve"> ღირებულება ერთობლივად</w:t>
      </w:r>
      <w:r w:rsidR="00A722B3" w:rsidRPr="00AA310F">
        <w:rPr>
          <w:rFonts w:ascii="Sylfaen" w:hAnsi="Sylfaen" w:cs="Sylfaen"/>
          <w:lang w:val="ka-GE"/>
        </w:rPr>
        <w:t>)</w:t>
      </w:r>
      <w:r w:rsidR="008C3605" w:rsidRPr="00AA310F">
        <w:rPr>
          <w:rFonts w:ascii="Sylfaen" w:hAnsi="Sylfaen" w:cs="Sylfaen"/>
          <w:lang w:val="ka-GE"/>
        </w:rPr>
        <w:t xml:space="preserve"> ღ</w:t>
      </w:r>
      <w:r w:rsidR="00C14355" w:rsidRPr="00AA310F">
        <w:rPr>
          <w:rFonts w:ascii="Sylfaen" w:hAnsi="Sylfaen" w:cs="Sylfaen"/>
          <w:lang w:val="ka-GE"/>
        </w:rPr>
        <w:t>ი</w:t>
      </w:r>
      <w:r w:rsidR="008C3605" w:rsidRPr="00AA310F">
        <w:rPr>
          <w:rFonts w:ascii="Sylfaen" w:hAnsi="Sylfaen" w:cs="Sylfaen"/>
          <w:lang w:val="ka-GE"/>
        </w:rPr>
        <w:t>რებულება ნაკლებ</w:t>
      </w:r>
      <w:r w:rsidR="00A870B6" w:rsidRPr="00AA310F">
        <w:rPr>
          <w:rFonts w:ascii="Sylfaen" w:hAnsi="Sylfaen" w:cs="Sylfaen"/>
          <w:lang w:val="ka-GE"/>
        </w:rPr>
        <w:t>ი</w:t>
      </w:r>
      <w:r w:rsidR="00DA4AB1" w:rsidRPr="00AA310F">
        <w:rPr>
          <w:rFonts w:ascii="Sylfaen" w:hAnsi="Sylfaen" w:cs="Sylfaen"/>
          <w:lang w:val="ka-GE"/>
        </w:rPr>
        <w:t xml:space="preserve"> იქნება, </w:t>
      </w:r>
      <w:r w:rsidR="00E40BC1" w:rsidRPr="00AA310F">
        <w:rPr>
          <w:rFonts w:ascii="Sylfaen" w:hAnsi="Sylfaen" w:cs="Sylfaen"/>
          <w:lang w:val="ka-GE"/>
        </w:rPr>
        <w:t>სადაზღვევო თანხ</w:t>
      </w:r>
      <w:proofErr w:type="spellStart"/>
      <w:r w:rsidR="002D4400" w:rsidRPr="00AA310F">
        <w:rPr>
          <w:rFonts w:ascii="Sylfaen" w:hAnsi="Sylfaen" w:cs="Sylfaen"/>
          <w:lang w:val="en-US"/>
        </w:rPr>
        <w:t>აზე</w:t>
      </w:r>
      <w:proofErr w:type="spellEnd"/>
      <w:r w:rsidR="00DA4AB1" w:rsidRPr="00AA310F">
        <w:rPr>
          <w:rFonts w:ascii="Sylfaen" w:hAnsi="Sylfaen" w:cs="Sylfaen"/>
          <w:lang w:val="ka-GE"/>
        </w:rPr>
        <w:t>, მაშინ სადაზღვევო ანაზ</w:t>
      </w:r>
      <w:r w:rsidR="00501E6B" w:rsidRPr="00AA310F">
        <w:rPr>
          <w:rFonts w:ascii="Sylfaen" w:hAnsi="Sylfaen" w:cs="Sylfaen"/>
          <w:lang w:val="ka-GE"/>
        </w:rPr>
        <w:t>ღ</w:t>
      </w:r>
      <w:r w:rsidR="00DA4AB1" w:rsidRPr="00AA310F">
        <w:rPr>
          <w:rFonts w:ascii="Sylfaen" w:hAnsi="Sylfaen" w:cs="Sylfaen"/>
          <w:lang w:val="ka-GE"/>
        </w:rPr>
        <w:t xml:space="preserve">აურების სახით გაიცემა სადაზღვევო შემთხვევის დადგომის მომენტში ბაზარზე არსებული </w:t>
      </w:r>
      <w:r w:rsidR="009E0D7F" w:rsidRPr="00AA310F">
        <w:rPr>
          <w:rFonts w:ascii="Sylfaen" w:hAnsi="Sylfaen" w:cs="Sylfaen"/>
          <w:lang w:val="ka-GE"/>
        </w:rPr>
        <w:t>უძრავი ნივთის</w:t>
      </w:r>
      <w:r w:rsidR="003759D6" w:rsidRPr="00AA310F">
        <w:rPr>
          <w:rFonts w:ascii="Sylfaen" w:hAnsi="Sylfaen" w:cs="Sylfaen"/>
          <w:lang w:val="ka-GE"/>
        </w:rPr>
        <w:t xml:space="preserve"> რეალური </w:t>
      </w:r>
      <w:r w:rsidR="009E0D7F" w:rsidRPr="00AA310F">
        <w:rPr>
          <w:rFonts w:ascii="Sylfaen" w:hAnsi="Sylfaen" w:cs="Sylfaen"/>
          <w:lang w:val="ka-GE"/>
        </w:rPr>
        <w:t xml:space="preserve"> </w:t>
      </w:r>
      <w:r w:rsidR="00DA4AB1" w:rsidRPr="00AA310F">
        <w:rPr>
          <w:rFonts w:ascii="Sylfaen" w:hAnsi="Sylfaen" w:cs="Sylfaen"/>
          <w:lang w:val="ka-GE"/>
        </w:rPr>
        <w:t>ღ</w:t>
      </w:r>
      <w:r w:rsidR="009E0D7F" w:rsidRPr="00AA310F">
        <w:rPr>
          <w:rFonts w:ascii="Sylfaen" w:hAnsi="Sylfaen" w:cs="Sylfaen"/>
          <w:lang w:val="ka-GE"/>
        </w:rPr>
        <w:t>ი</w:t>
      </w:r>
      <w:r w:rsidR="00DA4AB1" w:rsidRPr="00AA310F">
        <w:rPr>
          <w:rFonts w:ascii="Sylfaen" w:hAnsi="Sylfaen" w:cs="Sylfaen"/>
          <w:lang w:val="ka-GE"/>
        </w:rPr>
        <w:t>რებულება</w:t>
      </w:r>
      <w:r w:rsidR="005B6B31" w:rsidRPr="00AA310F">
        <w:rPr>
          <w:rFonts w:ascii="Sylfaen" w:hAnsi="Sylfaen" w:cs="Sylfaen"/>
          <w:lang w:val="ka-GE"/>
        </w:rPr>
        <w:t>, თუმცა არაუმეტეს ავტომატური დაზღვევის ფარგლებისა</w:t>
      </w:r>
      <w:r w:rsidR="00DA4AB1" w:rsidRPr="00AA310F">
        <w:rPr>
          <w:rFonts w:ascii="Sylfaen" w:hAnsi="Sylfaen" w:cs="Sylfaen"/>
          <w:lang w:val="ka-GE"/>
        </w:rPr>
        <w:t>;</w:t>
      </w:r>
    </w:p>
    <w:p w14:paraId="318977C1" w14:textId="1A20E6E9" w:rsidR="00B01D90" w:rsidRPr="00AA310F" w:rsidRDefault="005235BB" w:rsidP="00D62D7D">
      <w:pPr>
        <w:pStyle w:val="ListParagraph"/>
        <w:numPr>
          <w:ilvl w:val="2"/>
          <w:numId w:val="96"/>
        </w:numPr>
        <w:spacing w:line="276" w:lineRule="auto"/>
        <w:ind w:left="180" w:hanging="630"/>
        <w:contextualSpacing/>
        <w:jc w:val="both"/>
        <w:rPr>
          <w:rFonts w:ascii="Sylfaen" w:hAnsi="Sylfaen" w:cs="Sylfaen"/>
          <w:lang w:val="ka-GE"/>
        </w:rPr>
      </w:pPr>
      <w:r w:rsidRPr="00AA310F">
        <w:rPr>
          <w:rFonts w:ascii="Sylfaen" w:hAnsi="Sylfaen" w:cs="Sylfaen"/>
          <w:lang w:val="ka-GE"/>
        </w:rPr>
        <w:t xml:space="preserve">თუ სადაზღვევო შემთხვევის დადგომის მომენტში ბაზარზე არსებული </w:t>
      </w:r>
      <w:r w:rsidR="00A4089E" w:rsidRPr="00AA310F">
        <w:rPr>
          <w:rFonts w:ascii="Sylfaen" w:hAnsi="Sylfaen" w:cs="Sylfaen"/>
          <w:lang w:val="ka-GE"/>
        </w:rPr>
        <w:t xml:space="preserve"> უძრავი ნივთის (ა) შენობა-ნაგებობის და მისი არსებითი შემადგენელი ნაწილისთვის მათი აღდგენის ღირებულება, შესაბამისი ცვეთის ოდენობის გამოკლებით; ბ)</w:t>
      </w:r>
      <w:r w:rsidR="00D17C19" w:rsidRPr="00AA310F">
        <w:rPr>
          <w:rFonts w:ascii="Sylfaen" w:hAnsi="Sylfaen" w:cs="Sylfaen"/>
          <w:lang w:val="ka-GE"/>
        </w:rPr>
        <w:t xml:space="preserve"> </w:t>
      </w:r>
      <w:r w:rsidR="00A4089E" w:rsidRPr="00AA310F">
        <w:rPr>
          <w:rFonts w:ascii="Sylfaen" w:hAnsi="Sylfaen" w:cs="Sylfaen"/>
          <w:lang w:val="ka-GE"/>
        </w:rPr>
        <w:t>შენობა-ნაგებობის ერთეულისთვის, მისი ანალოგიური შენობა-ნაგებობის ერთეულის კარკასის</w:t>
      </w:r>
      <w:r w:rsidR="00FD74C7" w:rsidRPr="00AA310F">
        <w:rPr>
          <w:rFonts w:ascii="Sylfaen" w:hAnsi="Sylfaen" w:cs="Sylfaen"/>
          <w:lang w:val="ka-GE"/>
        </w:rPr>
        <w:t xml:space="preserve"> </w:t>
      </w:r>
      <w:r w:rsidR="00A4089E" w:rsidRPr="00AA310F">
        <w:rPr>
          <w:rFonts w:ascii="Sylfaen" w:hAnsi="Sylfaen" w:cs="Sylfaen"/>
          <w:lang w:val="ka-GE"/>
        </w:rPr>
        <w:t>და  შიდა და გარე მოპირკეთების საბაზრო  ღირებულება ერთობლივად)  ღი</w:t>
      </w:r>
      <w:r w:rsidRPr="00AA310F">
        <w:rPr>
          <w:rFonts w:ascii="Sylfaen" w:hAnsi="Sylfaen" w:cs="Sylfaen"/>
          <w:lang w:val="ka-GE"/>
        </w:rPr>
        <w:t>რებულება მეტი იქნება,</w:t>
      </w:r>
      <w:r w:rsidR="00233D48" w:rsidRPr="00AA310F">
        <w:rPr>
          <w:rFonts w:ascii="Sylfaen" w:hAnsi="Sylfaen" w:cs="Sylfaen"/>
          <w:lang w:val="ka-GE"/>
        </w:rPr>
        <w:t xml:space="preserve"> ვიდრე სადაზღვევო თანხა, </w:t>
      </w:r>
      <w:r w:rsidRPr="00AA310F">
        <w:rPr>
          <w:rFonts w:ascii="Sylfaen" w:hAnsi="Sylfaen" w:cs="Sylfaen"/>
          <w:lang w:val="ka-GE"/>
        </w:rPr>
        <w:t xml:space="preserve">მაშინ სადაზღვევო ანაზრაურების სახით გაიცემა  </w:t>
      </w:r>
      <w:r w:rsidR="00233D48" w:rsidRPr="00AA310F">
        <w:rPr>
          <w:rFonts w:ascii="Sylfaen" w:hAnsi="Sylfaen" w:cs="Sylfaen"/>
          <w:lang w:val="ka-GE"/>
        </w:rPr>
        <w:t>სადაზღვევო თანხა, თუმცა არაუმეტეს ავტომატური დაზღვევის ფარგლებისა;</w:t>
      </w:r>
      <w:r w:rsidR="00392A46" w:rsidRPr="00AA310F">
        <w:rPr>
          <w:rFonts w:ascii="Sylfaen" w:hAnsi="Sylfaen" w:cs="Sylfaen"/>
          <w:lang w:val="ka-GE"/>
        </w:rPr>
        <w:t xml:space="preserve"> </w:t>
      </w:r>
    </w:p>
    <w:p w14:paraId="7CEBDCE0" w14:textId="07EE7CF2" w:rsidR="00E83DEE" w:rsidRPr="00AA310F" w:rsidRDefault="00FB425F" w:rsidP="00D62D7D">
      <w:pPr>
        <w:pStyle w:val="ListParagraph"/>
        <w:numPr>
          <w:ilvl w:val="2"/>
          <w:numId w:val="96"/>
        </w:numPr>
        <w:spacing w:line="276" w:lineRule="auto"/>
        <w:ind w:left="180" w:hanging="630"/>
        <w:contextualSpacing/>
        <w:jc w:val="both"/>
        <w:rPr>
          <w:rFonts w:ascii="Sylfaen" w:hAnsi="Sylfaen"/>
          <w:lang w:val="ka-GE"/>
        </w:rPr>
      </w:pPr>
      <w:r w:rsidRPr="00AA310F">
        <w:rPr>
          <w:rFonts w:ascii="Sylfaen" w:hAnsi="Sylfaen"/>
          <w:lang w:val="ka-GE"/>
        </w:rPr>
        <w:t xml:space="preserve"> </w:t>
      </w:r>
      <w:r w:rsidR="0020501D" w:rsidRPr="00AA310F">
        <w:rPr>
          <w:rFonts w:ascii="Sylfaen" w:hAnsi="Sylfaen"/>
          <w:lang w:val="ka-GE"/>
        </w:rPr>
        <w:t>სადაზღვევო ანაზღაურების მაქსიმალური ოდენობა</w:t>
      </w:r>
      <w:r w:rsidR="00CA1F41" w:rsidRPr="00AA310F">
        <w:rPr>
          <w:rFonts w:ascii="Sylfaen" w:hAnsi="Sylfaen"/>
          <w:lang w:val="ka-GE"/>
        </w:rPr>
        <w:t xml:space="preserve"> </w:t>
      </w:r>
      <w:r w:rsidR="0020501D" w:rsidRPr="00AA310F">
        <w:rPr>
          <w:rFonts w:ascii="Sylfaen" w:hAnsi="Sylfaen"/>
          <w:lang w:val="ka-GE"/>
        </w:rPr>
        <w:t xml:space="preserve"> შიდა და გარე მოპირკეთების</w:t>
      </w:r>
      <w:r w:rsidR="0060562A" w:rsidRPr="00AA310F">
        <w:rPr>
          <w:rFonts w:ascii="Sylfaen" w:hAnsi="Sylfaen"/>
          <w:lang w:val="ka-GE"/>
        </w:rPr>
        <w:t xml:space="preserve"> </w:t>
      </w:r>
      <w:r w:rsidR="00CA1F41" w:rsidRPr="00AA310F">
        <w:rPr>
          <w:rFonts w:ascii="Sylfaen" w:hAnsi="Sylfaen"/>
          <w:lang w:val="ka-GE"/>
        </w:rPr>
        <w:t>მიმართ</w:t>
      </w:r>
      <w:r w:rsidR="00430410" w:rsidRPr="00AA310F">
        <w:rPr>
          <w:rFonts w:ascii="Sylfaen" w:hAnsi="Sylfaen"/>
          <w:lang w:val="ka-GE"/>
        </w:rPr>
        <w:t xml:space="preserve"> </w:t>
      </w:r>
      <w:r w:rsidR="0020501D" w:rsidRPr="00AA310F">
        <w:rPr>
          <w:rFonts w:ascii="Sylfaen" w:hAnsi="Sylfaen"/>
          <w:lang w:val="ka-GE"/>
        </w:rPr>
        <w:t>დამდგარი სადაზღვევო შემთხვევისას შეადგენს</w:t>
      </w:r>
      <w:r w:rsidR="00CD5586" w:rsidRPr="00AA310F">
        <w:rPr>
          <w:rFonts w:ascii="Sylfaen" w:hAnsi="Sylfaen"/>
          <w:lang w:val="ka-GE"/>
        </w:rPr>
        <w:t xml:space="preserve">, </w:t>
      </w:r>
      <w:r w:rsidR="0020501D" w:rsidRPr="00AA310F">
        <w:rPr>
          <w:rFonts w:ascii="Sylfaen" w:hAnsi="Sylfaen"/>
          <w:lang w:val="ka-GE"/>
        </w:rPr>
        <w:t xml:space="preserve"> </w:t>
      </w:r>
      <w:r w:rsidR="00430410" w:rsidRPr="00AA310F">
        <w:rPr>
          <w:rFonts w:ascii="Sylfaen" w:hAnsi="Sylfaen"/>
          <w:lang w:val="ka-GE"/>
        </w:rPr>
        <w:t xml:space="preserve">სადაზღვევო თანხის </w:t>
      </w:r>
      <w:r w:rsidR="0020501D" w:rsidRPr="00AA310F">
        <w:rPr>
          <w:rFonts w:ascii="Sylfaen" w:hAnsi="Sylfaen"/>
          <w:lang w:val="ka-GE"/>
        </w:rPr>
        <w:t xml:space="preserve"> 20%</w:t>
      </w:r>
      <w:r w:rsidR="00FD030E" w:rsidRPr="00AA310F">
        <w:rPr>
          <w:rFonts w:ascii="Sylfaen" w:hAnsi="Sylfaen"/>
          <w:lang w:val="ka-GE"/>
        </w:rPr>
        <w:t xml:space="preserve"> ჯამურად</w:t>
      </w:r>
      <w:r w:rsidR="0020501D" w:rsidRPr="00AA310F">
        <w:rPr>
          <w:rFonts w:ascii="Sylfaen" w:hAnsi="Sylfaen"/>
          <w:lang w:val="ka-GE"/>
        </w:rPr>
        <w:t xml:space="preserve">. </w:t>
      </w:r>
      <w:r w:rsidR="00FD030E" w:rsidRPr="00AA310F">
        <w:rPr>
          <w:rFonts w:ascii="Sylfaen" w:hAnsi="Sylfaen"/>
          <w:lang w:val="ka-GE"/>
        </w:rPr>
        <w:t xml:space="preserve"> </w:t>
      </w:r>
      <w:r w:rsidR="0020501D" w:rsidRPr="00AA310F">
        <w:rPr>
          <w:rFonts w:ascii="Sylfaen" w:hAnsi="Sylfaen"/>
          <w:lang w:val="ka-GE"/>
        </w:rPr>
        <w:t xml:space="preserve"> ყოველგვარი ეჭვის გამოსარიცხად,</w:t>
      </w:r>
      <w:r w:rsidR="00DB71D3" w:rsidRPr="00AA310F">
        <w:rPr>
          <w:rFonts w:ascii="Sylfaen" w:hAnsi="Sylfaen"/>
          <w:lang w:val="ka-GE"/>
        </w:rPr>
        <w:t xml:space="preserve"> მხარეები  აზუსტებენ </w:t>
      </w:r>
      <w:r w:rsidR="00706979" w:rsidRPr="00AA310F">
        <w:rPr>
          <w:rFonts w:ascii="Sylfaen" w:hAnsi="Sylfaen"/>
          <w:lang w:val="ka-GE"/>
        </w:rPr>
        <w:t xml:space="preserve">წინამდებარე </w:t>
      </w:r>
      <w:r w:rsidR="00AC5ECE" w:rsidRPr="00AA310F">
        <w:rPr>
          <w:rFonts w:ascii="Sylfaen" w:hAnsi="Sylfaen"/>
          <w:lang w:val="ka-GE"/>
        </w:rPr>
        <w:t xml:space="preserve">პუნქტში </w:t>
      </w:r>
      <w:r w:rsidR="00706979" w:rsidRPr="00AA310F">
        <w:rPr>
          <w:rFonts w:ascii="Sylfaen" w:hAnsi="Sylfaen"/>
          <w:lang w:val="ka-GE"/>
        </w:rPr>
        <w:t>მითითებული სადაზღვევო ანაზღაურების მაქსიმალური ოდენობა, შეადგენს სადაზღვევო თანხის ფარგლებში ჯამურ ლიმიტს, რომელიც შესაძლებელია გაიცეს როგორც ერთი სადაზღვევო შემთხვევის ფარგლებში ისე სხვადასხვა სადაზღვევო შემთხვევის ფარგლებში</w:t>
      </w:r>
      <w:r w:rsidR="00FF2322" w:rsidRPr="00AA310F">
        <w:rPr>
          <w:rFonts w:ascii="Sylfaen" w:hAnsi="Sylfaen"/>
          <w:lang w:val="ka-GE"/>
        </w:rPr>
        <w:t xml:space="preserve"> (ხელშეკრულებით დადგენილი წესით სადაზღვევო ანაზრაურების განსაზღვრის შესაბამისად)</w:t>
      </w:r>
      <w:r w:rsidR="00706979" w:rsidRPr="00AA310F">
        <w:rPr>
          <w:rFonts w:ascii="Sylfaen" w:hAnsi="Sylfaen"/>
          <w:lang w:val="ka-GE"/>
        </w:rPr>
        <w:t xml:space="preserve">, თუმცა მათი ჯამი არ შეიძლება აღემატებოდეს  ამავე მუხლში მითითებულ სადაზღვევო ანაზღაურების მაქსიმალური ოდენობა  შიდა და გარე მოპირკეთებისათვის. </w:t>
      </w:r>
      <w:r w:rsidR="00E51562" w:rsidRPr="00AA310F">
        <w:rPr>
          <w:rFonts w:ascii="Sylfaen" w:hAnsi="Sylfaen"/>
          <w:lang w:val="ka-GE"/>
        </w:rPr>
        <w:t>სადაზღვევო ანაზღაურების მაქსიმალური ოდენობის</w:t>
      </w:r>
      <w:r w:rsidR="00DB71D3" w:rsidRPr="00AA310F">
        <w:rPr>
          <w:rFonts w:ascii="Sylfaen" w:hAnsi="Sylfaen"/>
          <w:lang w:val="ka-GE"/>
        </w:rPr>
        <w:t>გაცემის შემდგომ  შიდა და გარე მოპირკეთების  მიმართ დამდგარი სადაზღვევო შემთხვევა არ ანაზღაურდება</w:t>
      </w:r>
      <w:r w:rsidRPr="00AA310F">
        <w:rPr>
          <w:rFonts w:ascii="Sylfaen" w:hAnsi="Sylfaen"/>
          <w:lang w:val="ka-GE"/>
        </w:rPr>
        <w:t>.</w:t>
      </w:r>
      <w:r w:rsidR="002B7519" w:rsidRPr="00AA310F">
        <w:rPr>
          <w:rFonts w:ascii="Sylfaen" w:hAnsi="Sylfaen"/>
          <w:lang w:val="en-US"/>
        </w:rPr>
        <w:t xml:space="preserve">    </w:t>
      </w:r>
      <w:r w:rsidR="00646D0D" w:rsidRPr="00AA310F">
        <w:rPr>
          <w:rFonts w:ascii="Sylfaen" w:hAnsi="Sylfaen"/>
          <w:lang w:val="ka-GE"/>
        </w:rPr>
        <w:t>ამასთან გაც</w:t>
      </w:r>
      <w:r w:rsidR="008F7982" w:rsidRPr="00AA310F">
        <w:rPr>
          <w:rFonts w:ascii="Sylfaen" w:hAnsi="Sylfaen"/>
          <w:lang w:val="ka-GE"/>
        </w:rPr>
        <w:t>ე</w:t>
      </w:r>
      <w:r w:rsidR="00646D0D" w:rsidRPr="00AA310F">
        <w:rPr>
          <w:rFonts w:ascii="Sylfaen" w:hAnsi="Sylfaen"/>
          <w:lang w:val="ka-GE"/>
        </w:rPr>
        <w:t>მული სადაზღვევო ანზღაურებ(ებ)ის ოდენობით მცირდება</w:t>
      </w:r>
      <w:r w:rsidR="00064B00" w:rsidRPr="00AA310F">
        <w:rPr>
          <w:rFonts w:ascii="Sylfaen" w:hAnsi="Sylfaen"/>
          <w:lang w:val="ka-GE"/>
        </w:rPr>
        <w:t xml:space="preserve"> უძრავი ნივთის </w:t>
      </w:r>
      <w:r w:rsidR="00646D0D" w:rsidRPr="00AA310F">
        <w:rPr>
          <w:rFonts w:ascii="Sylfaen" w:hAnsi="Sylfaen"/>
          <w:lang w:val="ka-GE"/>
        </w:rPr>
        <w:t xml:space="preserve"> სადაზღვევო ანაზღაურების მაქსიმალური ოდენობა.</w:t>
      </w:r>
    </w:p>
    <w:p w14:paraId="5831BE0A" w14:textId="13C7A54F" w:rsidR="002B7519" w:rsidRPr="00AA310F" w:rsidRDefault="002B7519" w:rsidP="00D62D7D">
      <w:pPr>
        <w:pStyle w:val="ListParagraph"/>
        <w:numPr>
          <w:ilvl w:val="1"/>
          <w:numId w:val="96"/>
        </w:numPr>
        <w:spacing w:line="276" w:lineRule="auto"/>
        <w:ind w:left="180" w:hanging="630"/>
        <w:contextualSpacing/>
        <w:jc w:val="both"/>
        <w:rPr>
          <w:rFonts w:ascii="Sylfaen" w:hAnsi="Sylfaen"/>
          <w:lang w:val="ka-GE"/>
        </w:rPr>
      </w:pPr>
      <w:proofErr w:type="spellStart"/>
      <w:r w:rsidRPr="00AA310F">
        <w:rPr>
          <w:rFonts w:ascii="Sylfaen" w:hAnsi="Sylfaen" w:cs="Sylfaen"/>
          <w:lang w:val="en-US"/>
        </w:rPr>
        <w:t>ქონების</w:t>
      </w:r>
      <w:proofErr w:type="spellEnd"/>
      <w:r w:rsidRPr="00AA310F">
        <w:rPr>
          <w:rFonts w:ascii="Sylfaen" w:hAnsi="Sylfaen"/>
          <w:lang w:val="en-US"/>
        </w:rPr>
        <w:t xml:space="preserve"> </w:t>
      </w:r>
      <w:proofErr w:type="spellStart"/>
      <w:r w:rsidRPr="00AA310F">
        <w:rPr>
          <w:rFonts w:ascii="Sylfaen" w:hAnsi="Sylfaen" w:cs="Sylfaen"/>
          <w:lang w:val="en-US"/>
        </w:rPr>
        <w:t>ნაწილობრივი</w:t>
      </w:r>
      <w:proofErr w:type="spellEnd"/>
      <w:r w:rsidRPr="00AA310F">
        <w:rPr>
          <w:rFonts w:ascii="Sylfaen" w:hAnsi="Sylfaen"/>
          <w:lang w:val="en-US"/>
        </w:rPr>
        <w:t xml:space="preserve"> </w:t>
      </w:r>
      <w:proofErr w:type="spellStart"/>
      <w:r w:rsidRPr="00AA310F">
        <w:rPr>
          <w:rFonts w:ascii="Sylfaen" w:hAnsi="Sylfaen" w:cs="Sylfaen"/>
          <w:lang w:val="en-US"/>
        </w:rPr>
        <w:t>დაზიანებისას</w:t>
      </w:r>
      <w:proofErr w:type="spellEnd"/>
      <w:r w:rsidRPr="00AA310F">
        <w:rPr>
          <w:rFonts w:ascii="Sylfaen" w:hAnsi="Sylfaen"/>
          <w:lang w:val="en-US"/>
        </w:rPr>
        <w:t xml:space="preserve">  </w:t>
      </w:r>
      <w:proofErr w:type="spellStart"/>
      <w:r w:rsidRPr="00AA310F">
        <w:rPr>
          <w:rFonts w:ascii="Sylfaen" w:hAnsi="Sylfaen" w:cs="Sylfaen"/>
          <w:lang w:val="en-US"/>
        </w:rPr>
        <w:t>ანაზღაურებას</w:t>
      </w:r>
      <w:proofErr w:type="spellEnd"/>
      <w:r w:rsidRPr="00AA310F">
        <w:rPr>
          <w:rFonts w:ascii="Sylfaen" w:hAnsi="Sylfaen"/>
          <w:lang w:val="en-US"/>
        </w:rPr>
        <w:t xml:space="preserve"> </w:t>
      </w:r>
      <w:proofErr w:type="spellStart"/>
      <w:r w:rsidRPr="00AA310F">
        <w:rPr>
          <w:rFonts w:ascii="Sylfaen" w:hAnsi="Sylfaen" w:cs="Sylfaen"/>
          <w:lang w:val="en-US"/>
        </w:rPr>
        <w:t>ექვემდებარება</w:t>
      </w:r>
      <w:proofErr w:type="spellEnd"/>
      <w:r w:rsidRPr="00AA310F">
        <w:rPr>
          <w:rFonts w:ascii="Sylfaen" w:hAnsi="Sylfaen"/>
          <w:lang w:val="ka-GE"/>
        </w:rPr>
        <w:t xml:space="preserve"> შესაბამისი აღდგენის ხარჯები (იგულისხმება  რემონტის /შეკე</w:t>
      </w:r>
      <w:r w:rsidR="005C3AD2" w:rsidRPr="00AA310F">
        <w:rPr>
          <w:rFonts w:ascii="Sylfaen" w:hAnsi="Sylfaen"/>
          <w:lang w:val="ka-GE"/>
        </w:rPr>
        <w:t>თ</w:t>
      </w:r>
      <w:r w:rsidRPr="00AA310F">
        <w:rPr>
          <w:rFonts w:ascii="Sylfaen" w:hAnsi="Sylfaen"/>
          <w:lang w:val="ka-GE"/>
        </w:rPr>
        <w:t>ების  შედეგად ქონების იმ მდგომარეობაში აღდგენა, რომელშიც  იგი იმყოფებოდა სადაზღვევო შემ</w:t>
      </w:r>
      <w:r w:rsidR="005C3AD2" w:rsidRPr="00AA310F">
        <w:rPr>
          <w:rFonts w:ascii="Sylfaen" w:hAnsi="Sylfaen"/>
          <w:lang w:val="ka-GE"/>
        </w:rPr>
        <w:t>თ</w:t>
      </w:r>
      <w:r w:rsidRPr="00AA310F">
        <w:rPr>
          <w:rFonts w:ascii="Sylfaen" w:hAnsi="Sylfaen"/>
          <w:lang w:val="ka-GE"/>
        </w:rPr>
        <w:t>ხვევის დადგომამდე, თუმცა არაუმეტეს  სადაზღვევო ანაზღაურების მაქიმალური ოდენობისა</w:t>
      </w:r>
      <w:r w:rsidR="00EA5045" w:rsidRPr="00AA310F">
        <w:rPr>
          <w:rFonts w:ascii="Sylfaen" w:hAnsi="Sylfaen"/>
          <w:lang w:val="ka-GE"/>
        </w:rPr>
        <w:t>)</w:t>
      </w:r>
      <w:r w:rsidRPr="00AA310F">
        <w:rPr>
          <w:rFonts w:ascii="Sylfaen" w:hAnsi="Sylfaen"/>
          <w:lang w:val="ka-GE"/>
        </w:rPr>
        <w:t>.</w:t>
      </w:r>
    </w:p>
    <w:p w14:paraId="49AF4D2C" w14:textId="455CF022" w:rsidR="00312EC8" w:rsidRPr="00AA310F" w:rsidRDefault="002B7519" w:rsidP="00D62D7D">
      <w:pPr>
        <w:pStyle w:val="ListParagraph"/>
        <w:numPr>
          <w:ilvl w:val="1"/>
          <w:numId w:val="96"/>
        </w:numPr>
        <w:spacing w:line="276" w:lineRule="auto"/>
        <w:ind w:left="180" w:hanging="630"/>
        <w:contextualSpacing/>
        <w:jc w:val="both"/>
        <w:rPr>
          <w:rFonts w:ascii="Sylfaen" w:hAnsi="Sylfaen"/>
          <w:lang w:val="ka-GE"/>
        </w:rPr>
      </w:pPr>
      <w:r w:rsidRPr="00AA310F">
        <w:rPr>
          <w:rFonts w:ascii="Sylfaen" w:hAnsi="Sylfaen"/>
          <w:lang w:val="ka-GE"/>
        </w:rPr>
        <w:t xml:space="preserve">ხელშეკრულების </w:t>
      </w:r>
      <w:r w:rsidR="00766F36">
        <w:rPr>
          <w:rFonts w:ascii="Sylfaen" w:hAnsi="Sylfaen"/>
          <w:lang w:val="ka-GE"/>
        </w:rPr>
        <w:t>5</w:t>
      </w:r>
      <w:r w:rsidRPr="00AA310F">
        <w:rPr>
          <w:rFonts w:ascii="Sylfaen" w:hAnsi="Sylfaen"/>
          <w:lang w:val="ka-GE"/>
        </w:rPr>
        <w:t>.2 პუნქტით დადგენილი აღდგენითი ხარჯები გამოითვლება</w:t>
      </w:r>
      <w:r w:rsidRPr="00AA310F">
        <w:rPr>
          <w:rFonts w:ascii="Sylfaen" w:hAnsi="Sylfaen"/>
          <w:lang w:val="en-US"/>
        </w:rPr>
        <w:t xml:space="preserve"> </w:t>
      </w:r>
      <w:r w:rsidRPr="00AA310F">
        <w:rPr>
          <w:rFonts w:ascii="Sylfaen" w:hAnsi="Sylfaen"/>
          <w:lang w:val="ka-GE"/>
        </w:rPr>
        <w:t xml:space="preserve">სადაზღვევო შემთხვევის მომენტში </w:t>
      </w:r>
      <w:r w:rsidR="00941048" w:rsidRPr="00AA310F">
        <w:rPr>
          <w:rFonts w:ascii="Sylfaen" w:hAnsi="Sylfaen"/>
          <w:lang w:val="ka-GE"/>
        </w:rPr>
        <w:t xml:space="preserve">ბაზარზე </w:t>
      </w:r>
      <w:r w:rsidRPr="00AA310F">
        <w:rPr>
          <w:rFonts w:ascii="Sylfaen" w:hAnsi="Sylfaen"/>
          <w:lang w:val="ka-GE"/>
        </w:rPr>
        <w:t>არსებულ ფასებზე დაყრდნობით</w:t>
      </w:r>
      <w:r w:rsidR="00312EC8" w:rsidRPr="00AA310F">
        <w:rPr>
          <w:rFonts w:ascii="Sylfaen" w:hAnsi="Sylfaen"/>
          <w:lang w:val="ka-GE"/>
        </w:rPr>
        <w:t>.</w:t>
      </w:r>
    </w:p>
    <w:p w14:paraId="40D9131B" w14:textId="69BCAB8C" w:rsidR="00D62BCE" w:rsidRPr="00AA310F" w:rsidRDefault="006750A9" w:rsidP="00D62D7D">
      <w:pPr>
        <w:pStyle w:val="ListParagraph"/>
        <w:numPr>
          <w:ilvl w:val="1"/>
          <w:numId w:val="96"/>
        </w:numPr>
        <w:spacing w:after="200" w:line="276" w:lineRule="auto"/>
        <w:ind w:left="180" w:hanging="630"/>
        <w:contextualSpacing/>
        <w:jc w:val="both"/>
        <w:rPr>
          <w:rFonts w:ascii="Sylfaen" w:hAnsi="Sylfaen" w:cs="Calibri"/>
          <w:lang w:val="ka-GE"/>
        </w:rPr>
      </w:pPr>
      <w:r w:rsidRPr="00AA310F">
        <w:rPr>
          <w:rFonts w:ascii="Sylfaen" w:hAnsi="Sylfaen" w:cs="Segoe UI"/>
          <w:bCs/>
          <w:lang w:val="ka-GE"/>
        </w:rPr>
        <w:t>ქონების</w:t>
      </w:r>
      <w:r w:rsidRPr="00AA310F">
        <w:rPr>
          <w:rFonts w:ascii="Sylfaen" w:hAnsi="Sylfaen" w:cs="Arial"/>
          <w:bCs/>
        </w:rPr>
        <w:t> </w:t>
      </w:r>
      <w:r w:rsidRPr="00AA310F">
        <w:rPr>
          <w:rFonts w:ascii="Sylfaen" w:hAnsi="Sylfaen" w:cs="Segoe UI"/>
          <w:bCs/>
          <w:lang w:val="ka-GE"/>
        </w:rPr>
        <w:t>ნაწილობრივ</w:t>
      </w:r>
      <w:r w:rsidRPr="00AA310F">
        <w:rPr>
          <w:rFonts w:ascii="Sylfaen" w:hAnsi="Sylfaen" w:cs="Arial"/>
        </w:rPr>
        <w:t> </w:t>
      </w:r>
      <w:r w:rsidRPr="00AA310F">
        <w:rPr>
          <w:rFonts w:ascii="Sylfaen" w:hAnsi="Sylfaen" w:cs="Segoe UI"/>
          <w:lang w:val="ka-GE"/>
        </w:rPr>
        <w:t>დაზიანებისას</w:t>
      </w:r>
      <w:r w:rsidRPr="00AA310F">
        <w:rPr>
          <w:rFonts w:ascii="Sylfaen" w:hAnsi="Sylfaen" w:cs="Arial"/>
        </w:rPr>
        <w:t>/</w:t>
      </w:r>
      <w:r w:rsidRPr="00AA310F">
        <w:rPr>
          <w:rFonts w:ascii="Sylfaen" w:hAnsi="Sylfaen" w:cs="Segoe UI"/>
          <w:lang w:val="ka-GE"/>
        </w:rPr>
        <w:t>დაკარგვისას</w:t>
      </w:r>
      <w:r w:rsidRPr="00AA310F">
        <w:rPr>
          <w:rFonts w:ascii="Sylfaen" w:hAnsi="Sylfaen"/>
        </w:rPr>
        <w:t>/</w:t>
      </w:r>
      <w:r w:rsidRPr="00AA310F">
        <w:rPr>
          <w:rFonts w:ascii="Sylfaen" w:hAnsi="Sylfaen" w:cs="Segoe UI"/>
          <w:lang w:val="ka-GE"/>
        </w:rPr>
        <w:t>განადგურებისას</w:t>
      </w:r>
      <w:r w:rsidRPr="00AA310F">
        <w:rPr>
          <w:rFonts w:ascii="Sylfaen" w:hAnsi="Sylfaen" w:cs="Arial"/>
        </w:rPr>
        <w:t>, </w:t>
      </w:r>
      <w:r w:rsidRPr="00AA310F">
        <w:rPr>
          <w:rFonts w:ascii="Sylfaen" w:hAnsi="Sylfaen" w:cs="Segoe UI"/>
          <w:lang w:val="ka-GE"/>
        </w:rPr>
        <w:t>იმ</w:t>
      </w:r>
      <w:r w:rsidRPr="00AA310F">
        <w:rPr>
          <w:rFonts w:ascii="Sylfaen" w:hAnsi="Sylfaen" w:cs="Arial"/>
          <w:lang w:val="ka-GE"/>
        </w:rPr>
        <w:t xml:space="preserve"> </w:t>
      </w:r>
      <w:r w:rsidRPr="00AA310F">
        <w:rPr>
          <w:rFonts w:ascii="Sylfaen" w:hAnsi="Sylfaen" w:cs="Segoe UI"/>
          <w:lang w:val="ka-GE"/>
        </w:rPr>
        <w:t>შემთხვევაში</w:t>
      </w:r>
      <w:r w:rsidRPr="00AA310F">
        <w:rPr>
          <w:rFonts w:ascii="Sylfaen" w:hAnsi="Sylfaen" w:cs="Arial"/>
          <w:lang w:val="ka-GE"/>
        </w:rPr>
        <w:t xml:space="preserve"> </w:t>
      </w:r>
      <w:r w:rsidRPr="00AA310F">
        <w:rPr>
          <w:rFonts w:ascii="Sylfaen" w:hAnsi="Sylfaen" w:cs="Segoe UI"/>
          <w:lang w:val="ka-GE"/>
        </w:rPr>
        <w:t>თუ</w:t>
      </w:r>
      <w:r w:rsidRPr="00AA310F">
        <w:rPr>
          <w:rFonts w:ascii="Sylfaen" w:hAnsi="Sylfaen" w:cs="Arial"/>
        </w:rPr>
        <w:t> </w:t>
      </w:r>
      <w:r w:rsidRPr="00AA310F">
        <w:rPr>
          <w:rFonts w:ascii="Sylfaen" w:hAnsi="Sylfaen" w:cs="Segoe UI"/>
          <w:bCs/>
          <w:lang w:val="ka-GE"/>
        </w:rPr>
        <w:t>სადაზღვევო</w:t>
      </w:r>
      <w:r w:rsidRPr="00AA310F">
        <w:rPr>
          <w:rFonts w:ascii="Sylfaen" w:hAnsi="Sylfaen" w:cs="Arial"/>
          <w:bCs/>
          <w:lang w:val="ka-GE"/>
        </w:rPr>
        <w:t xml:space="preserve"> </w:t>
      </w:r>
      <w:r w:rsidRPr="00AA310F">
        <w:rPr>
          <w:rFonts w:ascii="Sylfaen" w:hAnsi="Sylfaen" w:cs="Arial"/>
          <w:bCs/>
        </w:rPr>
        <w:t xml:space="preserve"> </w:t>
      </w:r>
      <w:r w:rsidRPr="00AA310F">
        <w:rPr>
          <w:rFonts w:ascii="Sylfaen" w:hAnsi="Sylfaen" w:cs="Segoe UI"/>
          <w:bCs/>
          <w:lang w:val="ka-GE"/>
        </w:rPr>
        <w:t>თანხა</w:t>
      </w:r>
      <w:r w:rsidRPr="00AA310F">
        <w:rPr>
          <w:rFonts w:ascii="Sylfaen" w:hAnsi="Sylfaen" w:cs="Arial"/>
        </w:rPr>
        <w:t> </w:t>
      </w:r>
      <w:r w:rsidRPr="00AA310F">
        <w:rPr>
          <w:rFonts w:ascii="Sylfaen" w:hAnsi="Sylfaen" w:cs="Segoe UI"/>
          <w:lang w:val="ka-GE"/>
        </w:rPr>
        <w:t>ნაკლებია</w:t>
      </w:r>
      <w:r w:rsidRPr="00AA310F">
        <w:rPr>
          <w:rFonts w:ascii="Sylfaen" w:hAnsi="Sylfaen" w:cs="Arial"/>
        </w:rPr>
        <w:t> </w:t>
      </w:r>
      <w:r w:rsidR="00EF3A53" w:rsidRPr="00AA310F">
        <w:rPr>
          <w:rFonts w:ascii="Sylfaen" w:hAnsi="Sylfaen" w:cs="Arial"/>
          <w:lang w:val="ka-GE"/>
        </w:rPr>
        <w:t xml:space="preserve"> სადაზღვევო შემთხვევის მომენტში</w:t>
      </w:r>
      <w:r w:rsidR="008E549A" w:rsidRPr="00AA310F">
        <w:rPr>
          <w:rFonts w:ascii="Sylfaen" w:hAnsi="Sylfaen" w:cs="Arial"/>
          <w:lang w:val="ka-GE"/>
        </w:rPr>
        <w:t>,</w:t>
      </w:r>
      <w:r w:rsidR="006F397F" w:rsidRPr="00AA310F">
        <w:rPr>
          <w:rFonts w:ascii="Sylfaen" w:hAnsi="Sylfaen" w:cs="Arial"/>
          <w:lang w:val="ka-GE"/>
        </w:rPr>
        <w:t xml:space="preserve"> </w:t>
      </w:r>
      <w:r w:rsidR="00F724E8" w:rsidRPr="00AA310F">
        <w:rPr>
          <w:rFonts w:ascii="Sylfaen" w:hAnsi="Sylfaen" w:cs="Arial"/>
          <w:lang w:val="ka-GE"/>
        </w:rPr>
        <w:t>5</w:t>
      </w:r>
      <w:r w:rsidR="006F397F" w:rsidRPr="00AA310F">
        <w:rPr>
          <w:rFonts w:ascii="Sylfaen" w:hAnsi="Sylfaen" w:cs="Arial"/>
          <w:lang w:val="ka-GE"/>
        </w:rPr>
        <w:t xml:space="preserve">.2 და </w:t>
      </w:r>
      <w:r w:rsidR="00F724E8" w:rsidRPr="00AA310F">
        <w:rPr>
          <w:rFonts w:ascii="Sylfaen" w:hAnsi="Sylfaen" w:cs="Arial"/>
          <w:lang w:val="ka-GE"/>
        </w:rPr>
        <w:t>5</w:t>
      </w:r>
      <w:r w:rsidR="006F397F" w:rsidRPr="00AA310F">
        <w:rPr>
          <w:rFonts w:ascii="Sylfaen" w:hAnsi="Sylfaen" w:cs="Arial"/>
          <w:lang w:val="ka-GE"/>
        </w:rPr>
        <w:t xml:space="preserve">.3 პუქნტით დადგენილი </w:t>
      </w:r>
      <w:r w:rsidR="008E549A" w:rsidRPr="00AA310F">
        <w:rPr>
          <w:rFonts w:ascii="Sylfaen" w:hAnsi="Sylfaen" w:cs="Arial"/>
          <w:lang w:val="ka-GE"/>
        </w:rPr>
        <w:t xml:space="preserve"> სადაზ</w:t>
      </w:r>
      <w:r w:rsidR="002F5D2F" w:rsidRPr="00AA310F">
        <w:rPr>
          <w:rFonts w:ascii="Sylfaen" w:hAnsi="Sylfaen" w:cs="Arial"/>
          <w:lang w:val="ka-GE"/>
        </w:rPr>
        <w:t>ღ</w:t>
      </w:r>
      <w:r w:rsidR="008E549A" w:rsidRPr="00AA310F">
        <w:rPr>
          <w:rFonts w:ascii="Sylfaen" w:hAnsi="Sylfaen" w:cs="Arial"/>
          <w:lang w:val="ka-GE"/>
        </w:rPr>
        <w:t>ვევო ანაზ</w:t>
      </w:r>
      <w:r w:rsidR="002F5D2F" w:rsidRPr="00AA310F">
        <w:rPr>
          <w:rFonts w:ascii="Sylfaen" w:hAnsi="Sylfaen" w:cs="Arial"/>
          <w:lang w:val="ka-GE"/>
        </w:rPr>
        <w:t xml:space="preserve">ღაურების </w:t>
      </w:r>
      <w:r w:rsidR="008E549A" w:rsidRPr="00AA310F">
        <w:rPr>
          <w:rFonts w:ascii="Sylfaen" w:hAnsi="Sylfaen" w:cs="Arial"/>
          <w:lang w:val="ka-GE"/>
        </w:rPr>
        <w:t>ოდენობ</w:t>
      </w:r>
      <w:r w:rsidR="006F397F" w:rsidRPr="00AA310F">
        <w:rPr>
          <w:rFonts w:ascii="Sylfaen" w:hAnsi="Sylfaen" w:cs="Arial"/>
          <w:lang w:val="ka-GE"/>
        </w:rPr>
        <w:t xml:space="preserve">აზე </w:t>
      </w:r>
      <w:r w:rsidRPr="00AA310F">
        <w:rPr>
          <w:rFonts w:ascii="Sylfaen" w:hAnsi="Sylfaen" w:cs="Arial"/>
        </w:rPr>
        <w:t>(</w:t>
      </w:r>
      <w:r w:rsidRPr="00AA310F">
        <w:rPr>
          <w:rFonts w:ascii="Sylfaen" w:hAnsi="Sylfaen" w:cs="Segoe UI"/>
          <w:lang w:val="ka-GE"/>
        </w:rPr>
        <w:t>არასრული</w:t>
      </w:r>
      <w:r w:rsidRPr="00AA310F">
        <w:rPr>
          <w:rFonts w:ascii="Sylfaen" w:hAnsi="Sylfaen" w:cs="Arial"/>
          <w:lang w:val="ka-GE"/>
        </w:rPr>
        <w:t xml:space="preserve"> </w:t>
      </w:r>
      <w:r w:rsidRPr="00AA310F">
        <w:rPr>
          <w:rFonts w:ascii="Sylfaen" w:hAnsi="Sylfaen" w:cs="Segoe UI"/>
          <w:lang w:val="ka-GE"/>
        </w:rPr>
        <w:t>დაზღვევა</w:t>
      </w:r>
      <w:r w:rsidRPr="00AA310F">
        <w:rPr>
          <w:rFonts w:ascii="Sylfaen" w:hAnsi="Sylfaen" w:cs="Arial"/>
        </w:rPr>
        <w:t>), </w:t>
      </w:r>
      <w:r w:rsidR="00D75933" w:rsidRPr="00AA310F">
        <w:rPr>
          <w:rFonts w:ascii="Sylfaen" w:hAnsi="Sylfaen" w:cs="Arial"/>
          <w:lang w:val="ka-GE"/>
        </w:rPr>
        <w:t xml:space="preserve"> </w:t>
      </w:r>
      <w:r w:rsidRPr="00AA310F">
        <w:rPr>
          <w:rFonts w:ascii="Sylfaen" w:hAnsi="Sylfaen" w:cs="Segoe UI"/>
          <w:bCs/>
          <w:lang w:val="ka-GE"/>
        </w:rPr>
        <w:t>სადაზღვევო</w:t>
      </w:r>
      <w:r w:rsidRPr="00AA310F">
        <w:rPr>
          <w:rFonts w:ascii="Sylfaen" w:hAnsi="Sylfaen" w:cs="Arial"/>
          <w:bCs/>
          <w:lang w:val="ka-GE"/>
        </w:rPr>
        <w:t xml:space="preserve"> </w:t>
      </w:r>
      <w:r w:rsidRPr="00AA310F">
        <w:rPr>
          <w:rFonts w:ascii="Sylfaen" w:hAnsi="Sylfaen" w:cs="Segoe UI"/>
          <w:bCs/>
          <w:lang w:val="ka-GE"/>
        </w:rPr>
        <w:lastRenderedPageBreak/>
        <w:t>ანაზღაურების</w:t>
      </w:r>
      <w:r w:rsidRPr="00AA310F">
        <w:rPr>
          <w:rFonts w:ascii="Sylfaen" w:hAnsi="Sylfaen" w:cs="Arial"/>
          <w:bCs/>
          <w:lang w:val="ka-GE"/>
        </w:rPr>
        <w:t xml:space="preserve"> </w:t>
      </w:r>
      <w:r w:rsidRPr="00AA310F">
        <w:rPr>
          <w:rFonts w:ascii="Sylfaen" w:hAnsi="Sylfaen" w:cs="Segoe UI"/>
          <w:bCs/>
          <w:lang w:val="ka-GE"/>
        </w:rPr>
        <w:t>გაცემისას</w:t>
      </w:r>
      <w:r w:rsidRPr="00AA310F">
        <w:rPr>
          <w:rFonts w:ascii="Sylfaen" w:hAnsi="Sylfaen" w:cs="Arial"/>
          <w:bCs/>
        </w:rPr>
        <w:t>, </w:t>
      </w:r>
      <w:r w:rsidRPr="00AA310F">
        <w:rPr>
          <w:rFonts w:ascii="Sylfaen" w:hAnsi="Sylfaen" w:cs="Arial"/>
        </w:rPr>
        <w:t> </w:t>
      </w:r>
      <w:r w:rsidRPr="00AA310F">
        <w:rPr>
          <w:rFonts w:ascii="Sylfaen" w:hAnsi="Sylfaen" w:cs="Segoe UI"/>
          <w:bCs/>
          <w:lang w:val="ka-GE"/>
        </w:rPr>
        <w:t>სადაზღვევო</w:t>
      </w:r>
      <w:r w:rsidRPr="00AA310F">
        <w:rPr>
          <w:rFonts w:ascii="Sylfaen" w:hAnsi="Sylfaen" w:cs="Arial"/>
          <w:bCs/>
        </w:rPr>
        <w:t>  </w:t>
      </w:r>
      <w:r w:rsidRPr="00AA310F">
        <w:rPr>
          <w:rFonts w:ascii="Sylfaen" w:hAnsi="Sylfaen" w:cs="Segoe UI"/>
          <w:bCs/>
          <w:lang w:val="ka-GE"/>
        </w:rPr>
        <w:t>ანაზღაურების</w:t>
      </w:r>
      <w:r w:rsidRPr="00AA310F">
        <w:rPr>
          <w:rFonts w:ascii="Sylfaen" w:hAnsi="Sylfaen" w:cs="Arial"/>
        </w:rPr>
        <w:t> </w:t>
      </w:r>
      <w:r w:rsidRPr="00AA310F">
        <w:rPr>
          <w:rFonts w:ascii="Sylfaen" w:hAnsi="Sylfaen" w:cs="Segoe UI"/>
          <w:lang w:val="ka-GE"/>
        </w:rPr>
        <w:t>ოდენობა</w:t>
      </w:r>
      <w:r w:rsidRPr="00AA310F">
        <w:rPr>
          <w:rFonts w:ascii="Sylfaen" w:hAnsi="Sylfaen" w:cs="Arial"/>
          <w:lang w:val="ka-GE"/>
        </w:rPr>
        <w:t xml:space="preserve"> </w:t>
      </w:r>
      <w:r w:rsidRPr="00AA310F">
        <w:rPr>
          <w:rFonts w:ascii="Sylfaen" w:hAnsi="Sylfaen" w:cs="Segoe UI"/>
          <w:lang w:val="ka-GE"/>
        </w:rPr>
        <w:t>შემცირდება</w:t>
      </w:r>
      <w:r w:rsidRPr="00AA310F">
        <w:rPr>
          <w:rFonts w:ascii="Sylfaen" w:hAnsi="Sylfaen" w:cs="Arial"/>
          <w:lang w:val="ka-GE"/>
        </w:rPr>
        <w:t xml:space="preserve"> </w:t>
      </w:r>
      <w:r w:rsidRPr="00AA310F">
        <w:rPr>
          <w:rFonts w:ascii="Sylfaen" w:hAnsi="Sylfaen" w:cs="Segoe UI"/>
          <w:lang w:val="ka-GE"/>
        </w:rPr>
        <w:t>მათ</w:t>
      </w:r>
      <w:r w:rsidRPr="00AA310F">
        <w:rPr>
          <w:rFonts w:ascii="Sylfaen" w:hAnsi="Sylfaen" w:cs="Arial"/>
          <w:lang w:val="ka-GE"/>
        </w:rPr>
        <w:t xml:space="preserve"> </w:t>
      </w:r>
      <w:r w:rsidRPr="00AA310F">
        <w:rPr>
          <w:rFonts w:ascii="Sylfaen" w:hAnsi="Sylfaen" w:cs="Segoe UI"/>
          <w:lang w:val="ka-GE"/>
        </w:rPr>
        <w:t>შორის</w:t>
      </w:r>
      <w:r w:rsidRPr="00AA310F">
        <w:rPr>
          <w:rFonts w:ascii="Sylfaen" w:hAnsi="Sylfaen" w:cs="Arial"/>
          <w:lang w:val="ka-GE"/>
        </w:rPr>
        <w:t xml:space="preserve"> </w:t>
      </w:r>
      <w:r w:rsidRPr="00AA310F">
        <w:rPr>
          <w:rFonts w:ascii="Sylfaen" w:hAnsi="Sylfaen" w:cs="Segoe UI"/>
          <w:lang w:val="ka-GE"/>
        </w:rPr>
        <w:t>არსებული</w:t>
      </w:r>
      <w:r w:rsidRPr="00AA310F">
        <w:rPr>
          <w:rFonts w:ascii="Sylfaen" w:hAnsi="Sylfaen" w:cs="Arial"/>
          <w:lang w:val="ka-GE"/>
        </w:rPr>
        <w:t xml:space="preserve"> </w:t>
      </w:r>
      <w:r w:rsidRPr="00AA310F">
        <w:rPr>
          <w:rFonts w:ascii="Sylfaen" w:hAnsi="Sylfaen" w:cs="Segoe UI"/>
          <w:lang w:val="ka-GE"/>
        </w:rPr>
        <w:t>სხვაობის</w:t>
      </w:r>
      <w:r w:rsidRPr="00AA310F">
        <w:rPr>
          <w:rFonts w:ascii="Sylfaen" w:hAnsi="Sylfaen" w:cs="Arial"/>
          <w:lang w:val="ka-GE"/>
        </w:rPr>
        <w:t xml:space="preserve"> </w:t>
      </w:r>
      <w:r w:rsidRPr="00AA310F">
        <w:rPr>
          <w:rFonts w:ascii="Sylfaen" w:hAnsi="Sylfaen" w:cs="Segoe UI"/>
          <w:lang w:val="ka-GE"/>
        </w:rPr>
        <w:t>პროპორციულად</w:t>
      </w:r>
      <w:r w:rsidR="00FB7BC6" w:rsidRPr="00AA310F">
        <w:rPr>
          <w:rFonts w:ascii="Sylfaen" w:hAnsi="Sylfaen" w:cs="Segoe UI"/>
          <w:lang w:val="ka-GE"/>
        </w:rPr>
        <w:t>,</w:t>
      </w:r>
    </w:p>
    <w:p w14:paraId="453FB556" w14:textId="63ADF77A" w:rsidR="00312EC8" w:rsidRPr="00AA310F" w:rsidRDefault="00FB7BC6" w:rsidP="00D62D7D">
      <w:pPr>
        <w:pStyle w:val="ListParagraph"/>
        <w:numPr>
          <w:ilvl w:val="2"/>
          <w:numId w:val="96"/>
        </w:numPr>
        <w:spacing w:after="200" w:line="276" w:lineRule="auto"/>
        <w:ind w:left="180" w:hanging="630"/>
        <w:contextualSpacing/>
        <w:jc w:val="both"/>
        <w:rPr>
          <w:rFonts w:ascii="Sylfaen" w:hAnsi="Sylfaen" w:cs="Calibri"/>
          <w:lang w:val="ka-GE"/>
        </w:rPr>
      </w:pPr>
      <w:r w:rsidRPr="00AA310F">
        <w:rPr>
          <w:rFonts w:ascii="Sylfaen" w:hAnsi="Sylfaen" w:cs="Segoe UI"/>
          <w:lang w:val="ka-GE"/>
        </w:rPr>
        <w:t>გამონაკლის</w:t>
      </w:r>
      <w:r w:rsidR="00BA4E24" w:rsidRPr="00AA310F">
        <w:rPr>
          <w:rFonts w:ascii="Sylfaen" w:hAnsi="Sylfaen" w:cs="Segoe UI"/>
          <w:lang w:val="ka-GE"/>
        </w:rPr>
        <w:t>ი</w:t>
      </w:r>
      <w:r w:rsidRPr="00AA310F">
        <w:rPr>
          <w:rFonts w:ascii="Sylfaen" w:hAnsi="Sylfaen" w:cs="Segoe UI"/>
          <w:lang w:val="ka-GE"/>
        </w:rPr>
        <w:t xml:space="preserve"> </w:t>
      </w:r>
      <w:r w:rsidR="00766F36">
        <w:rPr>
          <w:rFonts w:ascii="Sylfaen" w:hAnsi="Sylfaen" w:cs="Segoe UI"/>
          <w:lang w:val="ka-GE"/>
        </w:rPr>
        <w:t>5</w:t>
      </w:r>
      <w:r w:rsidRPr="00AA310F">
        <w:rPr>
          <w:rFonts w:ascii="Sylfaen" w:hAnsi="Sylfaen" w:cs="Segoe UI"/>
          <w:lang w:val="ka-GE"/>
        </w:rPr>
        <w:t xml:space="preserve">.4 პუნქტით განსაზღვრული წესიდან წარმოადგენს კონკრეტული სადაზღვევო შემთხვევა,  როდესაც კონკრეტული სადაზღვევო შემთხვევის ფარგლებში ხელშეკრულების  </w:t>
      </w:r>
      <w:r w:rsidR="00BA4E24" w:rsidRPr="00AA310F">
        <w:rPr>
          <w:rFonts w:ascii="Sylfaen" w:hAnsi="Sylfaen" w:cs="Segoe UI"/>
          <w:lang w:val="ka-GE"/>
        </w:rPr>
        <w:t>5</w:t>
      </w:r>
      <w:r w:rsidRPr="00AA310F">
        <w:rPr>
          <w:rFonts w:ascii="Sylfaen" w:hAnsi="Sylfaen" w:cs="Segoe UI"/>
          <w:lang w:val="ka-GE"/>
        </w:rPr>
        <w:t>.4 პუნქტში მითითებული   სხვაობა არის</w:t>
      </w:r>
      <w:r w:rsidR="0041410D" w:rsidRPr="00AA310F">
        <w:rPr>
          <w:rFonts w:ascii="Sylfaen" w:hAnsi="Sylfaen" w:cs="Segoe UI"/>
          <w:lang w:val="ka-GE"/>
        </w:rPr>
        <w:t xml:space="preserve"> არაუმეტეს </w:t>
      </w:r>
      <w:r w:rsidRPr="00AA310F">
        <w:rPr>
          <w:rFonts w:ascii="Sylfaen" w:hAnsi="Sylfaen" w:cs="Segoe UI"/>
          <w:lang w:val="ka-GE"/>
        </w:rPr>
        <w:t>15 %</w:t>
      </w:r>
      <w:r w:rsidR="00BA4E24" w:rsidRPr="00AA310F">
        <w:rPr>
          <w:rFonts w:ascii="Sylfaen" w:hAnsi="Sylfaen" w:cs="Segoe UI"/>
          <w:lang w:val="ka-GE"/>
        </w:rPr>
        <w:t>-სა.</w:t>
      </w:r>
      <w:r w:rsidRPr="00AA310F">
        <w:rPr>
          <w:rFonts w:ascii="Sylfaen" w:hAnsi="Sylfaen" w:cs="Segoe UI"/>
          <w:lang w:val="ka-GE"/>
        </w:rPr>
        <w:t xml:space="preserve"> ასეთ შემთხვევაში </w:t>
      </w:r>
      <w:r w:rsidR="00BA4E24" w:rsidRPr="00AA310F">
        <w:rPr>
          <w:rFonts w:ascii="Sylfaen" w:hAnsi="Sylfaen" w:cs="Segoe UI"/>
          <w:lang w:val="ka-GE"/>
        </w:rPr>
        <w:t>5</w:t>
      </w:r>
      <w:r w:rsidRPr="00AA310F">
        <w:rPr>
          <w:rFonts w:ascii="Sylfaen" w:hAnsi="Sylfaen" w:cs="Segoe UI"/>
          <w:lang w:val="ka-GE"/>
        </w:rPr>
        <w:t xml:space="preserve">.4 პუქნტით დადგენილი წესი </w:t>
      </w:r>
      <w:r w:rsidR="00901812" w:rsidRPr="00AA310F">
        <w:rPr>
          <w:rFonts w:ascii="Sylfaen" w:hAnsi="Sylfaen" w:cs="Segoe UI"/>
          <w:lang w:val="ka-GE"/>
        </w:rPr>
        <w:t xml:space="preserve">კონკრეტული სადაზღვევო შემთხვევის მიმართ </w:t>
      </w:r>
      <w:r w:rsidRPr="00AA310F">
        <w:rPr>
          <w:rFonts w:ascii="Sylfaen" w:hAnsi="Sylfaen" w:cs="Segoe UI"/>
          <w:lang w:val="ka-GE"/>
        </w:rPr>
        <w:t>არ მოქმედებს; ყოველგვარი ეჭვის გამოსარიცხად</w:t>
      </w:r>
      <w:r w:rsidR="00901812" w:rsidRPr="00AA310F">
        <w:rPr>
          <w:rFonts w:ascii="Sylfaen" w:hAnsi="Sylfaen" w:cs="Segoe UI"/>
          <w:lang w:val="ka-GE"/>
        </w:rPr>
        <w:t xml:space="preserve"> მხარეები აზუსტებენ რომ იმ შემთ</w:t>
      </w:r>
      <w:r w:rsidRPr="00AA310F">
        <w:rPr>
          <w:rFonts w:ascii="Sylfaen" w:hAnsi="Sylfaen" w:cs="Segoe UI"/>
          <w:lang w:val="ka-GE"/>
        </w:rPr>
        <w:t xml:space="preserve">ხვევაში თუ რომელიმე კონკრეტული სადაზღვევო შემთვხევის ფარგლებში იმოქმედებს წინამდებარე  </w:t>
      </w:r>
      <w:r w:rsidR="00766F36">
        <w:rPr>
          <w:rFonts w:ascii="Sylfaen" w:hAnsi="Sylfaen" w:cs="Segoe UI"/>
          <w:lang w:val="ka-GE"/>
        </w:rPr>
        <w:t>5</w:t>
      </w:r>
      <w:r w:rsidRPr="00AA310F">
        <w:rPr>
          <w:rFonts w:ascii="Sylfaen" w:hAnsi="Sylfaen" w:cs="Segoe UI"/>
          <w:lang w:val="ka-GE"/>
        </w:rPr>
        <w:t>.4.1. პუნქტით დადგენილი წესი, ეს არ ნიშნავს რომ  იგი გავრცელდება სხვა სადაზღვევო შემთხვევაზეც</w:t>
      </w:r>
      <w:r w:rsidR="00901812" w:rsidRPr="00AA310F">
        <w:rPr>
          <w:rFonts w:ascii="Sylfaen" w:hAnsi="Sylfaen" w:cs="Segoe UI"/>
          <w:lang w:val="ka-GE"/>
        </w:rPr>
        <w:t xml:space="preserve"> თუნდაც იგივე ქონების ფარგლებში</w:t>
      </w:r>
      <w:r w:rsidR="00312EC8" w:rsidRPr="00AA310F">
        <w:rPr>
          <w:rFonts w:ascii="Sylfaen" w:hAnsi="Sylfaen" w:cs="Calibri"/>
          <w:lang w:val="ka-GE"/>
        </w:rPr>
        <w:t xml:space="preserve">; </w:t>
      </w:r>
    </w:p>
    <w:p w14:paraId="4852C946" w14:textId="2B0070A7" w:rsidR="00517DB9" w:rsidRPr="00AA310F" w:rsidRDefault="00517DB9" w:rsidP="00D62D7D">
      <w:pPr>
        <w:pStyle w:val="ListParagraph"/>
        <w:numPr>
          <w:ilvl w:val="1"/>
          <w:numId w:val="96"/>
        </w:numPr>
        <w:spacing w:after="200" w:line="276" w:lineRule="auto"/>
        <w:ind w:left="180" w:hanging="630"/>
        <w:contextualSpacing/>
        <w:jc w:val="both"/>
        <w:rPr>
          <w:rFonts w:ascii="Sylfaen" w:hAnsi="Sylfaen" w:cs="Calibri"/>
          <w:lang w:val="ka-GE"/>
        </w:rPr>
      </w:pPr>
      <w:r w:rsidRPr="00AA310F">
        <w:rPr>
          <w:rFonts w:ascii="Sylfaen" w:hAnsi="Sylfaen" w:cs="Sylfaen"/>
        </w:rPr>
        <w:t>სადაზღვევო ანაზღაურების ოდენობის გამოთვლ</w:t>
      </w:r>
      <w:r w:rsidRPr="00AA310F">
        <w:rPr>
          <w:rFonts w:ascii="Sylfaen" w:hAnsi="Sylfaen" w:cs="Sylfaen"/>
          <w:lang w:val="ka-GE"/>
        </w:rPr>
        <w:t>ისას</w:t>
      </w:r>
      <w:r w:rsidRPr="00AA310F">
        <w:rPr>
          <w:rFonts w:ascii="Sylfaen" w:hAnsi="Sylfaen" w:cs="Sylfaen"/>
        </w:rPr>
        <w:t xml:space="preserve"> </w:t>
      </w:r>
      <w:r w:rsidRPr="00AA310F">
        <w:rPr>
          <w:rFonts w:ascii="Sylfaen" w:hAnsi="Sylfaen" w:cs="Sylfaen"/>
          <w:lang w:val="ka-GE"/>
        </w:rPr>
        <w:t>მხედველობაში მიიღება</w:t>
      </w:r>
      <w:r w:rsidRPr="00AA310F">
        <w:rPr>
          <w:rFonts w:ascii="Sylfaen" w:hAnsi="Sylfaen" w:cs="Sylfaen"/>
        </w:rPr>
        <w:t xml:space="preserve"> დაზიანებული/განადგურებული</w:t>
      </w:r>
      <w:r w:rsidRPr="00AA310F">
        <w:rPr>
          <w:rFonts w:ascii="Sylfaen" w:hAnsi="Sylfaen" w:cs="Sylfaen"/>
          <w:lang w:val="ka-GE"/>
        </w:rPr>
        <w:t>/დაკარგული</w:t>
      </w:r>
      <w:r w:rsidRPr="00AA310F">
        <w:rPr>
          <w:rFonts w:ascii="Sylfaen" w:hAnsi="Sylfaen" w:cs="Sylfaen"/>
        </w:rPr>
        <w:t xml:space="preserve"> ქონების დათვალიერების</w:t>
      </w:r>
      <w:r w:rsidRPr="00AA310F">
        <w:rPr>
          <w:rFonts w:ascii="Sylfaen" w:hAnsi="Sylfaen" w:cs="Sylfaen"/>
          <w:lang w:val="ka-GE"/>
        </w:rPr>
        <w:t>ა</w:t>
      </w:r>
      <w:r w:rsidRPr="00AA310F">
        <w:rPr>
          <w:rFonts w:ascii="Sylfaen" w:hAnsi="Sylfaen" w:cs="Sylfaen"/>
        </w:rPr>
        <w:t xml:space="preserve"> და </w:t>
      </w:r>
      <w:r w:rsidRPr="00AA310F">
        <w:rPr>
          <w:rFonts w:ascii="Sylfaen" w:hAnsi="Sylfaen" w:cs="Sylfaen"/>
          <w:lang w:val="ka-GE"/>
        </w:rPr>
        <w:t>შესაბამისი</w:t>
      </w:r>
      <w:r w:rsidRPr="00AA310F">
        <w:rPr>
          <w:rFonts w:ascii="Sylfaen" w:hAnsi="Sylfaen" w:cs="Sylfaen"/>
        </w:rPr>
        <w:t xml:space="preserve"> ორგანოების მიერ გაცემული დოკუმენტები.</w:t>
      </w:r>
    </w:p>
    <w:p w14:paraId="30ED7BC7" w14:textId="69E304BC" w:rsidR="00DF56B6" w:rsidRPr="00AA310F" w:rsidRDefault="00D66AE7" w:rsidP="00D62D7D">
      <w:pPr>
        <w:pStyle w:val="ListParagraph"/>
        <w:numPr>
          <w:ilvl w:val="1"/>
          <w:numId w:val="96"/>
        </w:numPr>
        <w:spacing w:after="200" w:line="276" w:lineRule="auto"/>
        <w:ind w:left="180" w:hanging="630"/>
        <w:contextualSpacing/>
        <w:jc w:val="both"/>
        <w:rPr>
          <w:rFonts w:ascii="Sylfaen" w:hAnsi="Sylfaen" w:cs="Calibri"/>
          <w:lang w:val="ka-GE"/>
        </w:rPr>
      </w:pPr>
      <w:r w:rsidRPr="00AA310F">
        <w:rPr>
          <w:rFonts w:ascii="Sylfaen" w:hAnsi="Sylfaen"/>
          <w:lang w:val="ka-GE"/>
        </w:rPr>
        <w:t>სადაზღვევო ანაზღაურების მიზნ</w:t>
      </w:r>
      <w:r w:rsidR="000143A4" w:rsidRPr="00AA310F">
        <w:rPr>
          <w:rFonts w:ascii="Sylfaen" w:hAnsi="Sylfaen"/>
          <w:lang w:val="ka-GE"/>
        </w:rPr>
        <w:t>ე</w:t>
      </w:r>
      <w:r w:rsidRPr="00AA310F">
        <w:rPr>
          <w:rFonts w:ascii="Sylfaen" w:hAnsi="Sylfaen"/>
          <w:lang w:val="ka-GE"/>
        </w:rPr>
        <w:t xml:space="preserve">ბისათვის, </w:t>
      </w:r>
      <w:r w:rsidR="001E3297" w:rsidRPr="00AA310F">
        <w:rPr>
          <w:rFonts w:ascii="Sylfaen" w:hAnsi="Sylfaen"/>
          <w:lang w:val="ka-GE"/>
        </w:rPr>
        <w:t xml:space="preserve">ყოველი  სადაზღვევო </w:t>
      </w:r>
      <w:r w:rsidRPr="00AA310F">
        <w:rPr>
          <w:rFonts w:ascii="Sylfaen" w:hAnsi="Sylfaen"/>
          <w:lang w:val="ka-GE"/>
        </w:rPr>
        <w:t>შემთხვევის ფარ</w:t>
      </w:r>
      <w:r w:rsidR="00B53CD6" w:rsidRPr="00AA310F">
        <w:rPr>
          <w:rFonts w:ascii="Sylfaen" w:hAnsi="Sylfaen"/>
          <w:lang w:val="ka-GE"/>
        </w:rPr>
        <w:t>გ</w:t>
      </w:r>
      <w:r w:rsidRPr="00AA310F">
        <w:rPr>
          <w:rFonts w:ascii="Sylfaen" w:hAnsi="Sylfaen"/>
          <w:lang w:val="ka-GE"/>
        </w:rPr>
        <w:t>ლ</w:t>
      </w:r>
      <w:r w:rsidR="00B53CD6" w:rsidRPr="00AA310F">
        <w:rPr>
          <w:rFonts w:ascii="Sylfaen" w:hAnsi="Sylfaen"/>
          <w:lang w:val="ka-GE"/>
        </w:rPr>
        <w:t>ე</w:t>
      </w:r>
      <w:r w:rsidRPr="00AA310F">
        <w:rPr>
          <w:rFonts w:ascii="Sylfaen" w:hAnsi="Sylfaen"/>
          <w:lang w:val="ka-GE"/>
        </w:rPr>
        <w:t xml:space="preserve">ბში გაცემული სადაზღვევო </w:t>
      </w:r>
      <w:r w:rsidR="001E3297" w:rsidRPr="00AA310F">
        <w:rPr>
          <w:rFonts w:ascii="Sylfaen" w:hAnsi="Sylfaen"/>
          <w:lang w:val="ka-GE"/>
        </w:rPr>
        <w:t>ანაზღაურების</w:t>
      </w:r>
      <w:r w:rsidRPr="00AA310F">
        <w:rPr>
          <w:rFonts w:ascii="Sylfaen" w:hAnsi="Sylfaen"/>
          <w:lang w:val="ka-GE"/>
        </w:rPr>
        <w:t xml:space="preserve"> ოდენობით</w:t>
      </w:r>
      <w:r w:rsidR="001E3297" w:rsidRPr="00AA310F">
        <w:rPr>
          <w:rFonts w:ascii="Sylfaen" w:hAnsi="Sylfaen"/>
          <w:lang w:val="ka-GE"/>
        </w:rPr>
        <w:t xml:space="preserve"> </w:t>
      </w:r>
      <w:r w:rsidRPr="00AA310F">
        <w:rPr>
          <w:rFonts w:ascii="Sylfaen" w:hAnsi="Sylfaen"/>
          <w:lang w:val="ka-GE"/>
        </w:rPr>
        <w:t xml:space="preserve"> შემცირდება სადაზღვევო თანხა და შემდგომი სადაზღვევო შემთხვევის</w:t>
      </w:r>
      <w:r w:rsidR="002A4EFA" w:rsidRPr="00AA310F">
        <w:rPr>
          <w:rFonts w:ascii="Sylfaen" w:hAnsi="Sylfaen"/>
          <w:lang w:val="ka-GE"/>
        </w:rPr>
        <w:t xml:space="preserve"> ანაზღაურების ოდეობა დაანგარიშდება შემცირებული სადაზღვევო თანხიდან თუმცა არაუმეტეს სადაზღვევო ანაზღაურების მაქსიმალური ოდენობისა.</w:t>
      </w:r>
      <w:r w:rsidR="00DF56B6" w:rsidRPr="00AA310F">
        <w:rPr>
          <w:rFonts w:ascii="Sylfaen" w:hAnsi="Sylfaen" w:cs="Sylfaen"/>
          <w:lang w:val="ka-GE"/>
        </w:rPr>
        <w:t xml:space="preserve"> </w:t>
      </w:r>
    </w:p>
    <w:p w14:paraId="71639DA0" w14:textId="77777777" w:rsidR="00B91EEF" w:rsidRPr="00AA310F" w:rsidRDefault="00B91EEF" w:rsidP="004327E4">
      <w:pPr>
        <w:pStyle w:val="ListParagraph"/>
        <w:spacing w:after="200" w:line="276" w:lineRule="auto"/>
        <w:ind w:hanging="720"/>
        <w:contextualSpacing/>
        <w:jc w:val="both"/>
        <w:rPr>
          <w:rFonts w:ascii="Sylfaen" w:hAnsi="Sylfaen" w:cs="Calibri"/>
          <w:lang w:val="ka-GE"/>
        </w:rPr>
      </w:pPr>
    </w:p>
    <w:p w14:paraId="6983C29C" w14:textId="77777777" w:rsidR="00BA4E24" w:rsidRPr="00AA310F" w:rsidRDefault="00AB722A" w:rsidP="00D62D7D">
      <w:pPr>
        <w:pStyle w:val="ListParagraph"/>
        <w:numPr>
          <w:ilvl w:val="0"/>
          <w:numId w:val="96"/>
        </w:numPr>
        <w:spacing w:after="200" w:line="276" w:lineRule="auto"/>
        <w:ind w:left="180" w:hanging="630"/>
        <w:contextualSpacing/>
        <w:jc w:val="both"/>
        <w:rPr>
          <w:rFonts w:ascii="Sylfaen" w:hAnsi="Sylfaen" w:cs="Sylfaen"/>
          <w:b/>
          <w:lang w:val="ka-GE"/>
        </w:rPr>
      </w:pPr>
      <w:r w:rsidRPr="00AA310F">
        <w:rPr>
          <w:rFonts w:ascii="Sylfaen" w:hAnsi="Sylfaen" w:cs="Sylfaen"/>
          <w:b/>
          <w:lang w:val="ka-GE"/>
        </w:rPr>
        <w:t xml:space="preserve">სადაზღვევო შემთხვევის შედეგად დაზიანებული </w:t>
      </w:r>
      <w:r w:rsidR="00F87A33" w:rsidRPr="00AA310F">
        <w:rPr>
          <w:rFonts w:ascii="Sylfaen" w:hAnsi="Sylfaen" w:cs="Sylfaen"/>
          <w:b/>
          <w:lang w:val="ka-GE"/>
        </w:rPr>
        <w:t xml:space="preserve">ქონების </w:t>
      </w:r>
      <w:r w:rsidR="00E40D90" w:rsidRPr="00AA310F">
        <w:rPr>
          <w:rFonts w:ascii="Sylfaen" w:hAnsi="Sylfaen" w:cs="Sylfaen"/>
          <w:b/>
          <w:lang w:val="ka-GE"/>
        </w:rPr>
        <w:t>ანაზღაურებადი და არაანაზღაურებადი</w:t>
      </w:r>
      <w:r w:rsidR="00E40D90" w:rsidRPr="00AA310F">
        <w:rPr>
          <w:rFonts w:ascii="Sylfaen" w:hAnsi="Sylfaen" w:cs="Sylfaen"/>
          <w:lang w:val="ka-GE"/>
        </w:rPr>
        <w:t xml:space="preserve"> </w:t>
      </w:r>
      <w:r w:rsidR="00137DF3" w:rsidRPr="00AA310F">
        <w:rPr>
          <w:rFonts w:ascii="Sylfaen" w:hAnsi="Sylfaen" w:cs="Sylfaen"/>
          <w:b/>
        </w:rPr>
        <w:t>სარემონტო</w:t>
      </w:r>
      <w:r w:rsidR="00137DF3" w:rsidRPr="00AA310F">
        <w:rPr>
          <w:rFonts w:ascii="Sylfaen" w:hAnsi="Sylfaen"/>
          <w:b/>
        </w:rPr>
        <w:t>/</w:t>
      </w:r>
      <w:r w:rsidR="00137DF3" w:rsidRPr="00AA310F">
        <w:rPr>
          <w:rFonts w:ascii="Sylfaen" w:hAnsi="Sylfaen" w:cs="Sylfaen"/>
          <w:b/>
        </w:rPr>
        <w:t xml:space="preserve">აღდგენითი </w:t>
      </w:r>
      <w:r w:rsidR="00E40D90" w:rsidRPr="00AA310F">
        <w:rPr>
          <w:rFonts w:ascii="Sylfaen" w:hAnsi="Sylfaen" w:cs="Sylfaen"/>
          <w:b/>
          <w:lang w:val="ka-GE"/>
        </w:rPr>
        <w:t>დანახარჯები</w:t>
      </w:r>
      <w:r w:rsidR="009279B0" w:rsidRPr="00AA310F">
        <w:rPr>
          <w:rFonts w:ascii="Sylfaen" w:hAnsi="Sylfaen" w:cs="Sylfaen"/>
          <w:b/>
          <w:lang w:val="en-US"/>
        </w:rPr>
        <w:t>:</w:t>
      </w:r>
      <w:r w:rsidR="00E40D90" w:rsidRPr="00AA310F">
        <w:rPr>
          <w:rFonts w:ascii="Sylfaen" w:hAnsi="Sylfaen" w:cs="Sylfaen"/>
          <w:b/>
          <w:lang w:val="ka-GE"/>
        </w:rPr>
        <w:t xml:space="preserve"> </w:t>
      </w:r>
    </w:p>
    <w:p w14:paraId="31F3CB2C" w14:textId="77777777" w:rsidR="00BA4E24" w:rsidRPr="00AA310F" w:rsidRDefault="00812FE3" w:rsidP="00D62D7D">
      <w:pPr>
        <w:pStyle w:val="ListParagraph"/>
        <w:numPr>
          <w:ilvl w:val="1"/>
          <w:numId w:val="96"/>
        </w:numPr>
        <w:spacing w:after="200" w:line="276" w:lineRule="auto"/>
        <w:ind w:left="180" w:hanging="630"/>
        <w:contextualSpacing/>
        <w:jc w:val="both"/>
        <w:rPr>
          <w:rFonts w:ascii="Sylfaen" w:hAnsi="Sylfaen" w:cs="Sylfaen"/>
          <w:b/>
          <w:lang w:val="ka-GE"/>
        </w:rPr>
      </w:pPr>
      <w:r w:rsidRPr="00AA310F">
        <w:rPr>
          <w:rFonts w:ascii="Sylfaen" w:hAnsi="Sylfaen" w:cs="Sylfaen"/>
          <w:lang w:val="ka-GE"/>
        </w:rPr>
        <w:t xml:space="preserve">სადაზღვევო ანაზღაურებას  ექვემდებარება </w:t>
      </w:r>
      <w:r w:rsidR="00E40D90" w:rsidRPr="00AA310F">
        <w:rPr>
          <w:rFonts w:ascii="Sylfaen" w:hAnsi="Sylfaen" w:cs="Sylfaen"/>
          <w:lang w:val="ka-GE"/>
        </w:rPr>
        <w:t xml:space="preserve">დაზიანებული ქონების </w:t>
      </w:r>
      <w:r w:rsidRPr="00AA310F">
        <w:rPr>
          <w:rFonts w:ascii="Sylfaen" w:hAnsi="Sylfaen" w:cs="Sylfaen"/>
          <w:lang w:val="ka-GE"/>
        </w:rPr>
        <w:t>შემდეგი</w:t>
      </w:r>
      <w:r w:rsidR="00E40D90" w:rsidRPr="00AA310F">
        <w:rPr>
          <w:rFonts w:ascii="Sylfaen" w:hAnsi="Sylfaen" w:cs="Sylfaen"/>
          <w:lang w:val="ka-GE"/>
        </w:rPr>
        <w:t xml:space="preserve"> დანახარჯები: </w:t>
      </w:r>
    </w:p>
    <w:p w14:paraId="60E31169" w14:textId="77777777" w:rsidR="00BA4E24" w:rsidRPr="00AA310F" w:rsidRDefault="00CE7A53" w:rsidP="00D62D7D">
      <w:pPr>
        <w:pStyle w:val="ListParagraph"/>
        <w:numPr>
          <w:ilvl w:val="2"/>
          <w:numId w:val="96"/>
        </w:numPr>
        <w:spacing w:after="200" w:line="276" w:lineRule="auto"/>
        <w:ind w:left="180" w:hanging="630"/>
        <w:contextualSpacing/>
        <w:jc w:val="both"/>
        <w:rPr>
          <w:rFonts w:ascii="Sylfaen" w:hAnsi="Sylfaen" w:cs="Sylfaen"/>
          <w:b/>
          <w:lang w:val="ka-GE"/>
        </w:rPr>
      </w:pPr>
      <w:r w:rsidRPr="00AA310F">
        <w:rPr>
          <w:rFonts w:ascii="Sylfaen" w:hAnsi="Sylfaen" w:cs="Sylfaen"/>
          <w:lang w:val="ka-GE"/>
        </w:rPr>
        <w:t>სარემონტო სამუშაოებისათვის საჭირო</w:t>
      </w:r>
      <w:r w:rsidR="008529B8" w:rsidRPr="00AA310F">
        <w:rPr>
          <w:rFonts w:ascii="Sylfaen" w:hAnsi="Sylfaen" w:cs="Sylfaen"/>
        </w:rPr>
        <w:t xml:space="preserve"> </w:t>
      </w:r>
      <w:r w:rsidRPr="00AA310F">
        <w:rPr>
          <w:rFonts w:ascii="Sylfaen" w:hAnsi="Sylfaen" w:cs="Sylfaen"/>
        </w:rPr>
        <w:t>მასალ</w:t>
      </w:r>
      <w:r w:rsidRPr="00AA310F">
        <w:rPr>
          <w:rFonts w:ascii="Sylfaen" w:hAnsi="Sylfaen" w:cs="Sylfaen"/>
          <w:lang w:val="ka-GE"/>
        </w:rPr>
        <w:t>ასა</w:t>
      </w:r>
      <w:r w:rsidRPr="00AA310F">
        <w:rPr>
          <w:rFonts w:ascii="Sylfaen" w:hAnsi="Sylfaen" w:cs="Sylfaen"/>
        </w:rPr>
        <w:t xml:space="preserve"> </w:t>
      </w:r>
      <w:r w:rsidR="008529B8" w:rsidRPr="00AA310F">
        <w:rPr>
          <w:rFonts w:ascii="Sylfaen" w:hAnsi="Sylfaen" w:cs="Sylfaen"/>
        </w:rPr>
        <w:t>და სათადარიგო ნაწილებზე</w:t>
      </w:r>
      <w:r w:rsidR="006D640F" w:rsidRPr="00AA310F">
        <w:rPr>
          <w:rFonts w:ascii="Sylfaen" w:hAnsi="Sylfaen" w:cs="Sylfaen"/>
          <w:lang w:val="ka-GE"/>
        </w:rPr>
        <w:t xml:space="preserve"> გასაწევი</w:t>
      </w:r>
      <w:r w:rsidRPr="00AA310F">
        <w:rPr>
          <w:rFonts w:ascii="Sylfaen" w:hAnsi="Sylfaen" w:cs="Sylfaen"/>
          <w:lang w:val="ka-GE"/>
        </w:rPr>
        <w:t>/გაწეული</w:t>
      </w:r>
      <w:r w:rsidR="006D640F" w:rsidRPr="00AA310F">
        <w:rPr>
          <w:rFonts w:ascii="Sylfaen" w:hAnsi="Sylfaen" w:cs="Sylfaen"/>
          <w:lang w:val="ka-GE"/>
        </w:rPr>
        <w:t xml:space="preserve"> </w:t>
      </w:r>
      <w:r w:rsidR="006D640F" w:rsidRPr="00AA310F">
        <w:rPr>
          <w:rFonts w:ascii="Sylfaen" w:hAnsi="Sylfaen" w:cs="Sylfaen"/>
        </w:rPr>
        <w:t>დანახარჯებ</w:t>
      </w:r>
      <w:r w:rsidR="006D640F" w:rsidRPr="00AA310F">
        <w:rPr>
          <w:rFonts w:ascii="Sylfaen" w:hAnsi="Sylfaen" w:cs="Sylfaen"/>
          <w:lang w:val="ka-GE"/>
        </w:rPr>
        <w:t>ი</w:t>
      </w:r>
      <w:r w:rsidR="008529B8" w:rsidRPr="00AA310F">
        <w:rPr>
          <w:rFonts w:ascii="Sylfaen" w:hAnsi="Sylfaen" w:cs="Calibri"/>
        </w:rPr>
        <w:t>;</w:t>
      </w:r>
    </w:p>
    <w:p w14:paraId="04AE2C5C" w14:textId="77777777" w:rsidR="00BA4E24" w:rsidRPr="00AA310F" w:rsidRDefault="008529B8" w:rsidP="00D62D7D">
      <w:pPr>
        <w:pStyle w:val="ListParagraph"/>
        <w:numPr>
          <w:ilvl w:val="2"/>
          <w:numId w:val="96"/>
        </w:numPr>
        <w:spacing w:after="200" w:line="276" w:lineRule="auto"/>
        <w:ind w:left="180" w:hanging="630"/>
        <w:contextualSpacing/>
        <w:jc w:val="both"/>
        <w:rPr>
          <w:rFonts w:ascii="Sylfaen" w:hAnsi="Sylfaen" w:cs="Sylfaen"/>
          <w:b/>
          <w:lang w:val="ka-GE"/>
        </w:rPr>
      </w:pPr>
      <w:r w:rsidRPr="00AA310F">
        <w:rPr>
          <w:rFonts w:ascii="Sylfaen" w:hAnsi="Sylfaen" w:cs="Sylfaen"/>
        </w:rPr>
        <w:t>სარემონტო სამუშაოების</w:t>
      </w:r>
      <w:r w:rsidR="00132759" w:rsidRPr="00AA310F">
        <w:rPr>
          <w:rFonts w:ascii="Sylfaen" w:hAnsi="Sylfaen" w:cs="Sylfaen"/>
          <w:lang w:val="ka-GE"/>
        </w:rPr>
        <w:t xml:space="preserve">ათვის </w:t>
      </w:r>
      <w:r w:rsidR="00CE7A53" w:rsidRPr="00AA310F">
        <w:rPr>
          <w:rFonts w:ascii="Sylfaen" w:hAnsi="Sylfaen" w:cs="Sylfaen"/>
          <w:lang w:val="ka-GE"/>
        </w:rPr>
        <w:t>გასაწევი/გაწეული</w:t>
      </w:r>
      <w:r w:rsidR="009D22F0" w:rsidRPr="00AA310F">
        <w:rPr>
          <w:rFonts w:ascii="Sylfaen" w:hAnsi="Sylfaen" w:cs="Sylfaen"/>
          <w:lang w:val="ka-GE"/>
        </w:rPr>
        <w:t xml:space="preserve"> </w:t>
      </w:r>
      <w:r w:rsidR="006D640F" w:rsidRPr="00AA310F">
        <w:rPr>
          <w:rFonts w:ascii="Sylfaen" w:hAnsi="Sylfaen" w:cs="Sylfaen"/>
        </w:rPr>
        <w:t>დანახარჯებ</w:t>
      </w:r>
      <w:r w:rsidR="006D640F" w:rsidRPr="00AA310F">
        <w:rPr>
          <w:rFonts w:ascii="Sylfaen" w:hAnsi="Sylfaen" w:cs="Sylfaen"/>
          <w:lang w:val="ka-GE"/>
        </w:rPr>
        <w:t>ი</w:t>
      </w:r>
      <w:r w:rsidRPr="00AA310F">
        <w:rPr>
          <w:rFonts w:ascii="Sylfaen" w:hAnsi="Sylfaen" w:cs="Calibri"/>
        </w:rPr>
        <w:t>;</w:t>
      </w:r>
    </w:p>
    <w:p w14:paraId="056F47AB" w14:textId="77777777" w:rsidR="00BA4E24" w:rsidRPr="00AA310F" w:rsidRDefault="00DF1D6A" w:rsidP="00D62D7D">
      <w:pPr>
        <w:pStyle w:val="ListParagraph"/>
        <w:numPr>
          <w:ilvl w:val="2"/>
          <w:numId w:val="96"/>
        </w:numPr>
        <w:spacing w:after="200" w:line="276" w:lineRule="auto"/>
        <w:ind w:left="180" w:hanging="630"/>
        <w:contextualSpacing/>
        <w:jc w:val="both"/>
        <w:rPr>
          <w:rFonts w:ascii="Sylfaen" w:hAnsi="Sylfaen" w:cs="Sylfaen"/>
          <w:b/>
          <w:lang w:val="ka-GE"/>
        </w:rPr>
      </w:pPr>
      <w:r w:rsidRPr="00AA310F">
        <w:rPr>
          <w:rFonts w:ascii="Sylfaen" w:hAnsi="Sylfaen" w:cs="Sylfaen"/>
        </w:rPr>
        <w:t>სარემონტო სამუშაოების</w:t>
      </w:r>
      <w:r w:rsidRPr="00AA310F">
        <w:rPr>
          <w:rFonts w:ascii="Sylfaen" w:hAnsi="Sylfaen" w:cs="Sylfaen"/>
          <w:lang w:val="ka-GE"/>
        </w:rPr>
        <w:t xml:space="preserve"> ა</w:t>
      </w:r>
      <w:r w:rsidR="008529B8" w:rsidRPr="00AA310F">
        <w:rPr>
          <w:rFonts w:ascii="Sylfaen" w:hAnsi="Sylfaen" w:cs="Sylfaen"/>
        </w:rPr>
        <w:t xml:space="preserve">დგილამდე </w:t>
      </w:r>
      <w:r w:rsidRPr="00AA310F">
        <w:rPr>
          <w:rFonts w:ascii="Sylfaen" w:hAnsi="Sylfaen" w:cs="Sylfaen"/>
          <w:lang w:val="ka-GE"/>
        </w:rPr>
        <w:t>სარემონტო სამუშაოებისათვის საჭირო</w:t>
      </w:r>
      <w:r w:rsidRPr="00AA310F">
        <w:rPr>
          <w:rFonts w:ascii="Sylfaen" w:hAnsi="Sylfaen" w:cs="Sylfaen"/>
        </w:rPr>
        <w:t xml:space="preserve"> </w:t>
      </w:r>
      <w:r w:rsidR="006D640F" w:rsidRPr="00AA310F">
        <w:rPr>
          <w:rFonts w:ascii="Sylfaen" w:hAnsi="Sylfaen" w:cs="Sylfaen"/>
        </w:rPr>
        <w:t xml:space="preserve">მასალების </w:t>
      </w:r>
      <w:r w:rsidR="008529B8" w:rsidRPr="00AA310F">
        <w:rPr>
          <w:rFonts w:ascii="Sylfaen" w:hAnsi="Sylfaen" w:cs="Sylfaen"/>
        </w:rPr>
        <w:t>მისატანად</w:t>
      </w:r>
      <w:r w:rsidR="006D640F" w:rsidRPr="00AA310F">
        <w:rPr>
          <w:rFonts w:ascii="Sylfaen" w:hAnsi="Sylfaen" w:cs="Sylfaen"/>
          <w:lang w:val="ka-GE"/>
        </w:rPr>
        <w:t xml:space="preserve"> </w:t>
      </w:r>
      <w:r w:rsidR="00CE7A53" w:rsidRPr="00AA310F">
        <w:rPr>
          <w:rFonts w:ascii="Sylfaen" w:hAnsi="Sylfaen" w:cs="Sylfaen"/>
          <w:lang w:val="ka-GE"/>
        </w:rPr>
        <w:t>გასაწევი/გაწეული</w:t>
      </w:r>
      <w:r w:rsidR="009D22F0" w:rsidRPr="00AA310F">
        <w:rPr>
          <w:rFonts w:ascii="Sylfaen" w:hAnsi="Sylfaen" w:cs="Sylfaen"/>
          <w:lang w:val="ka-GE"/>
        </w:rPr>
        <w:t xml:space="preserve"> </w:t>
      </w:r>
      <w:r w:rsidR="006D640F" w:rsidRPr="00AA310F">
        <w:rPr>
          <w:rFonts w:ascii="Sylfaen" w:hAnsi="Sylfaen" w:cs="Sylfaen"/>
        </w:rPr>
        <w:t>დანახარჯებ</w:t>
      </w:r>
      <w:r w:rsidR="006D640F" w:rsidRPr="00AA310F">
        <w:rPr>
          <w:rFonts w:ascii="Sylfaen" w:hAnsi="Sylfaen" w:cs="Sylfaen"/>
          <w:lang w:val="ka-GE"/>
        </w:rPr>
        <w:t>ი</w:t>
      </w:r>
      <w:r w:rsidR="008529B8" w:rsidRPr="00AA310F">
        <w:rPr>
          <w:rFonts w:ascii="Sylfaen" w:hAnsi="Sylfaen" w:cs="Sylfaen"/>
        </w:rPr>
        <w:t>;</w:t>
      </w:r>
    </w:p>
    <w:p w14:paraId="7C4FEA01" w14:textId="77777777" w:rsidR="00BA4E24" w:rsidRPr="00AA310F" w:rsidRDefault="00DF1D6A" w:rsidP="00D62D7D">
      <w:pPr>
        <w:pStyle w:val="ListParagraph"/>
        <w:numPr>
          <w:ilvl w:val="2"/>
          <w:numId w:val="96"/>
        </w:numPr>
        <w:tabs>
          <w:tab w:val="left" w:pos="720"/>
        </w:tabs>
        <w:spacing w:after="200" w:line="276" w:lineRule="auto"/>
        <w:ind w:left="180" w:hanging="630"/>
        <w:contextualSpacing/>
        <w:jc w:val="both"/>
        <w:rPr>
          <w:rFonts w:ascii="Sylfaen" w:hAnsi="Sylfaen" w:cs="Sylfaen"/>
          <w:b/>
          <w:lang w:val="ka-GE"/>
        </w:rPr>
      </w:pPr>
      <w:r w:rsidRPr="00AA310F">
        <w:rPr>
          <w:rFonts w:ascii="Sylfaen" w:hAnsi="Sylfaen" w:cs="Sylfaen"/>
          <w:lang w:val="ka-GE"/>
        </w:rPr>
        <w:t xml:space="preserve">ქონების </w:t>
      </w:r>
      <w:r w:rsidR="008529B8" w:rsidRPr="00AA310F">
        <w:rPr>
          <w:rFonts w:ascii="Sylfaen" w:hAnsi="Sylfaen" w:cs="Sylfaen"/>
        </w:rPr>
        <w:t>საკეტის</w:t>
      </w:r>
      <w:r w:rsidR="00D276A7" w:rsidRPr="00AA310F">
        <w:rPr>
          <w:rFonts w:ascii="Sylfaen" w:hAnsi="Sylfaen" w:cs="Sylfaen"/>
          <w:lang w:val="ka-GE"/>
        </w:rPr>
        <w:t>/გისოსების/კარების</w:t>
      </w:r>
      <w:r w:rsidR="008529B8" w:rsidRPr="00AA310F">
        <w:rPr>
          <w:rFonts w:ascii="Sylfaen" w:hAnsi="Sylfaen" w:cs="Sylfaen"/>
        </w:rPr>
        <w:t xml:space="preserve"> შენაცვლებისთვის</w:t>
      </w:r>
      <w:r w:rsidR="006D640F" w:rsidRPr="00AA310F">
        <w:rPr>
          <w:rFonts w:ascii="Sylfaen" w:hAnsi="Sylfaen" w:cs="Sylfaen"/>
          <w:lang w:val="ka-GE"/>
        </w:rPr>
        <w:t xml:space="preserve"> </w:t>
      </w:r>
      <w:r w:rsidR="00CE7A53" w:rsidRPr="00AA310F">
        <w:rPr>
          <w:rFonts w:ascii="Sylfaen" w:hAnsi="Sylfaen" w:cs="Sylfaen"/>
          <w:lang w:val="ka-GE"/>
        </w:rPr>
        <w:t xml:space="preserve">გასაწევი/გაწეული </w:t>
      </w:r>
      <w:r w:rsidR="006D640F" w:rsidRPr="00AA310F">
        <w:rPr>
          <w:rFonts w:ascii="Sylfaen" w:hAnsi="Sylfaen" w:cs="Sylfaen"/>
        </w:rPr>
        <w:t>დანახარჯებ</w:t>
      </w:r>
      <w:r w:rsidR="006D640F" w:rsidRPr="00AA310F">
        <w:rPr>
          <w:rFonts w:ascii="Sylfaen" w:hAnsi="Sylfaen" w:cs="Sylfaen"/>
          <w:lang w:val="ka-GE"/>
        </w:rPr>
        <w:t>ი</w:t>
      </w:r>
      <w:r w:rsidR="008529B8" w:rsidRPr="00AA310F">
        <w:rPr>
          <w:rFonts w:ascii="Sylfaen" w:hAnsi="Sylfaen" w:cs="Sylfaen"/>
        </w:rPr>
        <w:t>;</w:t>
      </w:r>
    </w:p>
    <w:p w14:paraId="52273CA3" w14:textId="77777777" w:rsidR="00BA4E24" w:rsidRPr="00AA310F" w:rsidRDefault="008529B8" w:rsidP="00D62D7D">
      <w:pPr>
        <w:pStyle w:val="ListParagraph"/>
        <w:numPr>
          <w:ilvl w:val="2"/>
          <w:numId w:val="96"/>
        </w:numPr>
        <w:spacing w:after="200" w:line="276" w:lineRule="auto"/>
        <w:ind w:left="180" w:hanging="630"/>
        <w:contextualSpacing/>
        <w:jc w:val="both"/>
        <w:rPr>
          <w:rFonts w:ascii="Sylfaen" w:hAnsi="Sylfaen" w:cs="Sylfaen"/>
          <w:b/>
          <w:lang w:val="ka-GE"/>
        </w:rPr>
      </w:pPr>
      <w:r w:rsidRPr="00AA310F">
        <w:rPr>
          <w:rFonts w:ascii="Sylfaen" w:hAnsi="Sylfaen" w:cs="Sylfaen"/>
        </w:rPr>
        <w:t>სხვა დანახარჯებ</w:t>
      </w:r>
      <w:r w:rsidR="006D640F" w:rsidRPr="00AA310F">
        <w:rPr>
          <w:rFonts w:ascii="Sylfaen" w:hAnsi="Sylfaen" w:cs="Sylfaen"/>
          <w:lang w:val="ka-GE"/>
        </w:rPr>
        <w:t>ი</w:t>
      </w:r>
      <w:r w:rsidRPr="00AA310F">
        <w:rPr>
          <w:rFonts w:ascii="Sylfaen" w:hAnsi="Sylfaen" w:cs="Sylfaen"/>
        </w:rPr>
        <w:t xml:space="preserve">, </w:t>
      </w:r>
      <w:r w:rsidR="006D640F" w:rsidRPr="00AA310F">
        <w:rPr>
          <w:rFonts w:ascii="Sylfaen" w:hAnsi="Sylfaen" w:cs="Sylfaen"/>
          <w:lang w:val="ka-GE"/>
        </w:rPr>
        <w:t>რაც გასაწევია</w:t>
      </w:r>
      <w:r w:rsidR="006D640F" w:rsidRPr="00AA310F">
        <w:rPr>
          <w:rFonts w:ascii="Sylfaen" w:hAnsi="Sylfaen" w:cs="Sylfaen"/>
        </w:rPr>
        <w:t xml:space="preserve"> </w:t>
      </w:r>
      <w:r w:rsidR="00D22C61" w:rsidRPr="00AA310F">
        <w:rPr>
          <w:rFonts w:ascii="Sylfaen" w:hAnsi="Sylfaen" w:cs="Sylfaen"/>
          <w:lang w:val="ka-GE"/>
        </w:rPr>
        <w:t xml:space="preserve">ქონების </w:t>
      </w:r>
      <w:r w:rsidRPr="00AA310F">
        <w:rPr>
          <w:rFonts w:ascii="Sylfaen" w:hAnsi="Sylfaen" w:cs="Sylfaen"/>
        </w:rPr>
        <w:t xml:space="preserve">უშუალოდ სადაზღვევო </w:t>
      </w:r>
      <w:r w:rsidR="006D640F" w:rsidRPr="00AA310F">
        <w:rPr>
          <w:rFonts w:ascii="Sylfaen" w:hAnsi="Sylfaen" w:cs="Sylfaen"/>
        </w:rPr>
        <w:t>შემთხვევ</w:t>
      </w:r>
      <w:r w:rsidR="006D640F" w:rsidRPr="00AA310F">
        <w:rPr>
          <w:rFonts w:ascii="Sylfaen" w:hAnsi="Sylfaen" w:cs="Sylfaen"/>
          <w:lang w:val="ka-GE"/>
        </w:rPr>
        <w:t>ის დადგომამდე</w:t>
      </w:r>
      <w:r w:rsidR="006D640F" w:rsidRPr="00AA310F">
        <w:rPr>
          <w:rFonts w:ascii="Sylfaen" w:hAnsi="Sylfaen" w:cs="Sylfaen"/>
        </w:rPr>
        <w:t xml:space="preserve"> </w:t>
      </w:r>
      <w:r w:rsidRPr="00AA310F">
        <w:rPr>
          <w:rFonts w:ascii="Sylfaen" w:hAnsi="Sylfaen" w:cs="Sylfaen"/>
        </w:rPr>
        <w:t>არსებული მდგომარეობის აღსადგენად.</w:t>
      </w:r>
    </w:p>
    <w:p w14:paraId="03DC6DA5" w14:textId="48796184" w:rsidR="00D22C61" w:rsidRPr="00AA310F" w:rsidRDefault="00AC7ECA" w:rsidP="00D62D7D">
      <w:pPr>
        <w:pStyle w:val="ListParagraph"/>
        <w:numPr>
          <w:ilvl w:val="1"/>
          <w:numId w:val="96"/>
        </w:numPr>
        <w:tabs>
          <w:tab w:val="left" w:pos="810"/>
        </w:tabs>
        <w:spacing w:after="200" w:line="276" w:lineRule="auto"/>
        <w:ind w:left="180" w:hanging="630"/>
        <w:contextualSpacing/>
        <w:jc w:val="both"/>
        <w:rPr>
          <w:rFonts w:ascii="Sylfaen" w:hAnsi="Sylfaen" w:cs="Sylfaen"/>
          <w:b/>
          <w:lang w:val="ka-GE"/>
        </w:rPr>
      </w:pPr>
      <w:r w:rsidRPr="00AA310F">
        <w:rPr>
          <w:rFonts w:ascii="Sylfaen" w:hAnsi="Sylfaen" w:cs="Sylfaen"/>
          <w:lang w:val="ka-GE"/>
        </w:rPr>
        <w:t xml:space="preserve">სადაზღვევო ანაზღაურებას არ ექვემდებარება </w:t>
      </w:r>
      <w:r w:rsidR="00D22C61" w:rsidRPr="00AA310F">
        <w:rPr>
          <w:rFonts w:ascii="Sylfaen" w:hAnsi="Sylfaen" w:cs="Sylfaen"/>
          <w:lang w:val="ka-GE"/>
        </w:rPr>
        <w:t xml:space="preserve"> დაზიანებული ქონების </w:t>
      </w:r>
      <w:r w:rsidRPr="00AA310F">
        <w:rPr>
          <w:rFonts w:ascii="Sylfaen" w:hAnsi="Sylfaen" w:cs="Sylfaen"/>
          <w:lang w:val="ka-GE"/>
        </w:rPr>
        <w:t xml:space="preserve">შემდეგი </w:t>
      </w:r>
      <w:r w:rsidR="00D22C61" w:rsidRPr="00AA310F">
        <w:rPr>
          <w:rFonts w:ascii="Sylfaen" w:hAnsi="Sylfaen" w:cs="Sylfaen"/>
          <w:lang w:val="ka-GE"/>
        </w:rPr>
        <w:t xml:space="preserve">დანახარჯები: </w:t>
      </w:r>
    </w:p>
    <w:p w14:paraId="3A66F6D5" w14:textId="13CA1841" w:rsidR="008529B8" w:rsidRPr="00AA310F" w:rsidRDefault="006D640F" w:rsidP="00D62D7D">
      <w:pPr>
        <w:pStyle w:val="ListParagraph"/>
        <w:numPr>
          <w:ilvl w:val="2"/>
          <w:numId w:val="96"/>
        </w:numPr>
        <w:spacing w:after="200" w:line="276" w:lineRule="auto"/>
        <w:ind w:left="180" w:hanging="630"/>
        <w:contextualSpacing/>
        <w:jc w:val="both"/>
        <w:rPr>
          <w:rFonts w:ascii="Sylfaen" w:hAnsi="Sylfaen" w:cs="Sylfaen"/>
        </w:rPr>
      </w:pPr>
      <w:r w:rsidRPr="00AA310F">
        <w:rPr>
          <w:rFonts w:ascii="Sylfaen" w:hAnsi="Sylfaen" w:cs="Sylfaen"/>
        </w:rPr>
        <w:t>ქონების გაუმჯობესებაზე ან მისი მახასიათებლების ცვლილებაზე</w:t>
      </w:r>
      <w:r w:rsidR="00D22C61" w:rsidRPr="00AA310F">
        <w:rPr>
          <w:rFonts w:ascii="Sylfaen" w:hAnsi="Sylfaen" w:cs="Sylfaen"/>
          <w:lang w:val="ka-GE"/>
        </w:rPr>
        <w:t xml:space="preserve"> (გარდა </w:t>
      </w:r>
      <w:r w:rsidR="00766F36">
        <w:rPr>
          <w:rFonts w:ascii="Sylfaen" w:hAnsi="Sylfaen" w:cs="Sylfaen"/>
          <w:lang w:val="ka-GE"/>
        </w:rPr>
        <w:t>6</w:t>
      </w:r>
      <w:r w:rsidR="00C91BE1" w:rsidRPr="00AA310F">
        <w:rPr>
          <w:rFonts w:ascii="Sylfaen" w:hAnsi="Sylfaen" w:cs="Sylfaen"/>
          <w:lang w:val="ka-GE"/>
        </w:rPr>
        <w:t>.</w:t>
      </w:r>
      <w:r w:rsidR="005C7E6F" w:rsidRPr="00AA310F">
        <w:rPr>
          <w:rFonts w:ascii="Sylfaen" w:hAnsi="Sylfaen" w:cs="Sylfaen"/>
          <w:lang w:val="ka-GE"/>
        </w:rPr>
        <w:t>5</w:t>
      </w:r>
      <w:r w:rsidR="00D22C61" w:rsidRPr="00AA310F">
        <w:rPr>
          <w:rFonts w:ascii="Sylfaen" w:hAnsi="Sylfaen" w:cs="Sylfaen"/>
          <w:lang w:val="ka-GE"/>
        </w:rPr>
        <w:t xml:space="preserve"> პუნქტით გათვალისწინებული ცვლილებისა)</w:t>
      </w:r>
      <w:r w:rsidRPr="00AA310F">
        <w:rPr>
          <w:rFonts w:ascii="Sylfaen" w:hAnsi="Sylfaen" w:cs="Sylfaen"/>
          <w:lang w:val="ka-GE"/>
        </w:rPr>
        <w:t xml:space="preserve"> </w:t>
      </w:r>
      <w:r w:rsidR="00D22C61" w:rsidRPr="00AA310F">
        <w:rPr>
          <w:rFonts w:ascii="Sylfaen" w:hAnsi="Sylfaen" w:cs="Sylfaen"/>
          <w:lang w:val="ka-GE"/>
        </w:rPr>
        <w:t xml:space="preserve">გასაწევი/გაწეული </w:t>
      </w:r>
      <w:r w:rsidRPr="00AA310F">
        <w:rPr>
          <w:rFonts w:ascii="Sylfaen" w:hAnsi="Sylfaen" w:cs="Sylfaen"/>
        </w:rPr>
        <w:t>დანახარჯებ</w:t>
      </w:r>
      <w:r w:rsidRPr="00AA310F">
        <w:rPr>
          <w:rFonts w:ascii="Sylfaen" w:hAnsi="Sylfaen" w:cs="Sylfaen"/>
          <w:lang w:val="ka-GE"/>
        </w:rPr>
        <w:t>ი</w:t>
      </w:r>
      <w:r w:rsidR="008529B8" w:rsidRPr="00AA310F">
        <w:rPr>
          <w:rFonts w:ascii="Sylfaen" w:hAnsi="Sylfaen" w:cs="Sylfaen"/>
        </w:rPr>
        <w:t>;</w:t>
      </w:r>
    </w:p>
    <w:p w14:paraId="1B182372" w14:textId="77777777" w:rsidR="008529B8" w:rsidRPr="00AA310F" w:rsidRDefault="00D22C61" w:rsidP="00D62D7D">
      <w:pPr>
        <w:pStyle w:val="ListParagraph"/>
        <w:numPr>
          <w:ilvl w:val="2"/>
          <w:numId w:val="96"/>
        </w:numPr>
        <w:spacing w:after="200" w:line="276" w:lineRule="auto"/>
        <w:ind w:left="180" w:hanging="630"/>
        <w:contextualSpacing/>
        <w:jc w:val="both"/>
        <w:rPr>
          <w:rFonts w:ascii="Sylfaen" w:hAnsi="Sylfaen" w:cs="Sylfaen"/>
        </w:rPr>
      </w:pPr>
      <w:r w:rsidRPr="00AA310F">
        <w:rPr>
          <w:rFonts w:ascii="Sylfaen" w:hAnsi="Sylfaen" w:cs="Sylfaen"/>
        </w:rPr>
        <w:t xml:space="preserve">ქონების </w:t>
      </w:r>
      <w:r w:rsidR="00C60889" w:rsidRPr="00AA310F">
        <w:rPr>
          <w:rFonts w:ascii="Sylfaen" w:hAnsi="Sylfaen" w:cs="Sylfaen"/>
        </w:rPr>
        <w:t>ჩვეულებრივი ექსპლუატაციისას პროფილაქტიკურ</w:t>
      </w:r>
      <w:r w:rsidRPr="00AA310F">
        <w:rPr>
          <w:rFonts w:ascii="Sylfaen" w:hAnsi="Sylfaen" w:cs="Sylfaen"/>
          <w:lang w:val="ka-GE"/>
        </w:rPr>
        <w:t>ი</w:t>
      </w:r>
      <w:r w:rsidR="00C60889" w:rsidRPr="00AA310F">
        <w:rPr>
          <w:rFonts w:ascii="Sylfaen" w:hAnsi="Sylfaen" w:cs="Sylfaen"/>
        </w:rPr>
        <w:t xml:space="preserve"> </w:t>
      </w:r>
      <w:r w:rsidRPr="00AA310F">
        <w:rPr>
          <w:rFonts w:ascii="Sylfaen" w:hAnsi="Sylfaen" w:cs="Sylfaen"/>
          <w:lang w:val="ka-GE"/>
        </w:rPr>
        <w:t>სარემონტო სამუშაოებისათვის</w:t>
      </w:r>
      <w:r w:rsidRPr="00AA310F">
        <w:rPr>
          <w:rFonts w:ascii="Sylfaen" w:hAnsi="Sylfaen" w:cs="Sylfaen"/>
        </w:rPr>
        <w:t xml:space="preserve"> </w:t>
      </w:r>
      <w:r w:rsidR="00C60889" w:rsidRPr="00AA310F">
        <w:rPr>
          <w:rFonts w:ascii="Sylfaen" w:hAnsi="Sylfaen" w:cs="Sylfaen"/>
        </w:rPr>
        <w:t xml:space="preserve">და </w:t>
      </w:r>
      <w:r w:rsidRPr="00AA310F">
        <w:rPr>
          <w:rFonts w:ascii="Sylfaen" w:hAnsi="Sylfaen" w:cs="Sylfaen"/>
          <w:lang w:val="ka-GE"/>
        </w:rPr>
        <w:t xml:space="preserve">შესაბამისი </w:t>
      </w:r>
      <w:r w:rsidRPr="00AA310F">
        <w:rPr>
          <w:rFonts w:ascii="Sylfaen" w:hAnsi="Sylfaen" w:cs="Sylfaen"/>
        </w:rPr>
        <w:t>მომსახურებ</w:t>
      </w:r>
      <w:r w:rsidRPr="00AA310F">
        <w:rPr>
          <w:rFonts w:ascii="Sylfaen" w:hAnsi="Sylfaen" w:cs="Sylfaen"/>
          <w:lang w:val="ka-GE"/>
        </w:rPr>
        <w:t xml:space="preserve">ისათვის გასაწევი/გაწეული </w:t>
      </w:r>
      <w:r w:rsidR="00C60889" w:rsidRPr="00AA310F">
        <w:rPr>
          <w:rFonts w:ascii="Sylfaen" w:hAnsi="Sylfaen" w:cs="Sylfaen"/>
        </w:rPr>
        <w:t>დანახარჯებ</w:t>
      </w:r>
      <w:r w:rsidR="00C60889" w:rsidRPr="00AA310F">
        <w:rPr>
          <w:rFonts w:ascii="Sylfaen" w:hAnsi="Sylfaen" w:cs="Sylfaen"/>
          <w:lang w:val="ka-GE"/>
        </w:rPr>
        <w:t>ი;</w:t>
      </w:r>
    </w:p>
    <w:p w14:paraId="08148CA2" w14:textId="77777777" w:rsidR="008529B8" w:rsidRPr="00AA310F" w:rsidRDefault="008529B8" w:rsidP="00D62D7D">
      <w:pPr>
        <w:pStyle w:val="ListParagraph"/>
        <w:numPr>
          <w:ilvl w:val="2"/>
          <w:numId w:val="96"/>
        </w:numPr>
        <w:spacing w:after="200" w:line="276" w:lineRule="auto"/>
        <w:ind w:left="180" w:hanging="630"/>
        <w:contextualSpacing/>
        <w:jc w:val="both"/>
        <w:rPr>
          <w:rFonts w:ascii="Sylfaen" w:hAnsi="Sylfaen" w:cs="Sylfaen"/>
        </w:rPr>
      </w:pPr>
      <w:r w:rsidRPr="00AA310F">
        <w:rPr>
          <w:rFonts w:ascii="Sylfaen" w:hAnsi="Sylfaen" w:cs="Sylfaen"/>
        </w:rPr>
        <w:t>ხარჯები, რომელთა გაწევაც აუცილებელია სადაზღვევო შემთხვევის დადგომისგან დამოუკიდებლად;</w:t>
      </w:r>
    </w:p>
    <w:p w14:paraId="3AB4195A" w14:textId="77777777" w:rsidR="00041B9E" w:rsidRPr="00AA310F" w:rsidRDefault="009279B0" w:rsidP="00D62D7D">
      <w:pPr>
        <w:pStyle w:val="ListParagraph"/>
        <w:numPr>
          <w:ilvl w:val="2"/>
          <w:numId w:val="96"/>
        </w:numPr>
        <w:spacing w:after="200" w:line="276" w:lineRule="auto"/>
        <w:ind w:left="180" w:hanging="630"/>
        <w:contextualSpacing/>
        <w:jc w:val="both"/>
        <w:rPr>
          <w:rFonts w:ascii="Sylfaen" w:hAnsi="Sylfaen" w:cs="Sylfaen"/>
        </w:rPr>
      </w:pPr>
      <w:r w:rsidRPr="00AA310F">
        <w:rPr>
          <w:rFonts w:ascii="Sylfaen" w:hAnsi="Sylfaen" w:cs="Sylfaen"/>
        </w:rPr>
        <w:t>სხვა ხარჯები, რომლ</w:t>
      </w:r>
      <w:r w:rsidRPr="00AA310F">
        <w:rPr>
          <w:rFonts w:ascii="Sylfaen" w:hAnsi="Sylfaen" w:cs="Sylfaen"/>
          <w:lang w:val="ka-GE"/>
        </w:rPr>
        <w:t>ის</w:t>
      </w:r>
      <w:r w:rsidR="008529B8" w:rsidRPr="00AA310F">
        <w:rPr>
          <w:rFonts w:ascii="Sylfaen" w:hAnsi="Sylfaen" w:cs="Sylfaen"/>
        </w:rPr>
        <w:t xml:space="preserve"> </w:t>
      </w:r>
      <w:r w:rsidR="00C60889" w:rsidRPr="00AA310F">
        <w:rPr>
          <w:rFonts w:ascii="Sylfaen" w:hAnsi="Sylfaen" w:cs="Sylfaen"/>
          <w:lang w:val="ka-GE"/>
        </w:rPr>
        <w:t xml:space="preserve">გაწევის საჭიროება არ არსებობს </w:t>
      </w:r>
      <w:r w:rsidR="00D22C61" w:rsidRPr="00AA310F">
        <w:rPr>
          <w:rFonts w:ascii="Sylfaen" w:hAnsi="Sylfaen" w:cs="Sylfaen"/>
          <w:lang w:val="ka-GE"/>
        </w:rPr>
        <w:t xml:space="preserve">ქონების </w:t>
      </w:r>
      <w:r w:rsidR="00C60889" w:rsidRPr="00AA310F">
        <w:rPr>
          <w:rFonts w:ascii="Sylfaen" w:hAnsi="Sylfaen" w:cs="Sylfaen"/>
        </w:rPr>
        <w:t>სადაზღვევო შემთხვევ</w:t>
      </w:r>
      <w:r w:rsidR="00C60889" w:rsidRPr="00AA310F">
        <w:rPr>
          <w:rFonts w:ascii="Sylfaen" w:hAnsi="Sylfaen" w:cs="Sylfaen"/>
          <w:lang w:val="ka-GE"/>
        </w:rPr>
        <w:t>ის დადგომამდე</w:t>
      </w:r>
      <w:r w:rsidR="00C60889" w:rsidRPr="00AA310F">
        <w:rPr>
          <w:rFonts w:ascii="Sylfaen" w:hAnsi="Sylfaen" w:cs="Sylfaen"/>
        </w:rPr>
        <w:t xml:space="preserve"> არსებული მდგომარეობის აღსადგენად</w:t>
      </w:r>
      <w:r w:rsidR="008529B8" w:rsidRPr="00AA310F">
        <w:rPr>
          <w:rFonts w:ascii="Sylfaen" w:hAnsi="Sylfaen" w:cs="Sylfaen"/>
        </w:rPr>
        <w:t>.</w:t>
      </w:r>
    </w:p>
    <w:p w14:paraId="5B050CE6" w14:textId="77777777" w:rsidR="00041B9E" w:rsidRPr="00AA310F" w:rsidRDefault="008529B8" w:rsidP="00D62D7D">
      <w:pPr>
        <w:pStyle w:val="ListParagraph"/>
        <w:numPr>
          <w:ilvl w:val="1"/>
          <w:numId w:val="96"/>
        </w:numPr>
        <w:spacing w:after="200" w:line="276" w:lineRule="auto"/>
        <w:ind w:left="180" w:hanging="630"/>
        <w:contextualSpacing/>
        <w:jc w:val="both"/>
        <w:rPr>
          <w:rFonts w:ascii="Sylfaen" w:hAnsi="Sylfaen" w:cs="Sylfaen"/>
        </w:rPr>
      </w:pPr>
      <w:r w:rsidRPr="00AA310F">
        <w:rPr>
          <w:rFonts w:ascii="Sylfaen" w:hAnsi="Sylfaen" w:cs="Sylfaen"/>
        </w:rPr>
        <w:t xml:space="preserve">მზღვეველი აანაზღაურებს დანახარჯებს, რომელთა გაწევაც მესაკუთრეს შესაძლოა მოუწიოს წინასარემონტო სამუშაოების ფარგლებში, თუ ამგვარი სამუშაოები საბოლოო </w:t>
      </w:r>
      <w:r w:rsidR="00D22C61" w:rsidRPr="00AA310F">
        <w:rPr>
          <w:rFonts w:ascii="Sylfaen" w:hAnsi="Sylfaen" w:cs="Sylfaen"/>
          <w:lang w:val="ka-GE"/>
        </w:rPr>
        <w:t xml:space="preserve">სარემონტო </w:t>
      </w:r>
      <w:r w:rsidR="00D22C61" w:rsidRPr="00AA310F">
        <w:rPr>
          <w:rFonts w:ascii="Sylfaen" w:hAnsi="Sylfaen" w:cs="Sylfaen"/>
          <w:lang w:val="ka-GE"/>
        </w:rPr>
        <w:lastRenderedPageBreak/>
        <w:t>სამუშაოების</w:t>
      </w:r>
      <w:r w:rsidR="00D22C61" w:rsidRPr="00AA310F">
        <w:rPr>
          <w:rFonts w:ascii="Sylfaen" w:hAnsi="Sylfaen" w:cs="Sylfaen"/>
        </w:rPr>
        <w:t xml:space="preserve"> </w:t>
      </w:r>
      <w:r w:rsidRPr="00AA310F">
        <w:rPr>
          <w:rFonts w:ascii="Sylfaen" w:hAnsi="Sylfaen" w:cs="Sylfaen"/>
        </w:rPr>
        <w:t xml:space="preserve">ნაწილია და თუ ამით არ გაიზრდება </w:t>
      </w:r>
      <w:r w:rsidR="00D22C61" w:rsidRPr="00AA310F">
        <w:rPr>
          <w:rFonts w:ascii="Sylfaen" w:hAnsi="Sylfaen" w:cs="Sylfaen"/>
          <w:lang w:val="ka-GE"/>
        </w:rPr>
        <w:t>სარემონტო სამუშაოებზე</w:t>
      </w:r>
      <w:r w:rsidR="00D22C61" w:rsidRPr="00AA310F">
        <w:rPr>
          <w:rFonts w:ascii="Sylfaen" w:hAnsi="Sylfaen" w:cs="Sylfaen"/>
        </w:rPr>
        <w:t xml:space="preserve"> </w:t>
      </w:r>
      <w:r w:rsidR="00D22C61" w:rsidRPr="00AA310F">
        <w:rPr>
          <w:rFonts w:ascii="Sylfaen" w:hAnsi="Sylfaen" w:cs="Sylfaen"/>
          <w:lang w:val="ka-GE"/>
        </w:rPr>
        <w:t xml:space="preserve">გასაწევი/გაწეული </w:t>
      </w:r>
      <w:r w:rsidRPr="00AA310F">
        <w:rPr>
          <w:rFonts w:ascii="Sylfaen" w:hAnsi="Sylfaen" w:cs="Sylfaen"/>
        </w:rPr>
        <w:t>საერთო დანახარჯი;</w:t>
      </w:r>
    </w:p>
    <w:p w14:paraId="05ECC00D" w14:textId="77777777" w:rsidR="00041B9E" w:rsidRPr="00AA310F" w:rsidRDefault="006B1E48" w:rsidP="00D62D7D">
      <w:pPr>
        <w:pStyle w:val="ListParagraph"/>
        <w:numPr>
          <w:ilvl w:val="1"/>
          <w:numId w:val="96"/>
        </w:numPr>
        <w:spacing w:after="200" w:line="276" w:lineRule="auto"/>
        <w:ind w:left="180" w:hanging="630"/>
        <w:contextualSpacing/>
        <w:jc w:val="both"/>
        <w:rPr>
          <w:rFonts w:ascii="Sylfaen" w:hAnsi="Sylfaen" w:cs="Sylfaen"/>
        </w:rPr>
      </w:pPr>
      <w:r w:rsidRPr="00AA310F">
        <w:rPr>
          <w:rFonts w:ascii="Sylfaen" w:hAnsi="Sylfaen" w:cs="Sylfaen"/>
          <w:lang w:val="ka-GE"/>
        </w:rPr>
        <w:t xml:space="preserve">ქონებაზე </w:t>
      </w:r>
      <w:r w:rsidR="00D22C61" w:rsidRPr="00AA310F">
        <w:rPr>
          <w:rFonts w:ascii="Sylfaen" w:hAnsi="Sylfaen" w:cs="Sylfaen"/>
          <w:lang w:val="ka-GE"/>
        </w:rPr>
        <w:t>გასაწევი/გაწეული</w:t>
      </w:r>
      <w:r w:rsidRPr="00AA310F">
        <w:rPr>
          <w:rFonts w:ascii="Sylfaen" w:hAnsi="Sylfaen" w:cs="Sylfaen"/>
          <w:lang w:val="ka-GE"/>
        </w:rPr>
        <w:t xml:space="preserve"> </w:t>
      </w:r>
      <w:r w:rsidR="008529B8" w:rsidRPr="00AA310F">
        <w:rPr>
          <w:rFonts w:ascii="Sylfaen" w:hAnsi="Sylfaen" w:cs="Sylfaen"/>
        </w:rPr>
        <w:t>დანახარჯები გამოითვლება სადაზღვევო შემთხვევის მომენტში არსებულ ფასებ</w:t>
      </w:r>
      <w:r w:rsidR="00D22C61" w:rsidRPr="00AA310F">
        <w:rPr>
          <w:rFonts w:ascii="Sylfaen" w:hAnsi="Sylfaen" w:cs="Sylfaen"/>
          <w:lang w:val="ka-GE"/>
        </w:rPr>
        <w:t>ის შესაბამისად;</w:t>
      </w:r>
    </w:p>
    <w:p w14:paraId="7F37195A" w14:textId="77777777" w:rsidR="00041B9E" w:rsidRPr="00AA310F" w:rsidRDefault="008529B8" w:rsidP="00D62D7D">
      <w:pPr>
        <w:pStyle w:val="ListParagraph"/>
        <w:numPr>
          <w:ilvl w:val="1"/>
          <w:numId w:val="96"/>
        </w:numPr>
        <w:spacing w:after="200" w:line="276" w:lineRule="auto"/>
        <w:ind w:left="180" w:hanging="630"/>
        <w:contextualSpacing/>
        <w:jc w:val="both"/>
        <w:rPr>
          <w:rFonts w:ascii="Sylfaen" w:hAnsi="Sylfaen" w:cs="Sylfaen"/>
        </w:rPr>
      </w:pPr>
      <w:r w:rsidRPr="00AA310F">
        <w:rPr>
          <w:rFonts w:ascii="Sylfaen" w:hAnsi="Sylfaen" w:cs="Sylfaen"/>
        </w:rPr>
        <w:t>იმ შემთხვევაში, თუ ქონების აღდგენა სადაზღვევო შემთხვევის მომენტისათვის არსებული პარამეტრების შესაბამისად რაიმე მიზეზების გამო შეუძლებელია ან ეკონომიკურად მიზანშეუწონელია, ურთიერთშეთანხმების საფუძველზე შესაძლოა აღსადგენი ობიექტის რიგი პარამეტრების შეცვლა</w:t>
      </w:r>
      <w:r w:rsidR="00E31C51" w:rsidRPr="00AA310F">
        <w:rPr>
          <w:rFonts w:ascii="Sylfaen" w:hAnsi="Sylfaen" w:cs="Sylfaen"/>
          <w:lang w:val="ka-GE"/>
        </w:rPr>
        <w:t>, რა</w:t>
      </w:r>
      <w:r w:rsidR="006B1E48" w:rsidRPr="00AA310F">
        <w:rPr>
          <w:rFonts w:ascii="Sylfaen" w:hAnsi="Sylfaen" w:cs="Sylfaen"/>
          <w:lang w:val="ka-GE"/>
        </w:rPr>
        <w:t xml:space="preserve"> შემთხვევაში</w:t>
      </w:r>
      <w:r w:rsidR="00E31C51" w:rsidRPr="00AA310F">
        <w:rPr>
          <w:rFonts w:ascii="Sylfaen" w:hAnsi="Sylfaen" w:cs="Sylfaen"/>
          <w:lang w:val="ka-GE"/>
        </w:rPr>
        <w:t>ც</w:t>
      </w:r>
      <w:r w:rsidR="006B1E48" w:rsidRPr="00AA310F">
        <w:rPr>
          <w:rFonts w:ascii="Sylfaen" w:hAnsi="Sylfaen" w:cs="Sylfaen"/>
          <w:lang w:val="ka-GE"/>
        </w:rPr>
        <w:t xml:space="preserve"> </w:t>
      </w:r>
      <w:r w:rsidR="00C549DC" w:rsidRPr="00AA310F">
        <w:rPr>
          <w:rFonts w:ascii="Sylfaen" w:hAnsi="Sylfaen" w:cs="Sylfaen"/>
          <w:lang w:val="ka-GE"/>
        </w:rPr>
        <w:t xml:space="preserve">გაწეული </w:t>
      </w:r>
      <w:r w:rsidR="006B1E48" w:rsidRPr="00AA310F">
        <w:rPr>
          <w:rFonts w:ascii="Sylfaen" w:hAnsi="Sylfaen" w:cs="Sylfaen"/>
          <w:lang w:val="ka-GE"/>
        </w:rPr>
        <w:t>დანახარჯებ</w:t>
      </w:r>
      <w:r w:rsidR="00C549DC" w:rsidRPr="00AA310F">
        <w:rPr>
          <w:rFonts w:ascii="Sylfaen" w:hAnsi="Sylfaen" w:cs="Sylfaen"/>
          <w:lang w:val="ka-GE"/>
        </w:rPr>
        <w:t>ი</w:t>
      </w:r>
      <w:r w:rsidR="006B1E48" w:rsidRPr="00AA310F">
        <w:rPr>
          <w:rFonts w:ascii="Sylfaen" w:hAnsi="Sylfaen" w:cs="Sylfaen"/>
          <w:lang w:val="ka-GE"/>
        </w:rPr>
        <w:t xml:space="preserve"> </w:t>
      </w:r>
      <w:r w:rsidR="00C549DC" w:rsidRPr="00AA310F">
        <w:rPr>
          <w:rFonts w:ascii="Sylfaen" w:hAnsi="Sylfaen" w:cs="Sylfaen"/>
          <w:lang w:val="ka-GE"/>
        </w:rPr>
        <w:t>ექვემდებარება ანაზღაურებას.</w:t>
      </w:r>
    </w:p>
    <w:p w14:paraId="4B22392D" w14:textId="6EAD08CA" w:rsidR="002A60BC" w:rsidRPr="00AA310F" w:rsidRDefault="002A60BC" w:rsidP="00D62D7D">
      <w:pPr>
        <w:pStyle w:val="ListParagraph"/>
        <w:numPr>
          <w:ilvl w:val="1"/>
          <w:numId w:val="96"/>
        </w:numPr>
        <w:spacing w:after="200" w:line="276" w:lineRule="auto"/>
        <w:ind w:left="180" w:hanging="630"/>
        <w:contextualSpacing/>
        <w:jc w:val="both"/>
        <w:rPr>
          <w:rFonts w:ascii="Sylfaen" w:hAnsi="Sylfaen" w:cs="Sylfaen"/>
        </w:rPr>
      </w:pPr>
      <w:r w:rsidRPr="00AA310F">
        <w:rPr>
          <w:rFonts w:ascii="Sylfaen" w:hAnsi="Sylfaen" w:cs="Sylfaen"/>
        </w:rPr>
        <w:t>აღდგენით სამუშაოებთან დაკავშირებული ყველა ხარჯი</w:t>
      </w:r>
      <w:r w:rsidR="000E71CC" w:rsidRPr="00AA310F">
        <w:rPr>
          <w:rFonts w:ascii="Sylfaen" w:hAnsi="Sylfaen" w:cs="Sylfaen"/>
          <w:lang w:val="ka-GE"/>
        </w:rPr>
        <w:t xml:space="preserve">გამოყენებული უნდა იყოს მიზნობრივად </w:t>
      </w:r>
      <w:r w:rsidRPr="00AA310F">
        <w:rPr>
          <w:rFonts w:ascii="Sylfaen" w:hAnsi="Sylfaen" w:cs="Sylfaen"/>
        </w:rPr>
        <w:t xml:space="preserve"> დროულად და გონივრულ ფარგლებში</w:t>
      </w:r>
      <w:r w:rsidRPr="00AA310F">
        <w:rPr>
          <w:rFonts w:ascii="Sylfaen" w:hAnsi="Sylfaen" w:cs="Calibri"/>
        </w:rPr>
        <w:t xml:space="preserve">. </w:t>
      </w:r>
      <w:r w:rsidRPr="00AA310F">
        <w:rPr>
          <w:rFonts w:ascii="Sylfaen" w:hAnsi="Sylfaen" w:cs="Sylfaen"/>
        </w:rPr>
        <w:t>მზღვეველი არ იქნება პასუხისმგებელი იმ დამატებით ზარალზე</w:t>
      </w:r>
      <w:r w:rsidRPr="00AA310F">
        <w:rPr>
          <w:rFonts w:ascii="Sylfaen" w:hAnsi="Sylfaen" w:cs="Calibri"/>
        </w:rPr>
        <w:t xml:space="preserve">, </w:t>
      </w:r>
      <w:r w:rsidRPr="00AA310F">
        <w:rPr>
          <w:rFonts w:ascii="Sylfaen" w:hAnsi="Sylfaen" w:cs="Sylfaen"/>
        </w:rPr>
        <w:t>რომელიც გამოწვეული იქნება პირველადი დაზიანების დროულად არაღმოფხვრის შედეგად</w:t>
      </w:r>
      <w:r w:rsidRPr="00AA310F">
        <w:rPr>
          <w:rFonts w:ascii="Sylfaen" w:hAnsi="Sylfaen" w:cs="Calibri"/>
        </w:rPr>
        <w:t>.</w:t>
      </w:r>
    </w:p>
    <w:p w14:paraId="7AF85FC4" w14:textId="77777777" w:rsidR="008529B8" w:rsidRPr="00AA310F" w:rsidRDefault="008529B8" w:rsidP="00077654">
      <w:pPr>
        <w:pStyle w:val="ListParagraph"/>
        <w:spacing w:after="200" w:line="276" w:lineRule="auto"/>
        <w:ind w:left="180"/>
        <w:contextualSpacing/>
        <w:jc w:val="both"/>
        <w:rPr>
          <w:rFonts w:ascii="Sylfaen" w:hAnsi="Sylfaen"/>
          <w:lang w:val="ka-GE"/>
        </w:rPr>
      </w:pPr>
    </w:p>
    <w:p w14:paraId="0ECC2C99" w14:textId="29D6ECDE" w:rsidR="00F8074C" w:rsidRPr="00AA310F" w:rsidRDefault="00F8074C" w:rsidP="00D62D7D">
      <w:pPr>
        <w:pStyle w:val="ListParagraph"/>
        <w:numPr>
          <w:ilvl w:val="0"/>
          <w:numId w:val="96"/>
        </w:numPr>
        <w:spacing w:line="276" w:lineRule="auto"/>
        <w:ind w:left="180" w:hanging="720"/>
        <w:jc w:val="both"/>
        <w:rPr>
          <w:rFonts w:ascii="Sylfaen" w:hAnsi="Sylfaen" w:cs="Sylfaen"/>
          <w:b/>
          <w:lang w:val="ka-GE"/>
        </w:rPr>
      </w:pPr>
      <w:r w:rsidRPr="00AA310F">
        <w:rPr>
          <w:rFonts w:ascii="Sylfaen" w:hAnsi="Sylfaen" w:cs="Sylfaen"/>
          <w:b/>
          <w:lang w:val="ka-GE"/>
        </w:rPr>
        <w:t>სადაზღვევო შემთხვევის ანაზღაურებასთან დაკავშირებული გამონაკლისები</w:t>
      </w:r>
      <w:r w:rsidR="009279B0" w:rsidRPr="00AA310F">
        <w:rPr>
          <w:rFonts w:ascii="Sylfaen" w:hAnsi="Sylfaen" w:cs="Sylfaen"/>
          <w:b/>
          <w:lang w:val="en-US"/>
        </w:rPr>
        <w:t>:</w:t>
      </w:r>
    </w:p>
    <w:p w14:paraId="49D7AF91" w14:textId="77777777" w:rsidR="005E3040" w:rsidRPr="00AA310F" w:rsidRDefault="0001645A" w:rsidP="00D62D7D">
      <w:pPr>
        <w:pStyle w:val="ListParagraph"/>
        <w:numPr>
          <w:ilvl w:val="1"/>
          <w:numId w:val="96"/>
        </w:numPr>
        <w:autoSpaceDE w:val="0"/>
        <w:autoSpaceDN w:val="0"/>
        <w:adjustRightInd w:val="0"/>
        <w:spacing w:line="276" w:lineRule="auto"/>
        <w:ind w:left="180" w:hanging="720"/>
        <w:jc w:val="both"/>
        <w:rPr>
          <w:rFonts w:ascii="Sylfaen" w:hAnsi="Sylfaen" w:cs="Sylfaen"/>
          <w:b/>
          <w:bCs/>
        </w:rPr>
      </w:pPr>
      <w:r w:rsidRPr="00AA310F">
        <w:rPr>
          <w:rFonts w:ascii="Sylfaen" w:hAnsi="Sylfaen" w:cs="Sylfaen"/>
          <w:b/>
          <w:bCs/>
          <w:lang w:val="ka-GE"/>
        </w:rPr>
        <w:t>ქონების დაზიანება/</w:t>
      </w:r>
      <w:r w:rsidR="005E3040"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00F87A33" w:rsidRPr="00AA310F">
        <w:rPr>
          <w:rFonts w:ascii="Sylfaen" w:hAnsi="Sylfaen" w:cs="Calibri"/>
          <w:b/>
          <w:bCs/>
          <w:lang w:val="ka-GE"/>
        </w:rPr>
        <w:t xml:space="preserve"> </w:t>
      </w:r>
      <w:r w:rsidR="005E3040" w:rsidRPr="00AA310F">
        <w:rPr>
          <w:rFonts w:ascii="Sylfaen" w:hAnsi="Sylfaen" w:cs="Sylfaen"/>
          <w:b/>
          <w:bCs/>
        </w:rPr>
        <w:t>გამოწვეულია ბგერითი ან ზებგერითი სიჩქარით მოძრავი თვითმფრინავის ან სხვა საფრენი აპარატის მიერ წარმოქმნილი წნევის ტალღებით</w:t>
      </w:r>
      <w:r w:rsidR="005E3040" w:rsidRPr="00AA310F">
        <w:rPr>
          <w:rFonts w:ascii="Sylfaen" w:hAnsi="Sylfaen" w:cs="Calibri"/>
          <w:b/>
          <w:bCs/>
        </w:rPr>
        <w:t>;</w:t>
      </w:r>
    </w:p>
    <w:p w14:paraId="72771A2D" w14:textId="77777777" w:rsidR="005E3040" w:rsidRPr="00AA310F" w:rsidRDefault="005E3040" w:rsidP="00D62D7D">
      <w:pPr>
        <w:pStyle w:val="ListParagraph"/>
        <w:numPr>
          <w:ilvl w:val="1"/>
          <w:numId w:val="96"/>
        </w:numPr>
        <w:autoSpaceDE w:val="0"/>
        <w:autoSpaceDN w:val="0"/>
        <w:adjustRightInd w:val="0"/>
        <w:spacing w:line="276" w:lineRule="auto"/>
        <w:ind w:left="180" w:hanging="720"/>
        <w:jc w:val="both"/>
        <w:rPr>
          <w:rFonts w:ascii="Sylfaen" w:hAnsi="Sylfaen" w:cs="Sylfaen"/>
          <w:b/>
          <w:bCs/>
        </w:rPr>
      </w:pPr>
      <w:r w:rsidRPr="00AA310F">
        <w:rPr>
          <w:rFonts w:ascii="Sylfaen" w:hAnsi="Sylfaen" w:cs="Sylfaen"/>
          <w:b/>
          <w:bCs/>
        </w:rPr>
        <w:t>ელექტრო</w:t>
      </w:r>
      <w:r w:rsidR="00DC0575" w:rsidRPr="00AA310F">
        <w:rPr>
          <w:rFonts w:ascii="Sylfaen" w:hAnsi="Sylfaen" w:cs="Sylfaen"/>
          <w:b/>
          <w:bCs/>
          <w:lang w:val="ka-GE"/>
        </w:rPr>
        <w:t>ნული</w:t>
      </w:r>
      <w:r w:rsidRPr="00AA310F">
        <w:rPr>
          <w:rFonts w:ascii="Sylfaen" w:hAnsi="Sylfaen" w:cs="Sylfaen"/>
          <w:b/>
          <w:bCs/>
        </w:rPr>
        <w:t xml:space="preserve"> </w:t>
      </w:r>
      <w:r w:rsidR="00DC0575" w:rsidRPr="00AA310F">
        <w:rPr>
          <w:rFonts w:ascii="Sylfaen" w:hAnsi="Sylfaen" w:cs="Sylfaen"/>
          <w:b/>
          <w:bCs/>
          <w:lang w:val="ka-GE"/>
        </w:rPr>
        <w:t xml:space="preserve">საყოფაცხოვრებო ნივთის </w:t>
      </w:r>
      <w:r w:rsidR="0001645A" w:rsidRPr="00AA310F">
        <w:rPr>
          <w:rFonts w:ascii="Sylfaen" w:hAnsi="Sylfaen" w:cs="Sylfaen"/>
          <w:b/>
          <w:bCs/>
          <w:lang w:val="ka-GE"/>
        </w:rPr>
        <w:t>დაზიანება/</w:t>
      </w:r>
      <w:r w:rsidR="0001645A"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0001645A" w:rsidRPr="00AA310F">
        <w:rPr>
          <w:rFonts w:ascii="Sylfaen" w:hAnsi="Sylfaen" w:cs="Sylfaen"/>
          <w:b/>
          <w:bCs/>
          <w:lang w:val="ka-GE"/>
        </w:rPr>
        <w:t xml:space="preserve"> </w:t>
      </w:r>
      <w:r w:rsidRPr="00AA310F">
        <w:rPr>
          <w:rFonts w:ascii="Sylfaen" w:hAnsi="Sylfaen" w:cs="Sylfaen"/>
          <w:b/>
          <w:bCs/>
        </w:rPr>
        <w:t>გამოწვეულია მეხის დაცემი</w:t>
      </w:r>
      <w:r w:rsidR="0001645A" w:rsidRPr="00AA310F">
        <w:rPr>
          <w:rFonts w:ascii="Sylfaen" w:hAnsi="Sylfaen" w:cs="Sylfaen"/>
          <w:b/>
          <w:bCs/>
          <w:lang w:val="ka-GE"/>
        </w:rPr>
        <w:t>თ იმის გამო, რომ</w:t>
      </w:r>
      <w:r w:rsidRPr="00AA310F">
        <w:rPr>
          <w:rFonts w:ascii="Sylfaen" w:hAnsi="Sylfaen" w:cs="Sylfaen"/>
          <w:b/>
          <w:bCs/>
        </w:rPr>
        <w:t xml:space="preserve"> აღნიშნული </w:t>
      </w:r>
      <w:r w:rsidR="00DC0575" w:rsidRPr="00AA310F">
        <w:rPr>
          <w:rFonts w:ascii="Sylfaen" w:hAnsi="Sylfaen" w:cs="Sylfaen"/>
          <w:b/>
          <w:bCs/>
          <w:lang w:val="ka-GE"/>
        </w:rPr>
        <w:t xml:space="preserve">საყოფაცხოვრებო ნივთი </w:t>
      </w:r>
      <w:r w:rsidRPr="00AA310F">
        <w:rPr>
          <w:rFonts w:ascii="Sylfaen" w:hAnsi="Sylfaen" w:cs="Sylfaen"/>
          <w:b/>
          <w:bCs/>
        </w:rPr>
        <w:t xml:space="preserve">ანტენასთან შეერთებულ მდგომარეობაში </w:t>
      </w:r>
      <w:r w:rsidR="0001645A" w:rsidRPr="00AA310F">
        <w:rPr>
          <w:rFonts w:ascii="Sylfaen" w:hAnsi="Sylfaen" w:cs="Sylfaen"/>
          <w:b/>
          <w:bCs/>
          <w:lang w:val="ka-GE"/>
        </w:rPr>
        <w:t xml:space="preserve">იყო </w:t>
      </w:r>
      <w:r w:rsidRPr="00AA310F">
        <w:rPr>
          <w:rFonts w:ascii="Sylfaen" w:hAnsi="Sylfaen" w:cs="Sylfaen"/>
          <w:b/>
          <w:bCs/>
        </w:rPr>
        <w:t>დატოვებ</w:t>
      </w:r>
      <w:r w:rsidR="0001645A" w:rsidRPr="00AA310F">
        <w:rPr>
          <w:rFonts w:ascii="Sylfaen" w:hAnsi="Sylfaen" w:cs="Sylfaen"/>
          <w:b/>
          <w:bCs/>
          <w:lang w:val="ka-GE"/>
        </w:rPr>
        <w:t>ული</w:t>
      </w:r>
      <w:r w:rsidRPr="00AA310F">
        <w:rPr>
          <w:rFonts w:ascii="Sylfaen" w:hAnsi="Sylfaen" w:cs="Calibri"/>
          <w:b/>
          <w:bCs/>
        </w:rPr>
        <w:t>;</w:t>
      </w:r>
    </w:p>
    <w:p w14:paraId="5E341BA5" w14:textId="77777777" w:rsidR="005E3040" w:rsidRPr="00AA310F" w:rsidRDefault="0001645A"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Pr="00AA310F">
        <w:rPr>
          <w:rFonts w:ascii="Sylfaen" w:hAnsi="Sylfaen" w:cs="Sylfaen"/>
          <w:b/>
          <w:bCs/>
          <w:lang w:val="ka-GE"/>
        </w:rPr>
        <w:t xml:space="preserve"> </w:t>
      </w:r>
      <w:r w:rsidRPr="00AA310F">
        <w:rPr>
          <w:rFonts w:ascii="Sylfaen" w:hAnsi="Sylfaen" w:cs="Sylfaen"/>
          <w:b/>
          <w:bCs/>
        </w:rPr>
        <w:t>გამოწვეული</w:t>
      </w:r>
      <w:r w:rsidRPr="00AA310F">
        <w:rPr>
          <w:rFonts w:ascii="Sylfaen" w:hAnsi="Sylfaen" w:cs="Sylfaen"/>
          <w:b/>
          <w:bCs/>
          <w:lang w:val="ka-GE"/>
        </w:rPr>
        <w:t xml:space="preserve">ა </w:t>
      </w:r>
      <w:r w:rsidR="005E3040" w:rsidRPr="00AA310F">
        <w:rPr>
          <w:rFonts w:ascii="Sylfaen" w:hAnsi="Sylfaen" w:cs="Sylfaen"/>
          <w:b/>
          <w:bCs/>
        </w:rPr>
        <w:t>ცეცხლით</w:t>
      </w:r>
      <w:r w:rsidR="005E3040" w:rsidRPr="00AA310F">
        <w:rPr>
          <w:rFonts w:ascii="Sylfaen" w:hAnsi="Sylfaen" w:cs="Calibri"/>
          <w:b/>
          <w:bCs/>
        </w:rPr>
        <w:t xml:space="preserve">, </w:t>
      </w:r>
      <w:r w:rsidR="005E3040" w:rsidRPr="00AA310F">
        <w:rPr>
          <w:rFonts w:ascii="Sylfaen" w:hAnsi="Sylfaen" w:cs="Sylfaen"/>
          <w:b/>
          <w:bCs/>
        </w:rPr>
        <w:t>რომელიც არ არის გამოწვეული ხანძრით</w:t>
      </w:r>
      <w:r w:rsidR="005E3040" w:rsidRPr="00AA310F">
        <w:rPr>
          <w:rFonts w:ascii="Sylfaen" w:hAnsi="Sylfaen" w:cs="Calibri"/>
          <w:b/>
          <w:bCs/>
        </w:rPr>
        <w:t>;</w:t>
      </w:r>
    </w:p>
    <w:p w14:paraId="101566FB" w14:textId="77777777" w:rsidR="005E3040" w:rsidRPr="00AA310F" w:rsidRDefault="0001645A" w:rsidP="00D62D7D">
      <w:pPr>
        <w:pStyle w:val="ListParagraph"/>
        <w:numPr>
          <w:ilvl w:val="1"/>
          <w:numId w:val="96"/>
        </w:numPr>
        <w:autoSpaceDE w:val="0"/>
        <w:autoSpaceDN w:val="0"/>
        <w:adjustRightInd w:val="0"/>
        <w:spacing w:line="276" w:lineRule="auto"/>
        <w:ind w:left="180" w:hanging="720"/>
        <w:jc w:val="both"/>
        <w:rPr>
          <w:rFonts w:ascii="Sylfaen" w:hAnsi="Sylfaen" w:cs="Sylfaen"/>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 </w:t>
      </w:r>
      <w:r w:rsidRPr="00AA310F">
        <w:rPr>
          <w:rFonts w:ascii="Sylfaen" w:hAnsi="Sylfaen" w:cs="Calibri"/>
          <w:b/>
          <w:bCs/>
          <w:lang w:val="ka-GE"/>
        </w:rPr>
        <w:t xml:space="preserve">გამოწვეულია </w:t>
      </w:r>
      <w:r w:rsidR="005E3040" w:rsidRPr="00AA310F">
        <w:rPr>
          <w:rFonts w:ascii="Sylfaen" w:hAnsi="Sylfaen" w:cs="Sylfaen"/>
          <w:b/>
          <w:bCs/>
        </w:rPr>
        <w:t>ქონების მოულოდნელი ფერმენტაციით ან გაცხელებით</w:t>
      </w:r>
      <w:r w:rsidR="005E3040" w:rsidRPr="00AA310F">
        <w:rPr>
          <w:rFonts w:ascii="Sylfaen" w:hAnsi="Sylfaen" w:cs="Calibri"/>
          <w:b/>
          <w:bCs/>
        </w:rPr>
        <w:t xml:space="preserve"> </w:t>
      </w:r>
      <w:r w:rsidR="005E3040" w:rsidRPr="00AA310F">
        <w:rPr>
          <w:rFonts w:ascii="Sylfaen" w:hAnsi="Sylfaen" w:cs="Sylfaen"/>
          <w:b/>
          <w:bCs/>
        </w:rPr>
        <w:t>ან ქონების მიერ რაიმე სითბური პროცესის გავლით</w:t>
      </w:r>
      <w:r w:rsidR="005E3040" w:rsidRPr="00AA310F">
        <w:rPr>
          <w:rFonts w:ascii="Sylfaen" w:hAnsi="Sylfaen" w:cs="Calibri"/>
          <w:b/>
          <w:bCs/>
        </w:rPr>
        <w:t>;</w:t>
      </w:r>
    </w:p>
    <w:p w14:paraId="201C5D17" w14:textId="14336E92" w:rsidR="005E3040" w:rsidRPr="00AA310F" w:rsidRDefault="0001645A" w:rsidP="00D62D7D">
      <w:pPr>
        <w:pStyle w:val="ListParagraph"/>
        <w:numPr>
          <w:ilvl w:val="1"/>
          <w:numId w:val="96"/>
        </w:numPr>
        <w:autoSpaceDE w:val="0"/>
        <w:autoSpaceDN w:val="0"/>
        <w:adjustRightInd w:val="0"/>
        <w:spacing w:line="276" w:lineRule="auto"/>
        <w:ind w:left="180" w:hanging="720"/>
        <w:jc w:val="both"/>
        <w:rPr>
          <w:rFonts w:ascii="Sylfaen" w:hAnsi="Sylfaen" w:cs="Sylfaen"/>
          <w:b/>
          <w:bCs/>
        </w:rPr>
      </w:pPr>
      <w:r w:rsidRPr="00AA310F">
        <w:rPr>
          <w:rFonts w:ascii="Sylfaen" w:hAnsi="Sylfaen" w:cs="Sylfaen"/>
          <w:b/>
          <w:bCs/>
        </w:rPr>
        <w:t>საყოფაცხოვრებო ნივთებ</w:t>
      </w:r>
      <w:r w:rsidRPr="00AA310F">
        <w:rPr>
          <w:rFonts w:ascii="Sylfaen" w:hAnsi="Sylfaen" w:cs="Sylfaen"/>
          <w:b/>
          <w:bCs/>
          <w:lang w:val="ka-GE"/>
        </w:rPr>
        <w:t>ის დაზიანება/</w:t>
      </w:r>
      <w:r w:rsidRPr="00AA310F">
        <w:rPr>
          <w:rFonts w:ascii="Sylfaen" w:hAnsi="Sylfaen" w:cs="Sylfaen"/>
          <w:b/>
          <w:bCs/>
        </w:rPr>
        <w:t>განადგურება</w:t>
      </w:r>
      <w:r w:rsidR="009F11AC" w:rsidRPr="00AA310F">
        <w:rPr>
          <w:rFonts w:ascii="Sylfaen" w:hAnsi="Sylfaen" w:cs="Sylfaen"/>
          <w:b/>
          <w:bCs/>
          <w:lang w:val="ka-GE"/>
        </w:rPr>
        <w:t>/დკარგვა</w:t>
      </w:r>
      <w:r w:rsidRPr="00AA310F">
        <w:rPr>
          <w:rFonts w:ascii="Sylfaen" w:hAnsi="Sylfaen" w:cs="Sylfaen"/>
          <w:b/>
          <w:bCs/>
          <w:lang w:val="ka-GE"/>
        </w:rPr>
        <w:t xml:space="preserve"> </w:t>
      </w:r>
      <w:r w:rsidR="00DC0575" w:rsidRPr="00AA310F">
        <w:rPr>
          <w:rFonts w:ascii="Sylfaen" w:hAnsi="Sylfaen" w:cs="Calibri"/>
          <w:b/>
          <w:bCs/>
          <w:lang w:val="ka-GE"/>
        </w:rPr>
        <w:t xml:space="preserve">გამოწვეულია </w:t>
      </w:r>
      <w:r w:rsidRPr="00AA310F">
        <w:rPr>
          <w:rFonts w:ascii="Sylfaen" w:hAnsi="Sylfaen" w:cs="Sylfaen"/>
          <w:b/>
          <w:bCs/>
          <w:lang w:val="ka-GE"/>
        </w:rPr>
        <w:t xml:space="preserve">მათი </w:t>
      </w:r>
      <w:r w:rsidR="005E3040" w:rsidRPr="00AA310F">
        <w:rPr>
          <w:rFonts w:ascii="Sylfaen" w:hAnsi="Sylfaen" w:cs="Sylfaen"/>
          <w:b/>
          <w:bCs/>
        </w:rPr>
        <w:t xml:space="preserve">ღია ცის ქვეშ </w:t>
      </w:r>
      <w:r w:rsidRPr="00AA310F">
        <w:rPr>
          <w:rFonts w:ascii="Sylfaen" w:hAnsi="Sylfaen" w:cs="Sylfaen"/>
          <w:b/>
          <w:bCs/>
        </w:rPr>
        <w:t>დატოვებ</w:t>
      </w:r>
      <w:r w:rsidRPr="00AA310F">
        <w:rPr>
          <w:rFonts w:ascii="Sylfaen" w:hAnsi="Sylfaen" w:cs="Sylfaen"/>
          <w:b/>
          <w:bCs/>
          <w:lang w:val="ka-GE"/>
        </w:rPr>
        <w:t>ი</w:t>
      </w:r>
      <w:r w:rsidR="00D6788B" w:rsidRPr="00AA310F">
        <w:rPr>
          <w:rFonts w:ascii="Sylfaen" w:hAnsi="Sylfaen" w:cs="Sylfaen"/>
          <w:b/>
          <w:bCs/>
          <w:lang w:val="ka-GE"/>
        </w:rPr>
        <w:t>თ</w:t>
      </w:r>
      <w:r w:rsidRPr="00AA310F">
        <w:rPr>
          <w:rFonts w:ascii="Sylfaen" w:hAnsi="Sylfaen" w:cs="Sylfaen"/>
          <w:b/>
          <w:bCs/>
        </w:rPr>
        <w:t xml:space="preserve"> </w:t>
      </w:r>
      <w:r w:rsidR="005E3040" w:rsidRPr="00AA310F">
        <w:rPr>
          <w:rFonts w:ascii="Sylfaen" w:hAnsi="Sylfaen" w:cs="Sylfaen"/>
          <w:b/>
          <w:bCs/>
        </w:rPr>
        <w:t>ან უკვე დაზიანებულ ან</w:t>
      </w:r>
      <w:r w:rsidR="005E3040" w:rsidRPr="00AA310F">
        <w:rPr>
          <w:rFonts w:ascii="Sylfaen" w:hAnsi="Sylfaen" w:cs="Calibri"/>
          <w:b/>
          <w:bCs/>
        </w:rPr>
        <w:t>/</w:t>
      </w:r>
      <w:r w:rsidR="005E3040" w:rsidRPr="00AA310F">
        <w:rPr>
          <w:rFonts w:ascii="Sylfaen" w:hAnsi="Sylfaen" w:cs="Sylfaen"/>
          <w:b/>
          <w:bCs/>
        </w:rPr>
        <w:t xml:space="preserve">და დაშლილ </w:t>
      </w:r>
      <w:r w:rsidR="00D6788B" w:rsidRPr="00AA310F">
        <w:rPr>
          <w:rFonts w:ascii="Sylfaen" w:hAnsi="Sylfaen" w:cs="Sylfaen"/>
          <w:b/>
          <w:bCs/>
          <w:lang w:val="ka-GE"/>
        </w:rPr>
        <w:t>უძრავ ნივთში</w:t>
      </w:r>
      <w:r w:rsidR="00D6788B" w:rsidRPr="00AA310F">
        <w:rPr>
          <w:rFonts w:ascii="Sylfaen" w:hAnsi="Sylfaen" w:cs="Calibri"/>
          <w:b/>
          <w:bCs/>
        </w:rPr>
        <w:t xml:space="preserve"> </w:t>
      </w:r>
      <w:r w:rsidR="005E3040" w:rsidRPr="00AA310F">
        <w:rPr>
          <w:rFonts w:ascii="Sylfaen" w:hAnsi="Sylfaen" w:cs="Sylfaen"/>
          <w:b/>
          <w:bCs/>
        </w:rPr>
        <w:t>დატოვების გამო</w:t>
      </w:r>
      <w:r w:rsidR="005E3040" w:rsidRPr="00AA310F">
        <w:rPr>
          <w:rFonts w:ascii="Sylfaen" w:hAnsi="Sylfaen" w:cs="Calibri"/>
          <w:b/>
          <w:bCs/>
        </w:rPr>
        <w:t>;</w:t>
      </w:r>
    </w:p>
    <w:p w14:paraId="7B2BEDC7" w14:textId="7169AE60" w:rsidR="005E3040" w:rsidRPr="00AA310F" w:rsidRDefault="005E3040" w:rsidP="00D62D7D">
      <w:pPr>
        <w:pStyle w:val="ListParagraph"/>
        <w:numPr>
          <w:ilvl w:val="1"/>
          <w:numId w:val="96"/>
        </w:numPr>
        <w:autoSpaceDE w:val="0"/>
        <w:autoSpaceDN w:val="0"/>
        <w:adjustRightInd w:val="0"/>
        <w:spacing w:line="276" w:lineRule="auto"/>
        <w:ind w:left="180" w:hanging="720"/>
        <w:jc w:val="both"/>
        <w:rPr>
          <w:rFonts w:ascii="Sylfaen" w:hAnsi="Sylfaen" w:cs="Sylfaen"/>
          <w:b/>
          <w:bCs/>
        </w:rPr>
      </w:pPr>
      <w:r w:rsidRPr="00AA310F">
        <w:rPr>
          <w:rFonts w:ascii="Sylfaen" w:hAnsi="Sylfaen" w:cs="Sylfaen"/>
          <w:b/>
          <w:bCs/>
        </w:rPr>
        <w:t>ნებისმიერი ზიანი</w:t>
      </w:r>
      <w:r w:rsidRPr="00AA310F">
        <w:rPr>
          <w:rFonts w:ascii="Sylfaen" w:hAnsi="Sylfaen" w:cs="Calibri"/>
          <w:b/>
          <w:bCs/>
        </w:rPr>
        <w:t xml:space="preserve">, </w:t>
      </w:r>
      <w:r w:rsidRPr="00AA310F">
        <w:rPr>
          <w:rFonts w:ascii="Sylfaen" w:hAnsi="Sylfaen" w:cs="Sylfaen"/>
          <w:b/>
          <w:bCs/>
        </w:rPr>
        <w:t xml:space="preserve">რომელიც მიადგა </w:t>
      </w:r>
      <w:r w:rsidR="00266D6B" w:rsidRPr="00AA310F">
        <w:rPr>
          <w:rFonts w:ascii="Sylfaen" w:hAnsi="Sylfaen" w:cs="Sylfaen"/>
          <w:b/>
          <w:bCs/>
          <w:lang w:val="ka-GE"/>
        </w:rPr>
        <w:t xml:space="preserve">უძრავი ნივთის </w:t>
      </w:r>
      <w:r w:rsidRPr="00AA310F">
        <w:rPr>
          <w:rFonts w:ascii="Sylfaen" w:hAnsi="Sylfaen" w:cs="Sylfaen"/>
          <w:b/>
          <w:bCs/>
        </w:rPr>
        <w:t>გარეთ მდებარე საინჟინრო მოწყობილობას</w:t>
      </w:r>
      <w:r w:rsidRPr="00AA310F">
        <w:rPr>
          <w:rFonts w:ascii="Sylfaen" w:hAnsi="Sylfaen" w:cs="Calibri"/>
          <w:b/>
          <w:bCs/>
        </w:rPr>
        <w:t xml:space="preserve">, </w:t>
      </w:r>
      <w:r w:rsidRPr="00AA310F">
        <w:rPr>
          <w:rFonts w:ascii="Sylfaen" w:hAnsi="Sylfaen" w:cs="Sylfaen"/>
          <w:b/>
          <w:bCs/>
        </w:rPr>
        <w:t>გარე მოპირკეთებას</w:t>
      </w:r>
      <w:r w:rsidRPr="00AA310F">
        <w:rPr>
          <w:rFonts w:ascii="Sylfaen" w:hAnsi="Sylfaen" w:cs="Calibri"/>
          <w:b/>
          <w:bCs/>
        </w:rPr>
        <w:t xml:space="preserve">, </w:t>
      </w:r>
      <w:r w:rsidRPr="00AA310F">
        <w:rPr>
          <w:rFonts w:ascii="Sylfaen" w:hAnsi="Sylfaen" w:cs="Sylfaen"/>
          <w:b/>
          <w:bCs/>
        </w:rPr>
        <w:t>გარდა იმ შემთხვევებისა</w:t>
      </w:r>
      <w:r w:rsidRPr="00AA310F">
        <w:rPr>
          <w:rFonts w:ascii="Sylfaen" w:hAnsi="Sylfaen" w:cs="Calibri"/>
          <w:b/>
          <w:bCs/>
        </w:rPr>
        <w:t xml:space="preserve">, </w:t>
      </w:r>
      <w:r w:rsidRPr="00AA310F">
        <w:rPr>
          <w:rFonts w:ascii="Sylfaen" w:hAnsi="Sylfaen" w:cs="Sylfaen"/>
          <w:b/>
          <w:bCs/>
        </w:rPr>
        <w:t xml:space="preserve">როდესაც აღნიშნული გამოწვეულია </w:t>
      </w:r>
      <w:r w:rsidR="004E30A8" w:rsidRPr="00AA310F">
        <w:rPr>
          <w:rFonts w:ascii="Sylfaen" w:hAnsi="Sylfaen" w:cs="Sylfaen"/>
          <w:b/>
          <w:bCs/>
          <w:lang w:val="ka-GE"/>
        </w:rPr>
        <w:t>უძრავი ნივთის</w:t>
      </w:r>
      <w:r w:rsidRPr="00AA310F">
        <w:rPr>
          <w:rFonts w:ascii="Sylfaen" w:hAnsi="Sylfaen" w:cs="Sylfaen"/>
          <w:b/>
          <w:bCs/>
        </w:rPr>
        <w:t xml:space="preserve"> </w:t>
      </w:r>
      <w:r w:rsidR="004E30A8" w:rsidRPr="00AA310F">
        <w:rPr>
          <w:rFonts w:ascii="Sylfaen" w:hAnsi="Sylfaen" w:cs="Sylfaen"/>
          <w:b/>
          <w:bCs/>
          <w:lang w:val="ka-GE"/>
        </w:rPr>
        <w:t>არსებითი შემადგენელი ნაწილების</w:t>
      </w:r>
      <w:r w:rsidRPr="00AA310F">
        <w:rPr>
          <w:rFonts w:ascii="Sylfaen" w:hAnsi="Sylfaen" w:cs="Sylfaen"/>
          <w:b/>
          <w:bCs/>
        </w:rPr>
        <w:t xml:space="preserve"> ნგრევით</w:t>
      </w:r>
      <w:r w:rsidRPr="00AA310F">
        <w:rPr>
          <w:rFonts w:ascii="Sylfaen" w:hAnsi="Sylfaen" w:cs="Calibri"/>
          <w:b/>
          <w:bCs/>
        </w:rPr>
        <w:t>;</w:t>
      </w:r>
    </w:p>
    <w:p w14:paraId="4CB788A4" w14:textId="003B9FC4" w:rsidR="00270A36" w:rsidRPr="00AA310F" w:rsidRDefault="00F74543"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Pr="00AA310F">
        <w:rPr>
          <w:rFonts w:ascii="Sylfaen" w:hAnsi="Sylfaen" w:cs="Sylfaen"/>
          <w:b/>
          <w:bCs/>
          <w:lang w:val="ka-GE"/>
        </w:rPr>
        <w:t xml:space="preserve"> </w:t>
      </w:r>
      <w:r w:rsidRPr="00AA310F">
        <w:rPr>
          <w:rFonts w:ascii="Sylfaen" w:hAnsi="Sylfaen" w:cs="Calibri"/>
          <w:b/>
          <w:bCs/>
          <w:lang w:val="ka-GE"/>
        </w:rPr>
        <w:t xml:space="preserve">გამოწვეულია </w:t>
      </w:r>
      <w:r w:rsidR="005E3040" w:rsidRPr="00AA310F">
        <w:rPr>
          <w:rFonts w:ascii="Sylfaen" w:hAnsi="Sylfaen" w:cs="Calibri"/>
          <w:b/>
          <w:bCs/>
        </w:rPr>
        <w:t>სადრენაჟო სისტემების არასწორი გამოყენებით;</w:t>
      </w:r>
    </w:p>
    <w:p w14:paraId="3801EAEC" w14:textId="77777777" w:rsidR="005E3040" w:rsidRPr="00AA310F" w:rsidRDefault="00CD107B"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005E3040" w:rsidRPr="00AA310F">
        <w:rPr>
          <w:rFonts w:ascii="Sylfaen" w:hAnsi="Sylfaen" w:cs="Calibri"/>
          <w:b/>
          <w:bCs/>
        </w:rPr>
        <w:t xml:space="preserve"> </w:t>
      </w:r>
      <w:r w:rsidR="004E30A8" w:rsidRPr="00AA310F">
        <w:rPr>
          <w:rFonts w:ascii="Sylfaen" w:hAnsi="Sylfaen" w:cs="Calibri"/>
          <w:b/>
          <w:bCs/>
          <w:lang w:val="ka-GE"/>
        </w:rPr>
        <w:t xml:space="preserve">გამოწვეულია </w:t>
      </w:r>
      <w:r w:rsidR="0081798E" w:rsidRPr="00AA310F">
        <w:rPr>
          <w:rFonts w:ascii="Sylfaen" w:hAnsi="Sylfaen" w:cs="Calibri"/>
          <w:b/>
          <w:bCs/>
          <w:lang w:val="ka-GE"/>
        </w:rPr>
        <w:t xml:space="preserve">უძრავი ნივთის </w:t>
      </w:r>
      <w:r w:rsidR="005E3040" w:rsidRPr="00AA310F">
        <w:rPr>
          <w:rFonts w:ascii="Sylfaen" w:hAnsi="Sylfaen" w:cs="Calibri"/>
          <w:b/>
          <w:bCs/>
        </w:rPr>
        <w:t xml:space="preserve">სარდაფის კედლებიდან, მისი კარებიდან, ფანჯრებიდან და სხვა ღია ადგილებიდან, საძირკველიდან, სარდაფის იატაკიდან და ტროტუარიდან წყლის </w:t>
      </w:r>
      <w:r w:rsidR="0081798E" w:rsidRPr="00AA310F">
        <w:rPr>
          <w:rFonts w:ascii="Sylfaen" w:hAnsi="Sylfaen" w:cs="Calibri"/>
          <w:b/>
          <w:bCs/>
          <w:lang w:val="ka-GE"/>
        </w:rPr>
        <w:t xml:space="preserve">გამოსვლით </w:t>
      </w:r>
      <w:r w:rsidR="005E3040" w:rsidRPr="00AA310F">
        <w:rPr>
          <w:rFonts w:ascii="Sylfaen" w:hAnsi="Sylfaen" w:cs="Calibri"/>
          <w:b/>
          <w:bCs/>
        </w:rPr>
        <w:t xml:space="preserve">ან ისეთი წყლის გამოსვლით ან გაჟონვით, რომელიც გაედინება საკანალიზაციო ან სადრენაჟო მილების მეშვეობით; </w:t>
      </w:r>
    </w:p>
    <w:p w14:paraId="3C9E366D" w14:textId="77777777" w:rsidR="005E3040" w:rsidRPr="00AA310F" w:rsidRDefault="00F74543"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Pr="00AA310F">
        <w:rPr>
          <w:rFonts w:ascii="Sylfaen" w:hAnsi="Sylfaen" w:cs="Sylfaen"/>
          <w:b/>
          <w:bCs/>
          <w:lang w:val="ka-GE"/>
        </w:rPr>
        <w:t xml:space="preserve"> </w:t>
      </w:r>
      <w:r w:rsidRPr="00AA310F">
        <w:rPr>
          <w:rFonts w:ascii="Sylfaen" w:hAnsi="Sylfaen" w:cs="Calibri"/>
          <w:b/>
          <w:bCs/>
          <w:lang w:val="ka-GE"/>
        </w:rPr>
        <w:t xml:space="preserve">გამოწვეულია </w:t>
      </w:r>
      <w:r w:rsidR="005E3040" w:rsidRPr="00AA310F">
        <w:rPr>
          <w:rFonts w:ascii="Sylfaen" w:hAnsi="Sylfaen" w:cs="Calibri"/>
          <w:b/>
          <w:bCs/>
        </w:rPr>
        <w:t>ქურდობ</w:t>
      </w:r>
      <w:r w:rsidRPr="00AA310F">
        <w:rPr>
          <w:rFonts w:ascii="Sylfaen" w:hAnsi="Sylfaen" w:cs="Calibri"/>
          <w:b/>
          <w:bCs/>
          <w:lang w:val="ka-GE"/>
        </w:rPr>
        <w:t>ით</w:t>
      </w:r>
      <w:r w:rsidR="0081798E" w:rsidRPr="00AA310F">
        <w:rPr>
          <w:rFonts w:ascii="Sylfaen" w:hAnsi="Sylfaen" w:cs="Calibri"/>
          <w:b/>
          <w:bCs/>
          <w:lang w:val="ka-GE"/>
        </w:rPr>
        <w:t>,</w:t>
      </w:r>
      <w:r w:rsidR="005E3040" w:rsidRPr="00AA310F">
        <w:rPr>
          <w:rFonts w:ascii="Sylfaen" w:hAnsi="Sylfaen" w:cs="Calibri"/>
          <w:b/>
          <w:bCs/>
        </w:rPr>
        <w:t xml:space="preserve"> </w:t>
      </w:r>
      <w:r w:rsidRPr="00AA310F">
        <w:rPr>
          <w:rFonts w:ascii="Sylfaen" w:hAnsi="Sylfaen" w:cs="Calibri"/>
          <w:b/>
          <w:bCs/>
          <w:lang w:val="ka-GE"/>
        </w:rPr>
        <w:t>გარდა შეღწევით ქურდობისა;</w:t>
      </w:r>
    </w:p>
    <w:p w14:paraId="1C9AD382" w14:textId="77777777" w:rsidR="009D4BCA" w:rsidRPr="00AA310F" w:rsidRDefault="009D4BCA"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lang w:val="ka-GE"/>
        </w:rPr>
        <w:t xml:space="preserve">გამოწვეულია </w:t>
      </w:r>
      <w:r w:rsidRPr="00AA310F">
        <w:rPr>
          <w:rFonts w:ascii="Sylfaen" w:hAnsi="Sylfaen" w:cs="Sylfaen"/>
          <w:b/>
          <w:bCs/>
        </w:rPr>
        <w:t>ქონების მეთვალყურეობის გარეშე დატოვებით</w:t>
      </w:r>
      <w:r w:rsidRPr="00AA310F">
        <w:rPr>
          <w:rFonts w:ascii="Sylfaen" w:hAnsi="Sylfaen" w:cs="Calibri"/>
          <w:b/>
          <w:bCs/>
          <w:lang w:val="ka-GE"/>
        </w:rPr>
        <w:t>;</w:t>
      </w:r>
    </w:p>
    <w:p w14:paraId="7AB0E8E1" w14:textId="77777777" w:rsidR="009D4BCA" w:rsidRPr="00AA310F" w:rsidRDefault="009D4BCA"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Sylfaen"/>
          <w:b/>
          <w:bCs/>
        </w:rPr>
        <w:t>გამოწვეულია ნიადაგის ხელოვნური დაწევით ან მოძრაობით</w:t>
      </w:r>
      <w:r w:rsidRPr="00AA310F">
        <w:rPr>
          <w:rFonts w:ascii="Sylfaen" w:hAnsi="Sylfaen" w:cs="Calibri"/>
          <w:b/>
          <w:bCs/>
          <w:lang w:val="ka-GE"/>
        </w:rPr>
        <w:t>,</w:t>
      </w:r>
      <w:r w:rsidRPr="00AA310F">
        <w:rPr>
          <w:rFonts w:ascii="Sylfaen" w:hAnsi="Sylfaen" w:cs="Calibri"/>
          <w:b/>
          <w:bCs/>
        </w:rPr>
        <w:t xml:space="preserve"> </w:t>
      </w:r>
      <w:r w:rsidRPr="00AA310F">
        <w:rPr>
          <w:rFonts w:ascii="Sylfaen" w:hAnsi="Sylfaen" w:cs="Sylfaen"/>
          <w:b/>
          <w:bCs/>
        </w:rPr>
        <w:t>მდინარის ნაპირისა და მიმდინარე ტერიტორიის ეროზიით</w:t>
      </w:r>
      <w:r w:rsidRPr="00AA310F">
        <w:rPr>
          <w:rFonts w:ascii="Sylfaen" w:hAnsi="Sylfaen" w:cs="Calibri"/>
          <w:b/>
          <w:bCs/>
        </w:rPr>
        <w:t>;</w:t>
      </w:r>
    </w:p>
    <w:p w14:paraId="6FE30AF4" w14:textId="77777777" w:rsidR="00270A36" w:rsidRPr="00AA310F" w:rsidRDefault="00270A36"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lastRenderedPageBreak/>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Sylfaen"/>
          <w:b/>
          <w:bCs/>
        </w:rPr>
        <w:t>გამოწვეულია რაიმე ქონების დანგრევით</w:t>
      </w:r>
      <w:r w:rsidRPr="00AA310F">
        <w:rPr>
          <w:rFonts w:ascii="Sylfaen" w:hAnsi="Sylfaen" w:cs="Calibri"/>
          <w:b/>
          <w:bCs/>
        </w:rPr>
        <w:t xml:space="preserve">, </w:t>
      </w:r>
      <w:r w:rsidRPr="00AA310F">
        <w:rPr>
          <w:rFonts w:ascii="Sylfaen" w:hAnsi="Sylfaen" w:cs="Sylfaen"/>
          <w:b/>
          <w:bCs/>
        </w:rPr>
        <w:t>სტრუქტურის ცვლილებებით ან შეკეთებით</w:t>
      </w:r>
      <w:r w:rsidRPr="00AA310F">
        <w:rPr>
          <w:rFonts w:ascii="Sylfaen" w:hAnsi="Sylfaen" w:cs="Calibri"/>
          <w:b/>
          <w:bCs/>
          <w:lang w:val="ka-GE"/>
        </w:rPr>
        <w:t>,</w:t>
      </w:r>
      <w:r w:rsidRPr="00AA310F">
        <w:rPr>
          <w:rFonts w:ascii="Sylfaen" w:hAnsi="Sylfaen" w:cs="Calibri"/>
          <w:b/>
          <w:bCs/>
        </w:rPr>
        <w:t xml:space="preserve"> </w:t>
      </w:r>
      <w:r w:rsidRPr="00AA310F">
        <w:rPr>
          <w:rFonts w:ascii="Sylfaen" w:hAnsi="Sylfaen" w:cs="Sylfaen"/>
          <w:b/>
          <w:bCs/>
        </w:rPr>
        <w:t>ასევე საძირკვლის სამშენებლო სამუშაოებით ან გათხრებით</w:t>
      </w:r>
      <w:r w:rsidRPr="00AA310F">
        <w:rPr>
          <w:rFonts w:ascii="Sylfaen" w:hAnsi="Sylfaen" w:cs="Calibri"/>
          <w:b/>
          <w:bCs/>
        </w:rPr>
        <w:t>;</w:t>
      </w:r>
    </w:p>
    <w:p w14:paraId="74281F5C" w14:textId="77777777" w:rsidR="009D4BCA" w:rsidRPr="00AA310F" w:rsidRDefault="009D4BCA"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 xml:space="preserve">სახეზეა </w:t>
      </w:r>
      <w:r w:rsidRPr="00AA310F">
        <w:rPr>
          <w:rFonts w:ascii="Sylfaen" w:hAnsi="Sylfaen" w:cs="Sylfaen"/>
          <w:b/>
          <w:bCs/>
        </w:rPr>
        <w:t>ზიანი</w:t>
      </w:r>
      <w:r w:rsidRPr="00AA310F">
        <w:rPr>
          <w:rFonts w:ascii="Sylfaen" w:hAnsi="Sylfaen" w:cs="Calibri"/>
          <w:b/>
          <w:bCs/>
        </w:rPr>
        <w:t xml:space="preserve">, </w:t>
      </w:r>
      <w:r w:rsidRPr="00AA310F">
        <w:rPr>
          <w:rFonts w:ascii="Sylfaen" w:hAnsi="Sylfaen" w:cs="Sylfaen"/>
          <w:b/>
          <w:bCs/>
        </w:rPr>
        <w:t>რომელიც მიადგა ეზოებს</w:t>
      </w:r>
      <w:r w:rsidRPr="00AA310F">
        <w:rPr>
          <w:rFonts w:ascii="Sylfaen" w:hAnsi="Sylfaen" w:cs="Calibri"/>
          <w:b/>
          <w:bCs/>
        </w:rPr>
        <w:t xml:space="preserve">, </w:t>
      </w:r>
      <w:r w:rsidRPr="00AA310F">
        <w:rPr>
          <w:rFonts w:ascii="Sylfaen" w:hAnsi="Sylfaen" w:cs="Sylfaen"/>
          <w:b/>
          <w:bCs/>
        </w:rPr>
        <w:t>ავტოსადგომებს</w:t>
      </w:r>
      <w:r w:rsidRPr="00AA310F">
        <w:rPr>
          <w:rFonts w:ascii="Sylfaen" w:hAnsi="Sylfaen" w:cs="Calibri"/>
          <w:b/>
          <w:bCs/>
        </w:rPr>
        <w:t xml:space="preserve">, </w:t>
      </w:r>
      <w:r w:rsidRPr="00AA310F">
        <w:rPr>
          <w:rFonts w:ascii="Sylfaen" w:hAnsi="Sylfaen" w:cs="Sylfaen"/>
          <w:b/>
          <w:bCs/>
        </w:rPr>
        <w:t>გზებს</w:t>
      </w:r>
      <w:r w:rsidRPr="00AA310F">
        <w:rPr>
          <w:rFonts w:ascii="Sylfaen" w:hAnsi="Sylfaen" w:cs="Calibri"/>
          <w:b/>
          <w:bCs/>
        </w:rPr>
        <w:t xml:space="preserve">, </w:t>
      </w:r>
      <w:r w:rsidRPr="00AA310F">
        <w:rPr>
          <w:rFonts w:ascii="Sylfaen" w:hAnsi="Sylfaen" w:cs="Sylfaen"/>
          <w:b/>
          <w:bCs/>
        </w:rPr>
        <w:t>ტროტუარებს</w:t>
      </w:r>
      <w:r w:rsidRPr="00AA310F">
        <w:rPr>
          <w:rFonts w:ascii="Sylfaen" w:hAnsi="Sylfaen" w:cs="Calibri"/>
          <w:b/>
          <w:bCs/>
        </w:rPr>
        <w:t xml:space="preserve">, </w:t>
      </w:r>
      <w:r w:rsidRPr="00AA310F">
        <w:rPr>
          <w:rFonts w:ascii="Sylfaen" w:hAnsi="Sylfaen" w:cs="Sylfaen"/>
          <w:b/>
          <w:bCs/>
        </w:rPr>
        <w:t>ჭიშკრებსა და ღობეებს</w:t>
      </w:r>
      <w:r w:rsidRPr="00AA310F">
        <w:rPr>
          <w:rFonts w:ascii="Sylfaen" w:hAnsi="Sylfaen" w:cs="Calibri"/>
          <w:b/>
          <w:bCs/>
        </w:rPr>
        <w:t xml:space="preserve">, </w:t>
      </w:r>
      <w:r w:rsidRPr="00AA310F">
        <w:rPr>
          <w:rFonts w:ascii="Sylfaen" w:hAnsi="Sylfaen" w:cs="Sylfaen"/>
          <w:b/>
          <w:bCs/>
        </w:rPr>
        <w:t>გარდა იმ შემთხვევებისა</w:t>
      </w:r>
      <w:r w:rsidRPr="00AA310F">
        <w:rPr>
          <w:rFonts w:ascii="Sylfaen" w:hAnsi="Sylfaen" w:cs="Calibri"/>
          <w:b/>
          <w:bCs/>
        </w:rPr>
        <w:t xml:space="preserve">, </w:t>
      </w:r>
      <w:r w:rsidRPr="00AA310F">
        <w:rPr>
          <w:rFonts w:ascii="Sylfaen" w:hAnsi="Sylfaen" w:cs="Sylfaen"/>
          <w:b/>
          <w:bCs/>
        </w:rPr>
        <w:t xml:space="preserve">როდესაც აღნიშნულმა ზიანი მიაყენა დაზღვეულ </w:t>
      </w:r>
      <w:r w:rsidRPr="00AA310F">
        <w:rPr>
          <w:rFonts w:ascii="Sylfaen" w:hAnsi="Sylfaen" w:cs="Sylfaen"/>
          <w:b/>
          <w:bCs/>
          <w:lang w:val="ka-GE"/>
        </w:rPr>
        <w:t>ქონებას</w:t>
      </w:r>
      <w:r w:rsidRPr="00AA310F">
        <w:rPr>
          <w:rFonts w:ascii="Sylfaen" w:hAnsi="Sylfaen" w:cs="Calibri"/>
          <w:b/>
          <w:bCs/>
        </w:rPr>
        <w:t>;</w:t>
      </w:r>
    </w:p>
    <w:p w14:paraId="4247FBD7" w14:textId="6986DEF4" w:rsidR="005E3040" w:rsidRPr="00AA310F" w:rsidRDefault="00EE4023"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Pr="00AA310F">
        <w:rPr>
          <w:rFonts w:ascii="Sylfaen" w:hAnsi="Sylfaen" w:cs="Sylfaen"/>
          <w:b/>
          <w:bCs/>
          <w:lang w:val="ka-GE"/>
        </w:rPr>
        <w:t xml:space="preserve"> </w:t>
      </w:r>
      <w:r w:rsidRPr="00AA310F">
        <w:rPr>
          <w:rFonts w:ascii="Sylfaen" w:hAnsi="Sylfaen" w:cs="Calibri"/>
          <w:b/>
          <w:bCs/>
        </w:rPr>
        <w:t>გამოწვეული</w:t>
      </w:r>
      <w:r w:rsidR="004E30A8" w:rsidRPr="00AA310F">
        <w:rPr>
          <w:rFonts w:ascii="Sylfaen" w:hAnsi="Sylfaen" w:cs="Calibri"/>
          <w:b/>
          <w:bCs/>
          <w:lang w:val="ka-GE"/>
        </w:rPr>
        <w:t>ა</w:t>
      </w:r>
      <w:r w:rsidRPr="00AA310F">
        <w:rPr>
          <w:rFonts w:ascii="Sylfaen" w:hAnsi="Sylfaen" w:cs="Calibri"/>
          <w:b/>
          <w:bCs/>
        </w:rPr>
        <w:t xml:space="preserve"> </w:t>
      </w:r>
      <w:r w:rsidR="005E3040" w:rsidRPr="00AA310F">
        <w:rPr>
          <w:rFonts w:ascii="Sylfaen" w:hAnsi="Sylfaen" w:cs="Calibri"/>
          <w:b/>
          <w:bCs/>
        </w:rPr>
        <w:t>წყლის მილების, არხების, ავზების ან მოწყობილობების შეკეთების, გაუქმების, გადატანის ან დაგრძელების შედეგად;</w:t>
      </w:r>
    </w:p>
    <w:p w14:paraId="5E9544D7" w14:textId="6E4AD30A" w:rsidR="005E3040" w:rsidRPr="00AA310F" w:rsidRDefault="005A16DB"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 xml:space="preserve">ა </w:t>
      </w:r>
      <w:r w:rsidR="00874703" w:rsidRPr="00AA310F">
        <w:rPr>
          <w:rFonts w:ascii="Sylfaen" w:hAnsi="Sylfaen" w:cs="Sylfaen"/>
          <w:b/>
          <w:bCs/>
          <w:lang w:val="ka-GE"/>
        </w:rPr>
        <w:t>ხელშეკრულების</w:t>
      </w:r>
      <w:r w:rsidRPr="00AA310F">
        <w:rPr>
          <w:rFonts w:ascii="Sylfaen" w:hAnsi="Sylfaen" w:cs="Calibri"/>
          <w:b/>
          <w:bCs/>
          <w:lang w:val="ka-GE"/>
        </w:rPr>
        <w:t xml:space="preserve">ს </w:t>
      </w:r>
      <w:r w:rsidR="00766F36">
        <w:rPr>
          <w:rFonts w:ascii="Sylfaen" w:hAnsi="Sylfaen" w:cs="Calibri"/>
          <w:b/>
          <w:bCs/>
          <w:lang w:val="ka-GE"/>
        </w:rPr>
        <w:t>4</w:t>
      </w:r>
      <w:r w:rsidRPr="00AA310F">
        <w:rPr>
          <w:rFonts w:ascii="Sylfaen" w:hAnsi="Sylfaen" w:cs="Calibri"/>
          <w:b/>
          <w:bCs/>
          <w:lang w:val="ka-GE"/>
        </w:rPr>
        <w:t>.</w:t>
      </w:r>
      <w:r w:rsidR="00D62D7D">
        <w:rPr>
          <w:rFonts w:ascii="Sylfaen" w:hAnsi="Sylfaen" w:cs="Calibri"/>
          <w:b/>
          <w:bCs/>
          <w:lang w:val="ka-GE"/>
        </w:rPr>
        <w:t>3</w:t>
      </w:r>
      <w:r w:rsidRPr="00AA310F">
        <w:rPr>
          <w:rFonts w:ascii="Sylfaen" w:hAnsi="Sylfaen" w:cs="Calibri"/>
          <w:b/>
          <w:bCs/>
          <w:lang w:val="ka-GE"/>
        </w:rPr>
        <w:t>. პუნქტით გათვალისწინებული</w:t>
      </w:r>
      <w:r w:rsidRPr="00AA310F">
        <w:rPr>
          <w:rFonts w:ascii="Sylfaen" w:hAnsi="Sylfaen" w:cs="Calibri"/>
          <w:b/>
          <w:bCs/>
        </w:rPr>
        <w:t xml:space="preserve"> </w:t>
      </w:r>
      <w:r w:rsidRPr="00AA310F">
        <w:rPr>
          <w:rFonts w:ascii="Sylfaen" w:hAnsi="Sylfaen" w:cs="Calibri"/>
          <w:b/>
          <w:bCs/>
          <w:lang w:val="ka-GE"/>
        </w:rPr>
        <w:t>„</w:t>
      </w:r>
      <w:r w:rsidRPr="00AA310F">
        <w:rPr>
          <w:rFonts w:ascii="Sylfaen" w:hAnsi="Sylfaen" w:cs="Calibri"/>
          <w:b/>
          <w:bCs/>
        </w:rPr>
        <w:t>გ</w:t>
      </w:r>
      <w:r w:rsidRPr="00AA310F">
        <w:rPr>
          <w:rFonts w:ascii="Sylfaen" w:hAnsi="Sylfaen" w:cs="Calibri"/>
          <w:b/>
          <w:bCs/>
          <w:lang w:val="ka-GE"/>
        </w:rPr>
        <w:t>“</w:t>
      </w:r>
      <w:r w:rsidRPr="00AA310F">
        <w:rPr>
          <w:rFonts w:ascii="Sylfaen" w:hAnsi="Sylfaen" w:cs="Calibri"/>
          <w:b/>
          <w:bCs/>
        </w:rPr>
        <w:t xml:space="preserve"> ჯგუფის </w:t>
      </w:r>
      <w:r w:rsidRPr="00AA310F">
        <w:rPr>
          <w:rFonts w:ascii="Sylfaen" w:hAnsi="Sylfaen" w:cs="Calibri"/>
          <w:b/>
          <w:bCs/>
          <w:lang w:val="ka-GE"/>
        </w:rPr>
        <w:t xml:space="preserve">სადაზღვევო </w:t>
      </w:r>
      <w:r w:rsidRPr="00AA310F">
        <w:rPr>
          <w:rFonts w:ascii="Sylfaen" w:hAnsi="Sylfaen" w:cs="Calibri"/>
          <w:b/>
          <w:bCs/>
        </w:rPr>
        <w:t>რისკებ</w:t>
      </w:r>
      <w:r w:rsidRPr="00AA310F">
        <w:rPr>
          <w:rFonts w:ascii="Sylfaen" w:hAnsi="Sylfaen" w:cs="Calibri"/>
          <w:b/>
          <w:bCs/>
          <w:lang w:val="ka-GE"/>
        </w:rPr>
        <w:t>ით</w:t>
      </w:r>
      <w:r w:rsidRPr="00AA310F">
        <w:rPr>
          <w:rFonts w:ascii="Sylfaen" w:hAnsi="Sylfaen" w:cs="Calibri"/>
          <w:b/>
          <w:bCs/>
        </w:rPr>
        <w:t xml:space="preserve">, თუ </w:t>
      </w:r>
      <w:r w:rsidRPr="00AA310F">
        <w:rPr>
          <w:rFonts w:ascii="Sylfaen" w:hAnsi="Sylfaen" w:cs="Calibri"/>
          <w:b/>
          <w:bCs/>
          <w:lang w:val="ka-GE"/>
        </w:rPr>
        <w:t>უძრავ ნივთში</w:t>
      </w:r>
      <w:r w:rsidRPr="00AA310F">
        <w:rPr>
          <w:rFonts w:ascii="Sylfaen" w:hAnsi="Sylfaen" w:cs="Calibri"/>
          <w:b/>
          <w:bCs/>
        </w:rPr>
        <w:t xml:space="preserve"> </w:t>
      </w:r>
      <w:r w:rsidRPr="00AA310F">
        <w:rPr>
          <w:rFonts w:ascii="Sylfaen" w:hAnsi="Sylfaen" w:cs="Calibri"/>
          <w:b/>
          <w:bCs/>
          <w:lang w:val="ka-GE"/>
        </w:rPr>
        <w:t>30 (ოცდაათი)</w:t>
      </w:r>
      <w:r w:rsidRPr="00AA310F">
        <w:rPr>
          <w:rFonts w:ascii="Sylfaen" w:hAnsi="Sylfaen" w:cs="Calibri"/>
          <w:b/>
          <w:bCs/>
        </w:rPr>
        <w:t xml:space="preserve"> </w:t>
      </w:r>
      <w:r w:rsidRPr="00AA310F">
        <w:rPr>
          <w:rFonts w:ascii="Sylfaen" w:hAnsi="Sylfaen" w:cs="Calibri"/>
          <w:b/>
          <w:bCs/>
          <w:lang w:val="ka-GE"/>
        </w:rPr>
        <w:t>კალენდარულ დღეზე</w:t>
      </w:r>
      <w:r w:rsidRPr="00AA310F">
        <w:rPr>
          <w:rFonts w:ascii="Sylfaen" w:hAnsi="Sylfaen" w:cs="Calibri"/>
          <w:b/>
          <w:bCs/>
        </w:rPr>
        <w:t xml:space="preserve"> მეტი დროის განმავლობაში არავინ იმყოფება</w:t>
      </w:r>
      <w:r w:rsidR="00CD107B" w:rsidRPr="00AA310F">
        <w:rPr>
          <w:rFonts w:ascii="Sylfaen" w:hAnsi="Sylfaen" w:cs="Calibri"/>
          <w:b/>
          <w:bCs/>
          <w:lang w:val="ka-GE"/>
        </w:rPr>
        <w:t>;</w:t>
      </w:r>
    </w:p>
    <w:p w14:paraId="1F7ECEDD" w14:textId="77777777" w:rsidR="00FC202C" w:rsidRPr="00AA310F" w:rsidRDefault="00FC202C"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Calibri"/>
          <w:b/>
          <w:bCs/>
        </w:rPr>
        <w:t xml:space="preserve">სადაზღვევო შემთხვევის დადგომამდე </w:t>
      </w:r>
      <w:r w:rsidR="00491C09" w:rsidRPr="00AA310F">
        <w:rPr>
          <w:rFonts w:ascii="Sylfaen" w:hAnsi="Sylfaen" w:cs="Calibri"/>
          <w:b/>
          <w:bCs/>
          <w:lang w:val="ka-GE"/>
        </w:rPr>
        <w:t xml:space="preserve">შესაბამისმა </w:t>
      </w:r>
      <w:r w:rsidRPr="00AA310F">
        <w:rPr>
          <w:rFonts w:ascii="Sylfaen" w:hAnsi="Sylfaen" w:cs="Calibri"/>
          <w:b/>
          <w:bCs/>
        </w:rPr>
        <w:t>სახელმწიფო ორგანოებ</w:t>
      </w:r>
      <w:r w:rsidR="00491C09" w:rsidRPr="00AA310F">
        <w:rPr>
          <w:rFonts w:ascii="Sylfaen" w:hAnsi="Sylfaen" w:cs="Calibri"/>
          <w:b/>
          <w:bCs/>
          <w:lang w:val="ka-GE"/>
        </w:rPr>
        <w:t>მა</w:t>
      </w:r>
      <w:r w:rsidRPr="00AA310F">
        <w:rPr>
          <w:rFonts w:ascii="Sylfaen" w:hAnsi="Sylfaen" w:cs="Calibri"/>
          <w:b/>
          <w:bCs/>
        </w:rPr>
        <w:t xml:space="preserve"> ქონება ავარიულ მდგომარეობაში მყოფ შენობათა რიცხვს მიეკუთვნა</w:t>
      </w:r>
      <w:r w:rsidR="00491C09" w:rsidRPr="00AA310F">
        <w:rPr>
          <w:rFonts w:ascii="Sylfaen" w:hAnsi="Sylfaen" w:cs="Calibri"/>
          <w:b/>
          <w:bCs/>
          <w:lang w:val="ka-GE"/>
        </w:rPr>
        <w:t>,</w:t>
      </w:r>
      <w:r w:rsidRPr="00AA310F">
        <w:rPr>
          <w:rFonts w:ascii="Sylfaen" w:hAnsi="Sylfaen" w:cs="Calibri"/>
          <w:b/>
          <w:bCs/>
        </w:rPr>
        <w:t xml:space="preserve"> ასეთი ქონების მიმართ ანაზღურდება მხოლოდ ხანძრის რისკით მიყენებული ზიანი</w:t>
      </w:r>
      <w:r w:rsidR="00CD107B" w:rsidRPr="00AA310F">
        <w:rPr>
          <w:rFonts w:ascii="Sylfaen" w:hAnsi="Sylfaen" w:cs="Calibri"/>
          <w:b/>
          <w:bCs/>
          <w:lang w:val="ka-GE"/>
        </w:rPr>
        <w:t>;</w:t>
      </w:r>
    </w:p>
    <w:p w14:paraId="5ED2B732" w14:textId="77777777" w:rsidR="00FC202C" w:rsidRPr="00AA310F" w:rsidRDefault="005D0344"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Calibri"/>
          <w:b/>
          <w:bCs/>
          <w:lang w:val="ka-GE"/>
        </w:rPr>
        <w:t xml:space="preserve">კონკრეტული სესხის დაზღვევის დაწყების მომენტისთვის, ქონება რომელიც იპოთეკით არის დატვირთული ამ სესხის უზრუნველსაყოფად დამზღვევის სასარგებლოდ, </w:t>
      </w:r>
      <w:r w:rsidR="00FC202C" w:rsidRPr="00AA310F">
        <w:rPr>
          <w:rFonts w:ascii="Sylfaen" w:hAnsi="Sylfaen" w:cs="Calibri"/>
          <w:b/>
          <w:bCs/>
        </w:rPr>
        <w:t xml:space="preserve">განთავსებულია </w:t>
      </w:r>
      <w:r w:rsidRPr="00AA310F">
        <w:rPr>
          <w:rFonts w:ascii="Sylfaen" w:hAnsi="Sylfaen" w:cs="Calibri"/>
          <w:b/>
          <w:bCs/>
          <w:lang w:val="ka-GE"/>
        </w:rPr>
        <w:t>იმ ტერიტორიაზე, რომელიც შესაბამისი სახელმწიფო ორგანოს მიერ ა</w:t>
      </w:r>
      <w:r w:rsidR="00FC202C" w:rsidRPr="00AA310F">
        <w:rPr>
          <w:rFonts w:ascii="Sylfaen" w:hAnsi="Sylfaen" w:cs="Calibri"/>
          <w:b/>
          <w:bCs/>
        </w:rPr>
        <w:t>ღიარებულ იქნა შესაძლო სტიქიური უბედურების ზონად;</w:t>
      </w:r>
    </w:p>
    <w:p w14:paraId="54CADADF" w14:textId="77777777" w:rsidR="00FC202C" w:rsidRPr="00AA310F" w:rsidRDefault="005D0344"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383E04" w:rsidRPr="00AA310F">
        <w:rPr>
          <w:rFonts w:ascii="Sylfaen" w:hAnsi="Sylfaen" w:cs="Sylfaen"/>
          <w:b/>
          <w:bCs/>
          <w:lang w:val="ka-GE"/>
        </w:rPr>
        <w:t>/დაკარგვა</w:t>
      </w:r>
      <w:r w:rsidRPr="00AA310F">
        <w:rPr>
          <w:rFonts w:ascii="Sylfaen" w:hAnsi="Sylfaen" w:cs="Sylfaen"/>
          <w:b/>
          <w:bCs/>
          <w:lang w:val="ka-GE"/>
        </w:rPr>
        <w:t xml:space="preserve"> </w:t>
      </w:r>
      <w:r w:rsidR="00FC202C" w:rsidRPr="00AA310F">
        <w:rPr>
          <w:rFonts w:ascii="Sylfaen" w:hAnsi="Sylfaen" w:cs="Calibri"/>
          <w:b/>
          <w:bCs/>
        </w:rPr>
        <w:t>გამოწვეული</w:t>
      </w:r>
      <w:r w:rsidR="004E30A8" w:rsidRPr="00AA310F">
        <w:rPr>
          <w:rFonts w:ascii="Sylfaen" w:hAnsi="Sylfaen" w:cs="Calibri"/>
          <w:b/>
          <w:bCs/>
          <w:lang w:val="ka-GE"/>
        </w:rPr>
        <w:t>ა</w:t>
      </w:r>
      <w:r w:rsidR="00FC202C" w:rsidRPr="00AA310F">
        <w:rPr>
          <w:rFonts w:ascii="Sylfaen" w:hAnsi="Sylfaen" w:cs="Calibri"/>
          <w:b/>
          <w:bCs/>
        </w:rPr>
        <w:t xml:space="preserve"> მესაკუთრის/მსესხებლის მიერ ჩადენილი განზრახი ქმედებით, უხეში გაუფრთხილებლობით ან კანონმდებლობის დარღვევით;</w:t>
      </w:r>
    </w:p>
    <w:p w14:paraId="053B7176" w14:textId="77777777" w:rsidR="00FC202C" w:rsidRPr="00AA310F" w:rsidRDefault="005D0344"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Pr="00AA310F">
        <w:rPr>
          <w:rFonts w:ascii="Sylfaen" w:hAnsi="Sylfaen" w:cs="Sylfaen"/>
          <w:b/>
          <w:bCs/>
          <w:lang w:val="ka-GE"/>
        </w:rPr>
        <w:t xml:space="preserve"> </w:t>
      </w:r>
      <w:r w:rsidRPr="00AA310F">
        <w:rPr>
          <w:rFonts w:ascii="Sylfaen" w:hAnsi="Sylfaen" w:cs="Calibri"/>
          <w:b/>
          <w:bCs/>
        </w:rPr>
        <w:t>გამოწვეული</w:t>
      </w:r>
      <w:r w:rsidR="004E30A8" w:rsidRPr="00AA310F">
        <w:rPr>
          <w:rFonts w:ascii="Sylfaen" w:hAnsi="Sylfaen" w:cs="Calibri"/>
          <w:b/>
          <w:bCs/>
          <w:lang w:val="ka-GE"/>
        </w:rPr>
        <w:t>ა</w:t>
      </w:r>
      <w:r w:rsidRPr="00AA310F">
        <w:rPr>
          <w:rFonts w:ascii="Sylfaen" w:hAnsi="Sylfaen" w:cs="Calibri"/>
          <w:b/>
          <w:bCs/>
        </w:rPr>
        <w:t xml:space="preserve"> </w:t>
      </w:r>
      <w:r w:rsidR="00FC202C" w:rsidRPr="00AA310F">
        <w:rPr>
          <w:rFonts w:ascii="Sylfaen" w:hAnsi="Sylfaen" w:cs="Calibri"/>
          <w:b/>
          <w:bCs/>
        </w:rPr>
        <w:t>ხელისუფლების ორგანოს ბრძანებით, განკარგულებით, ქმედებით, კონფისკაციით, რეკვიზიციით, ექსპროპრიაციით ან ამგვართა მცდელობით;</w:t>
      </w:r>
    </w:p>
    <w:p w14:paraId="547C642D" w14:textId="28CDAAB3" w:rsidR="00FC202C" w:rsidRPr="00AA310F" w:rsidRDefault="005D0344"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Pr="00AA310F">
        <w:rPr>
          <w:rFonts w:ascii="Sylfaen" w:hAnsi="Sylfaen" w:cs="Sylfaen"/>
          <w:b/>
          <w:bCs/>
          <w:lang w:val="ka-GE"/>
        </w:rPr>
        <w:t xml:space="preserve"> </w:t>
      </w:r>
      <w:r w:rsidRPr="00AA310F">
        <w:rPr>
          <w:rFonts w:ascii="Sylfaen" w:hAnsi="Sylfaen" w:cs="Calibri"/>
          <w:b/>
          <w:bCs/>
        </w:rPr>
        <w:t>გამოწვეული</w:t>
      </w:r>
      <w:r w:rsidR="004E30A8" w:rsidRPr="00AA310F">
        <w:rPr>
          <w:rFonts w:ascii="Sylfaen" w:hAnsi="Sylfaen" w:cs="Calibri"/>
          <w:b/>
          <w:bCs/>
          <w:lang w:val="ka-GE"/>
        </w:rPr>
        <w:t>ა</w:t>
      </w:r>
      <w:r w:rsidRPr="00AA310F">
        <w:rPr>
          <w:rFonts w:ascii="Sylfaen" w:hAnsi="Sylfaen" w:cs="Calibri"/>
          <w:b/>
          <w:bCs/>
        </w:rPr>
        <w:t xml:space="preserve"> </w:t>
      </w:r>
      <w:r w:rsidRPr="00AA310F">
        <w:rPr>
          <w:rFonts w:ascii="Sylfaen" w:hAnsi="Sylfaen" w:cs="Calibri"/>
          <w:b/>
          <w:bCs/>
          <w:lang w:val="ka-GE"/>
        </w:rPr>
        <w:t>უძრავი ნივთის ა</w:t>
      </w:r>
      <w:r w:rsidR="00FC202C" w:rsidRPr="00AA310F">
        <w:rPr>
          <w:rFonts w:ascii="Sylfaen" w:hAnsi="Sylfaen" w:cs="Calibri"/>
          <w:b/>
          <w:bCs/>
        </w:rPr>
        <w:t>რა</w:t>
      </w:r>
      <w:r w:rsidRPr="00AA310F">
        <w:rPr>
          <w:rFonts w:ascii="Sylfaen" w:hAnsi="Sylfaen" w:cs="Calibri"/>
          <w:b/>
          <w:bCs/>
          <w:lang w:val="ka-GE"/>
        </w:rPr>
        <w:t>ს</w:t>
      </w:r>
      <w:r w:rsidR="00FC202C" w:rsidRPr="00AA310F">
        <w:rPr>
          <w:rFonts w:ascii="Sylfaen" w:hAnsi="Sylfaen" w:cs="Calibri"/>
          <w:b/>
          <w:bCs/>
        </w:rPr>
        <w:t xml:space="preserve">წორი პროექტირებით, მშენებლობის, საინჟინრო ან სხვაგვარი დეფექტით, </w:t>
      </w:r>
      <w:r w:rsidR="004F71B8" w:rsidRPr="00AA310F">
        <w:rPr>
          <w:rFonts w:ascii="Sylfaen" w:hAnsi="Sylfaen" w:cs="Calibri"/>
          <w:b/>
          <w:bCs/>
          <w:lang w:val="ka-GE"/>
        </w:rPr>
        <w:t>წუნდებული/არასწორი/შეუსაბამო</w:t>
      </w:r>
      <w:r w:rsidR="004F71B8" w:rsidRPr="00AA310F">
        <w:rPr>
          <w:rFonts w:ascii="Sylfaen" w:hAnsi="Sylfaen" w:cs="Calibri"/>
          <w:b/>
          <w:bCs/>
        </w:rPr>
        <w:t xml:space="preserve"> </w:t>
      </w:r>
      <w:r w:rsidR="00FC202C" w:rsidRPr="00AA310F">
        <w:rPr>
          <w:rFonts w:ascii="Sylfaen" w:hAnsi="Sylfaen" w:cs="Calibri"/>
          <w:b/>
          <w:bCs/>
        </w:rPr>
        <w:t xml:space="preserve">კონსტრუქციით, მასალებით ან </w:t>
      </w:r>
      <w:r w:rsidRPr="00AA310F">
        <w:rPr>
          <w:rFonts w:ascii="Sylfaen" w:hAnsi="Sylfaen" w:cs="Calibri"/>
          <w:b/>
          <w:bCs/>
          <w:lang w:val="ka-GE"/>
        </w:rPr>
        <w:t>მომსახურე პერსონალით</w:t>
      </w:r>
      <w:r w:rsidRPr="00AA310F">
        <w:rPr>
          <w:rFonts w:ascii="Sylfaen" w:hAnsi="Sylfaen" w:cs="Calibri"/>
          <w:b/>
          <w:bCs/>
        </w:rPr>
        <w:t>;</w:t>
      </w:r>
    </w:p>
    <w:p w14:paraId="431C07E9" w14:textId="77777777" w:rsidR="00FC202C" w:rsidRPr="00AA310F" w:rsidRDefault="005D0344"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Pr="00AA310F">
        <w:rPr>
          <w:rFonts w:ascii="Sylfaen" w:hAnsi="Sylfaen" w:cs="Sylfaen"/>
          <w:b/>
          <w:bCs/>
          <w:lang w:val="ka-GE"/>
        </w:rPr>
        <w:t xml:space="preserve"> </w:t>
      </w:r>
      <w:r w:rsidRPr="00AA310F">
        <w:rPr>
          <w:rFonts w:ascii="Sylfaen" w:hAnsi="Sylfaen" w:cs="Calibri"/>
          <w:b/>
          <w:bCs/>
        </w:rPr>
        <w:t>გამოწვეული</w:t>
      </w:r>
      <w:r w:rsidR="004E30A8" w:rsidRPr="00AA310F">
        <w:rPr>
          <w:rFonts w:ascii="Sylfaen" w:hAnsi="Sylfaen" w:cs="Calibri"/>
          <w:b/>
          <w:bCs/>
          <w:lang w:val="ka-GE"/>
        </w:rPr>
        <w:t>ა</w:t>
      </w:r>
      <w:r w:rsidRPr="00AA310F">
        <w:rPr>
          <w:rFonts w:ascii="Sylfaen" w:hAnsi="Sylfaen" w:cs="Calibri"/>
          <w:b/>
          <w:bCs/>
        </w:rPr>
        <w:t xml:space="preserve"> </w:t>
      </w:r>
      <w:r w:rsidRPr="00AA310F">
        <w:rPr>
          <w:rFonts w:ascii="Sylfaen" w:hAnsi="Sylfaen" w:cs="Calibri"/>
          <w:b/>
          <w:bCs/>
          <w:lang w:val="ka-GE"/>
        </w:rPr>
        <w:t>უძრავი ნივთისთვის</w:t>
      </w:r>
      <w:r w:rsidRPr="00AA310F">
        <w:rPr>
          <w:rFonts w:ascii="Sylfaen" w:hAnsi="Sylfaen" w:cs="Calibri"/>
          <w:b/>
          <w:bCs/>
        </w:rPr>
        <w:t xml:space="preserve"> </w:t>
      </w:r>
      <w:r w:rsidR="00FC202C" w:rsidRPr="00AA310F">
        <w:rPr>
          <w:rFonts w:ascii="Sylfaen" w:hAnsi="Sylfaen" w:cs="Calibri"/>
          <w:b/>
          <w:bCs/>
        </w:rPr>
        <w:t>კაპიტალური რემონტის ჩატარებით;</w:t>
      </w:r>
    </w:p>
    <w:p w14:paraId="25684F43" w14:textId="77777777" w:rsidR="00FC202C" w:rsidRPr="00AA310F" w:rsidRDefault="00935F5C"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Pr="00AA310F">
        <w:rPr>
          <w:rFonts w:ascii="Sylfaen" w:hAnsi="Sylfaen" w:cs="Sylfaen"/>
          <w:b/>
          <w:bCs/>
          <w:lang w:val="ka-GE"/>
        </w:rPr>
        <w:t xml:space="preserve"> </w:t>
      </w:r>
      <w:r w:rsidRPr="00AA310F">
        <w:rPr>
          <w:rFonts w:ascii="Sylfaen" w:hAnsi="Sylfaen" w:cs="Calibri"/>
          <w:b/>
          <w:bCs/>
        </w:rPr>
        <w:t>გამოწვეული</w:t>
      </w:r>
      <w:r w:rsidR="004E30A8" w:rsidRPr="00AA310F">
        <w:rPr>
          <w:rFonts w:ascii="Sylfaen" w:hAnsi="Sylfaen" w:cs="Calibri"/>
          <w:b/>
          <w:bCs/>
          <w:lang w:val="ka-GE"/>
        </w:rPr>
        <w:t>ა</w:t>
      </w:r>
      <w:r w:rsidRPr="00AA310F">
        <w:rPr>
          <w:rFonts w:ascii="Sylfaen" w:hAnsi="Sylfaen" w:cs="Calibri"/>
          <w:b/>
          <w:bCs/>
        </w:rPr>
        <w:t xml:space="preserve"> </w:t>
      </w:r>
      <w:r w:rsidR="00FC202C" w:rsidRPr="00AA310F">
        <w:rPr>
          <w:rFonts w:ascii="Sylfaen" w:hAnsi="Sylfaen" w:cs="Calibri"/>
          <w:b/>
          <w:bCs/>
        </w:rPr>
        <w:t>მესამე პირის (პირთა) მიერ ჩადენილი თაღლითობით ან ასეთის მცდელობით;</w:t>
      </w:r>
    </w:p>
    <w:p w14:paraId="2DB57A1C" w14:textId="41FDD710" w:rsidR="00935F5C" w:rsidRPr="00AA310F" w:rsidRDefault="00935F5C" w:rsidP="00D62D7D">
      <w:pPr>
        <w:pStyle w:val="ListParagraph"/>
        <w:numPr>
          <w:ilvl w:val="1"/>
          <w:numId w:val="96"/>
        </w:numPr>
        <w:autoSpaceDE w:val="0"/>
        <w:autoSpaceDN w:val="0"/>
        <w:adjustRightInd w:val="0"/>
        <w:spacing w:line="276" w:lineRule="auto"/>
        <w:ind w:left="180" w:hanging="720"/>
        <w:jc w:val="both"/>
        <w:rPr>
          <w:rFonts w:ascii="Sylfaen" w:hAnsi="Sylfaen"/>
          <w:b/>
          <w:bCs/>
          <w:lang w:val="ka-GE"/>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Pr="00AA310F">
        <w:rPr>
          <w:rFonts w:ascii="Sylfaen" w:hAnsi="Sylfaen" w:cs="Sylfaen"/>
          <w:b/>
          <w:bCs/>
          <w:lang w:val="ka-GE"/>
        </w:rPr>
        <w:t xml:space="preserve"> </w:t>
      </w:r>
      <w:r w:rsidRPr="00AA310F">
        <w:rPr>
          <w:rFonts w:ascii="Sylfaen" w:hAnsi="Sylfaen" w:cs="Calibri"/>
          <w:b/>
          <w:bCs/>
        </w:rPr>
        <w:t>გამოწვეული</w:t>
      </w:r>
      <w:r w:rsidR="004E30A8" w:rsidRPr="00AA310F">
        <w:rPr>
          <w:rFonts w:ascii="Sylfaen" w:hAnsi="Sylfaen" w:cs="Calibri"/>
          <w:b/>
          <w:bCs/>
          <w:lang w:val="ka-GE"/>
        </w:rPr>
        <w:t>ა</w:t>
      </w:r>
      <w:r w:rsidRPr="00AA310F">
        <w:rPr>
          <w:rFonts w:ascii="Sylfaen" w:hAnsi="Sylfaen" w:cs="Calibri"/>
          <w:b/>
          <w:bCs/>
        </w:rPr>
        <w:t xml:space="preserve"> </w:t>
      </w:r>
      <w:r w:rsidRPr="00AA310F">
        <w:rPr>
          <w:rFonts w:ascii="Sylfaen" w:hAnsi="Sylfaen" w:cs="Sylfaen"/>
          <w:b/>
          <w:bCs/>
          <w:lang w:val="ka-GE"/>
        </w:rPr>
        <w:t>ომით, დაპყრობით,</w:t>
      </w:r>
      <w:r w:rsidR="00E655B1" w:rsidRPr="00AA310F">
        <w:rPr>
          <w:rFonts w:ascii="Sylfaen" w:hAnsi="Sylfaen" w:cs="Sylfaen"/>
          <w:b/>
          <w:bCs/>
          <w:lang w:val="ka-GE"/>
        </w:rPr>
        <w:t xml:space="preserve"> მასობრივი არეულობით, </w:t>
      </w:r>
      <w:r w:rsidRPr="00AA310F">
        <w:rPr>
          <w:rFonts w:ascii="Sylfaen" w:hAnsi="Sylfaen" w:cs="Sylfaen"/>
          <w:b/>
          <w:bCs/>
        </w:rPr>
        <w:t>საომარი</w:t>
      </w:r>
      <w:r w:rsidRPr="00AA310F">
        <w:rPr>
          <w:rFonts w:ascii="Sylfaen" w:hAnsi="Sylfaen"/>
          <w:b/>
          <w:bCs/>
        </w:rPr>
        <w:t xml:space="preserve"> </w:t>
      </w:r>
      <w:r w:rsidRPr="00AA310F">
        <w:rPr>
          <w:rFonts w:ascii="Sylfaen" w:hAnsi="Sylfaen" w:cs="Sylfaen"/>
          <w:b/>
          <w:bCs/>
        </w:rPr>
        <w:t>მოქმედებ</w:t>
      </w:r>
      <w:r w:rsidRPr="00AA310F">
        <w:rPr>
          <w:rFonts w:ascii="Sylfaen" w:hAnsi="Sylfaen" w:cs="Sylfaen"/>
          <w:b/>
          <w:bCs/>
          <w:lang w:val="ka-GE"/>
        </w:rPr>
        <w:t>ებით</w:t>
      </w:r>
      <w:r w:rsidRPr="00AA310F">
        <w:rPr>
          <w:rFonts w:ascii="Sylfaen" w:hAnsi="Sylfaen"/>
          <w:b/>
          <w:bCs/>
        </w:rPr>
        <w:t xml:space="preserve"> (</w:t>
      </w:r>
      <w:r w:rsidRPr="00AA310F">
        <w:rPr>
          <w:rFonts w:ascii="Sylfaen" w:hAnsi="Sylfaen" w:cs="Sylfaen"/>
          <w:b/>
          <w:bCs/>
        </w:rPr>
        <w:t>მიუხედავად</w:t>
      </w:r>
      <w:r w:rsidRPr="00AA310F">
        <w:rPr>
          <w:rFonts w:ascii="Sylfaen" w:hAnsi="Sylfaen"/>
          <w:b/>
          <w:bCs/>
        </w:rPr>
        <w:t xml:space="preserve"> </w:t>
      </w:r>
      <w:r w:rsidRPr="00AA310F">
        <w:rPr>
          <w:rFonts w:ascii="Sylfaen" w:hAnsi="Sylfaen" w:cs="Sylfaen"/>
          <w:b/>
          <w:bCs/>
        </w:rPr>
        <w:t>ომის</w:t>
      </w:r>
      <w:r w:rsidRPr="00AA310F">
        <w:rPr>
          <w:rFonts w:ascii="Sylfaen" w:hAnsi="Sylfaen"/>
          <w:b/>
          <w:bCs/>
        </w:rPr>
        <w:t xml:space="preserve"> </w:t>
      </w:r>
      <w:r w:rsidRPr="00AA310F">
        <w:rPr>
          <w:rFonts w:ascii="Sylfaen" w:hAnsi="Sylfaen" w:cs="Sylfaen"/>
          <w:b/>
          <w:bCs/>
        </w:rPr>
        <w:t>გამოცხადებისა</w:t>
      </w:r>
      <w:r w:rsidRPr="00AA310F">
        <w:rPr>
          <w:rFonts w:ascii="Sylfaen" w:hAnsi="Sylfaen"/>
          <w:b/>
          <w:bCs/>
        </w:rPr>
        <w:t xml:space="preserve"> </w:t>
      </w:r>
      <w:r w:rsidRPr="00AA310F">
        <w:rPr>
          <w:rFonts w:ascii="Sylfaen" w:hAnsi="Sylfaen" w:cs="Sylfaen"/>
          <w:b/>
          <w:bCs/>
        </w:rPr>
        <w:t>თუ</w:t>
      </w:r>
      <w:r w:rsidRPr="00AA310F">
        <w:rPr>
          <w:rFonts w:ascii="Sylfaen" w:hAnsi="Sylfaen"/>
          <w:b/>
          <w:bCs/>
        </w:rPr>
        <w:t xml:space="preserve"> </w:t>
      </w:r>
      <w:r w:rsidRPr="00AA310F">
        <w:rPr>
          <w:rFonts w:ascii="Sylfaen" w:hAnsi="Sylfaen" w:cs="Sylfaen"/>
          <w:b/>
          <w:bCs/>
        </w:rPr>
        <w:t>გამოუცხადებლობისა</w:t>
      </w:r>
      <w:r w:rsidRPr="00AA310F">
        <w:rPr>
          <w:rFonts w:ascii="Sylfaen" w:hAnsi="Sylfaen"/>
          <w:b/>
          <w:bCs/>
        </w:rPr>
        <w:t xml:space="preserve">), </w:t>
      </w:r>
      <w:r w:rsidRPr="00AA310F">
        <w:rPr>
          <w:rFonts w:ascii="Sylfaen" w:hAnsi="Sylfaen" w:cs="Sylfaen"/>
          <w:b/>
          <w:bCs/>
        </w:rPr>
        <w:t>სამოქალაქო</w:t>
      </w:r>
      <w:r w:rsidRPr="00AA310F">
        <w:rPr>
          <w:rFonts w:ascii="Sylfaen" w:hAnsi="Sylfaen"/>
          <w:b/>
          <w:bCs/>
        </w:rPr>
        <w:t xml:space="preserve"> </w:t>
      </w:r>
      <w:r w:rsidRPr="00AA310F">
        <w:rPr>
          <w:rFonts w:ascii="Sylfaen" w:hAnsi="Sylfaen" w:cs="Sylfaen"/>
          <w:b/>
          <w:bCs/>
        </w:rPr>
        <w:t>ომი</w:t>
      </w:r>
      <w:r w:rsidRPr="00AA310F">
        <w:rPr>
          <w:rFonts w:ascii="Sylfaen" w:hAnsi="Sylfaen" w:cs="Sylfaen"/>
          <w:b/>
          <w:bCs/>
          <w:lang w:val="ka-GE"/>
        </w:rPr>
        <w:t>თ</w:t>
      </w:r>
      <w:r w:rsidRPr="00AA310F">
        <w:rPr>
          <w:rFonts w:ascii="Sylfaen" w:hAnsi="Sylfaen"/>
          <w:b/>
          <w:bCs/>
        </w:rPr>
        <w:t xml:space="preserve">, </w:t>
      </w:r>
      <w:r w:rsidRPr="00AA310F">
        <w:rPr>
          <w:rFonts w:ascii="Sylfaen" w:hAnsi="Sylfaen" w:cs="Sylfaen"/>
          <w:b/>
          <w:bCs/>
        </w:rPr>
        <w:t>რევოლუცი</w:t>
      </w:r>
      <w:r w:rsidRPr="00AA310F">
        <w:rPr>
          <w:rFonts w:ascii="Sylfaen" w:hAnsi="Sylfaen" w:cs="Sylfaen"/>
          <w:b/>
          <w:bCs/>
          <w:lang w:val="ka-GE"/>
        </w:rPr>
        <w:t>ით</w:t>
      </w:r>
      <w:r w:rsidRPr="00AA310F">
        <w:rPr>
          <w:rFonts w:ascii="Sylfaen" w:hAnsi="Sylfaen"/>
          <w:b/>
          <w:bCs/>
        </w:rPr>
        <w:t xml:space="preserve">, </w:t>
      </w:r>
      <w:r w:rsidRPr="00AA310F">
        <w:rPr>
          <w:rFonts w:ascii="Sylfaen" w:hAnsi="Sylfaen" w:cs="Sylfaen"/>
          <w:b/>
          <w:bCs/>
        </w:rPr>
        <w:t>აჯანყებ</w:t>
      </w:r>
      <w:r w:rsidRPr="00AA310F">
        <w:rPr>
          <w:rFonts w:ascii="Sylfaen" w:hAnsi="Sylfaen" w:cs="Sylfaen"/>
          <w:b/>
          <w:bCs/>
          <w:lang w:val="ka-GE"/>
        </w:rPr>
        <w:t>ით</w:t>
      </w:r>
      <w:r w:rsidRPr="00AA310F">
        <w:rPr>
          <w:rFonts w:ascii="Sylfaen" w:hAnsi="Sylfaen"/>
          <w:b/>
          <w:bCs/>
        </w:rPr>
        <w:t xml:space="preserve">, </w:t>
      </w:r>
      <w:r w:rsidRPr="00AA310F">
        <w:rPr>
          <w:rFonts w:ascii="Sylfaen" w:hAnsi="Sylfaen" w:cs="Sylfaen"/>
          <w:b/>
          <w:bCs/>
        </w:rPr>
        <w:t>გაფიცვ</w:t>
      </w:r>
      <w:r w:rsidRPr="00AA310F">
        <w:rPr>
          <w:rFonts w:ascii="Sylfaen" w:hAnsi="Sylfaen" w:cs="Sylfaen"/>
          <w:b/>
          <w:bCs/>
          <w:lang w:val="ka-GE"/>
        </w:rPr>
        <w:t xml:space="preserve">ით, ნებისმიერი პირის ქმედებით, რომელიც მოქმედებს რაიმე ორგანიზაციის დავალებით ან დამოუკიდებლად და მიზნად ისახავს </w:t>
      </w:r>
      <w:r w:rsidRPr="00AA310F">
        <w:rPr>
          <w:rFonts w:ascii="Sylfaen" w:hAnsi="Sylfaen" w:cs="Sylfaen"/>
          <w:b/>
          <w:bCs/>
        </w:rPr>
        <w:t xml:space="preserve">De Jure </w:t>
      </w:r>
      <w:r w:rsidRPr="00AA310F">
        <w:rPr>
          <w:rFonts w:ascii="Sylfaen" w:hAnsi="Sylfaen" w:cs="Sylfaen"/>
          <w:b/>
          <w:bCs/>
          <w:lang w:val="ka-GE"/>
        </w:rPr>
        <w:t xml:space="preserve">ან </w:t>
      </w:r>
      <w:r w:rsidRPr="00AA310F">
        <w:rPr>
          <w:rFonts w:ascii="Sylfaen" w:hAnsi="Sylfaen" w:cs="Sylfaen"/>
          <w:b/>
          <w:bCs/>
        </w:rPr>
        <w:t>De Facto</w:t>
      </w:r>
      <w:r w:rsidRPr="00AA310F">
        <w:rPr>
          <w:rFonts w:ascii="Sylfaen" w:hAnsi="Sylfaen" w:cs="Sylfaen"/>
          <w:b/>
          <w:bCs/>
          <w:lang w:val="ka-GE"/>
        </w:rPr>
        <w:t xml:space="preserve"> ხელისუფლების სამხედრო გადატრიალების გზით დამხობას ან მასზე ზეგავლენას ტერორისტული ან ძალისმიერი მეთოდებით; </w:t>
      </w:r>
    </w:p>
    <w:p w14:paraId="261A4390" w14:textId="5050F30A" w:rsidR="00FC202C" w:rsidRPr="00AA310F" w:rsidRDefault="00935F5C"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Pr="00AA310F">
        <w:rPr>
          <w:rFonts w:ascii="Sylfaen" w:hAnsi="Sylfaen" w:cs="Sylfaen"/>
          <w:b/>
          <w:bCs/>
          <w:lang w:val="ka-GE"/>
        </w:rPr>
        <w:t xml:space="preserve"> </w:t>
      </w:r>
      <w:r w:rsidR="00FC202C" w:rsidRPr="00AA310F">
        <w:rPr>
          <w:rFonts w:ascii="Sylfaen" w:hAnsi="Sylfaen" w:cs="Calibri"/>
          <w:b/>
          <w:bCs/>
        </w:rPr>
        <w:t>გამოწვეული</w:t>
      </w:r>
      <w:r w:rsidR="004E30A8" w:rsidRPr="00AA310F">
        <w:rPr>
          <w:rFonts w:ascii="Sylfaen" w:hAnsi="Sylfaen" w:cs="Calibri"/>
          <w:b/>
          <w:bCs/>
          <w:lang w:val="ka-GE"/>
        </w:rPr>
        <w:t>ა</w:t>
      </w:r>
      <w:r w:rsidR="008E4FA1" w:rsidRPr="00AA310F">
        <w:rPr>
          <w:rFonts w:ascii="Sylfaen" w:hAnsi="Sylfaen" w:cs="Calibri"/>
          <w:b/>
          <w:bCs/>
          <w:lang w:val="ka-GE"/>
        </w:rPr>
        <w:t xml:space="preserve"> იონიზირებული რადიაციით, ბირთვული რეაქციით, მათ შორის </w:t>
      </w:r>
      <w:r w:rsidR="00FC202C" w:rsidRPr="00AA310F">
        <w:rPr>
          <w:rFonts w:ascii="Sylfaen" w:hAnsi="Sylfaen" w:cs="Calibri"/>
          <w:b/>
          <w:bCs/>
        </w:rPr>
        <w:t xml:space="preserve"> რადიაციით ან დაბინძურებით, </w:t>
      </w:r>
      <w:r w:rsidR="00E655B1" w:rsidRPr="00AA310F">
        <w:rPr>
          <w:rFonts w:ascii="Sylfaen" w:hAnsi="Sylfaen" w:cs="Calibri"/>
          <w:b/>
          <w:bCs/>
          <w:lang w:val="ka-GE"/>
        </w:rPr>
        <w:t xml:space="preserve"> რადიაქტიური, ტოქსიკური , ფეთქებადი ან ნებისმიერი ბირთვული ნივთირების შემცველი აირით;</w:t>
      </w:r>
      <w:r w:rsidR="00FC202C" w:rsidRPr="00AA310F">
        <w:rPr>
          <w:rFonts w:ascii="Sylfaen" w:hAnsi="Sylfaen" w:cs="Calibri"/>
          <w:b/>
          <w:bCs/>
        </w:rPr>
        <w:t>;</w:t>
      </w:r>
    </w:p>
    <w:p w14:paraId="589EB86A" w14:textId="77777777" w:rsidR="005E3040" w:rsidRPr="00AA310F" w:rsidRDefault="0001645A"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lastRenderedPageBreak/>
        <w:t>ქონების დაზიანება/</w:t>
      </w:r>
      <w:r w:rsidRPr="00AA310F">
        <w:rPr>
          <w:rFonts w:ascii="Sylfaen" w:hAnsi="Sylfaen" w:cs="Sylfaen"/>
          <w:b/>
          <w:bCs/>
        </w:rPr>
        <w:t>განადგურება</w:t>
      </w:r>
      <w:r w:rsidR="00EA33B3" w:rsidRPr="00AA310F">
        <w:rPr>
          <w:rFonts w:ascii="Sylfaen" w:hAnsi="Sylfaen" w:cs="Sylfaen"/>
          <w:b/>
          <w:bCs/>
          <w:lang w:val="ka-GE"/>
        </w:rPr>
        <w:t>/დაკარგვა</w:t>
      </w:r>
      <w:r w:rsidRPr="00AA310F">
        <w:rPr>
          <w:rFonts w:ascii="Sylfaen" w:hAnsi="Sylfaen" w:cs="Sylfaen"/>
          <w:b/>
          <w:bCs/>
          <w:lang w:val="ka-GE"/>
        </w:rPr>
        <w:t xml:space="preserve"> </w:t>
      </w:r>
      <w:r w:rsidR="00FC202C" w:rsidRPr="00AA310F">
        <w:rPr>
          <w:rFonts w:ascii="Sylfaen" w:hAnsi="Sylfaen" w:cs="Calibri"/>
          <w:b/>
          <w:bCs/>
        </w:rPr>
        <w:t>გამოწვეული</w:t>
      </w:r>
      <w:r w:rsidR="004E30A8" w:rsidRPr="00AA310F">
        <w:rPr>
          <w:rFonts w:ascii="Sylfaen" w:hAnsi="Sylfaen" w:cs="Calibri"/>
          <w:b/>
          <w:bCs/>
          <w:lang w:val="ka-GE"/>
        </w:rPr>
        <w:t>ა</w:t>
      </w:r>
      <w:r w:rsidR="00FC202C" w:rsidRPr="00AA310F">
        <w:rPr>
          <w:rFonts w:ascii="Sylfaen" w:hAnsi="Sylfaen" w:cs="Calibri"/>
          <w:b/>
          <w:bCs/>
        </w:rPr>
        <w:t xml:space="preserve"> ისეთი ქმედებით, რომელიც კანონმდებლობის თანახმად, მზღვეველს უფლებამოსილებას ანიჭებს, უარი თქვას სადაზღვევო ანაზღაურებ</w:t>
      </w:r>
      <w:r w:rsidRPr="00AA310F">
        <w:rPr>
          <w:rFonts w:ascii="Sylfaen" w:hAnsi="Sylfaen" w:cs="Calibri"/>
          <w:b/>
          <w:bCs/>
          <w:lang w:val="ka-GE"/>
        </w:rPr>
        <w:t>ის გაცემაზე</w:t>
      </w:r>
      <w:r w:rsidR="00FC202C" w:rsidRPr="00AA310F">
        <w:rPr>
          <w:rFonts w:ascii="Sylfaen" w:hAnsi="Sylfaen" w:cs="Calibri"/>
          <w:b/>
          <w:bCs/>
        </w:rPr>
        <w:t>.</w:t>
      </w:r>
    </w:p>
    <w:p w14:paraId="5E3C7AA5" w14:textId="3D03E4ED" w:rsidR="00E655B1" w:rsidRPr="00AA310F" w:rsidRDefault="00E655B1"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ა მიწის სამუშაოებით, ქონების სარემონტო სამუშაოებით;</w:t>
      </w:r>
    </w:p>
    <w:p w14:paraId="0FBC11CF" w14:textId="6B3A0519" w:rsidR="00E655B1" w:rsidRPr="00AA310F" w:rsidRDefault="00E655B1"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ა ჩრჩილით, ბაქტრეიით, პარაზიტებით,  ქონების ლპობით, ცვეთით,  ეროზიით, კოროზიით, დაჟანგვით,  თანდაყოლილი დეფექტით,  მაღალი ან ცვალებადი ტემპერატურით ან ტენიანობით,  ფერმენტაციით, აორთქლებით,  შემადგენლობის  შეცვლით,  წონის  შემცირებით, გადახურებით,  გამოშრობით,  შეუსაბამო ან/და არასწორი დიზაინით აბ/და  პრექტირებით, დეფექტური მასალების გამოყენებით, ქონების სხვა ბუნებრივი თვისებებით;</w:t>
      </w:r>
    </w:p>
    <w:p w14:paraId="03C30240" w14:textId="08E570E5" w:rsidR="00E655B1" w:rsidRPr="00AA310F" w:rsidRDefault="00E655B1"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 xml:space="preserve">ა  ხელშეკრულებით გათვალისწინებული დაფარული რისკებისაგან განსხვავებული, სხვა რისკებით, </w:t>
      </w:r>
    </w:p>
    <w:p w14:paraId="2A24D5B8" w14:textId="77777777" w:rsidR="00B66260" w:rsidRPr="00AA310F" w:rsidRDefault="00B66260"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ა ხანძარსაწინააღმდეგო სისტემის  გაუმართავ მდგომარეობაში ყოფნით;</w:t>
      </w:r>
    </w:p>
    <w:p w14:paraId="27059E0E" w14:textId="291C95A1" w:rsidR="00B66260" w:rsidRPr="00AA310F" w:rsidRDefault="00B66260"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 xml:space="preserve">ა </w:t>
      </w:r>
      <w:r w:rsidRPr="00AA310F">
        <w:rPr>
          <w:rFonts w:ascii="Sylfaen" w:hAnsi="Sylfaen" w:cs="Sylfaen"/>
          <w:b/>
          <w:bCs/>
          <w:lang w:val="ka-GE"/>
        </w:rPr>
        <w:t>დაცვის სისტემის  გაუმართავ მდგომარეობაში ყოფნით;</w:t>
      </w:r>
    </w:p>
    <w:p w14:paraId="49AE3D73" w14:textId="31AB8290" w:rsidR="00B66260" w:rsidRPr="00AA310F" w:rsidRDefault="00B66260"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Calibri"/>
          <w:b/>
          <w:bCs/>
          <w:lang w:val="ka-GE"/>
        </w:rPr>
        <w:t xml:space="preserve"> </w:t>
      </w: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ა სახიფათო ნარჩენების  შეუსაბამო, არასათანადო შეფუთვით  და შეუსაბამო ადგილას მოთავსებით;</w:t>
      </w:r>
    </w:p>
    <w:p w14:paraId="674087ED" w14:textId="0152DCCD" w:rsidR="00B66260" w:rsidRPr="00AA310F" w:rsidRDefault="00B66260"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ა გარემოებებით, რომლებიც ზრდიან  სადაზღვევო  რისკის დადგომის ალბათობას, ცნობილია დამზღვევისათვის ან მისი წარმომადგენლისათვის  და ამის შესახებ არ აცნობა მზღვეველს  წერილობითი ფორმით დაუყოვნებლივ , არაუგვიანეს 2 (ორი)  სამუშაო დღისა, ან მზღვეველის  მიეწოდა  ყაი ან არასარული ინფორმაცია;</w:t>
      </w:r>
    </w:p>
    <w:p w14:paraId="7D3BFC81" w14:textId="38CF322B" w:rsidR="00B66260" w:rsidRPr="00AA310F" w:rsidRDefault="008E4FA1"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 xml:space="preserve"> 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 xml:space="preserve">ა </w:t>
      </w:r>
      <w:r w:rsidRPr="00AA310F">
        <w:rPr>
          <w:rFonts w:ascii="Sylfaen" w:hAnsi="Sylfaen" w:cs="Sylfaen"/>
          <w:b/>
          <w:bCs/>
          <w:lang w:val="ka-GE"/>
        </w:rPr>
        <w:t xml:space="preserve"> უშუალოდ ან  არა პირდაპირ,  მოკლე ჩართვით  ან დენის ცვალებადობით, ეს გამონაკლისი არ ეხება  ესეთი მოკლე ჩართვის  შედეგად გამოწვეული  ხანძრით სხვა ქონების დაზიანებას;</w:t>
      </w:r>
    </w:p>
    <w:p w14:paraId="66F0A3F7" w14:textId="1D60728C" w:rsidR="008E4FA1" w:rsidRPr="00AA310F" w:rsidRDefault="008E4FA1"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ა გარემოებებით რომელიხ  საქართველოს  მოქმედი კანონმდებლობის  ან/და ხელშეკრულების მოთხოვნათა  შესაბამისად,  მზღვეველს ანიჭებს  უფლებამოსილებას  უარი განაცხადოს სადაზღვევო ანაზღაურების გაცემაზე;</w:t>
      </w:r>
    </w:p>
    <w:p w14:paraId="3AA81AF2" w14:textId="47F4FFA9" w:rsidR="006B3829" w:rsidRPr="00AA310F" w:rsidRDefault="006B3829"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ა არაკეთილსინდისიერი ქმედებით  მათ შორის რადიაციით, შანტაშით, გამოძალვით;</w:t>
      </w:r>
    </w:p>
    <w:p w14:paraId="5663A670" w14:textId="3F349116" w:rsidR="006B3829" w:rsidRPr="00AA310F" w:rsidRDefault="006B3829"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ა დაზღვეული ქონების  პირდაპირი დანიშნულების ტერიტორიაზე  არ ყოფნით;</w:t>
      </w:r>
    </w:p>
    <w:p w14:paraId="235CEE74" w14:textId="01AC3FD8" w:rsidR="006B3829" w:rsidRPr="00AA310F" w:rsidRDefault="006B3829"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ქონების დაზიანება/</w:t>
      </w:r>
      <w:r w:rsidRPr="00AA310F">
        <w:rPr>
          <w:rFonts w:ascii="Sylfaen" w:hAnsi="Sylfaen" w:cs="Sylfaen"/>
          <w:b/>
          <w:bCs/>
        </w:rPr>
        <w:t>განადგურება</w:t>
      </w:r>
      <w:r w:rsidRPr="00AA310F">
        <w:rPr>
          <w:rFonts w:ascii="Sylfaen" w:hAnsi="Sylfaen" w:cs="Sylfaen"/>
          <w:b/>
          <w:bCs/>
          <w:lang w:val="ka-GE"/>
        </w:rPr>
        <w:t xml:space="preserve">/დაკარგვა </w:t>
      </w:r>
      <w:r w:rsidRPr="00AA310F">
        <w:rPr>
          <w:rFonts w:ascii="Sylfaen" w:hAnsi="Sylfaen" w:cs="Calibri"/>
          <w:b/>
          <w:bCs/>
        </w:rPr>
        <w:t>გამოწვეული</w:t>
      </w:r>
      <w:r w:rsidRPr="00AA310F">
        <w:rPr>
          <w:rFonts w:ascii="Sylfaen" w:hAnsi="Sylfaen" w:cs="Calibri"/>
          <w:b/>
          <w:bCs/>
          <w:lang w:val="ka-GE"/>
        </w:rPr>
        <w:t>ა ქონების უგზო უკვლოდ გაუჩინარებით;</w:t>
      </w:r>
    </w:p>
    <w:p w14:paraId="78B0DC7B" w14:textId="0BBE47FD" w:rsidR="00CA6562" w:rsidRPr="00AA310F" w:rsidRDefault="00CA6562" w:rsidP="00D62D7D">
      <w:pPr>
        <w:pStyle w:val="ListParagraph"/>
        <w:numPr>
          <w:ilvl w:val="1"/>
          <w:numId w:val="96"/>
        </w:numPr>
        <w:autoSpaceDE w:val="0"/>
        <w:autoSpaceDN w:val="0"/>
        <w:adjustRightInd w:val="0"/>
        <w:spacing w:line="276" w:lineRule="auto"/>
        <w:ind w:left="180" w:hanging="720"/>
        <w:jc w:val="both"/>
        <w:rPr>
          <w:rFonts w:ascii="Sylfaen" w:hAnsi="Sylfaen" w:cs="Calibri"/>
          <w:b/>
          <w:bCs/>
        </w:rPr>
      </w:pPr>
      <w:r w:rsidRPr="00AA310F">
        <w:rPr>
          <w:rFonts w:ascii="Sylfaen" w:hAnsi="Sylfaen" w:cs="Sylfaen"/>
          <w:b/>
          <w:bCs/>
          <w:lang w:val="ka-GE"/>
        </w:rPr>
        <w:t xml:space="preserve">ქონების </w:t>
      </w:r>
      <w:r w:rsidRPr="00AA310F">
        <w:rPr>
          <w:rFonts w:ascii="Sylfaen" w:hAnsi="Sylfaen"/>
          <w:b/>
          <w:bCs/>
          <w:lang w:val="ka-GE"/>
        </w:rPr>
        <w:t>შენარჩუნების, მათ შორის შენახვის ხარჯები;</w:t>
      </w:r>
    </w:p>
    <w:p w14:paraId="5C1590D3" w14:textId="77777777" w:rsidR="00F8074C" w:rsidRPr="003A2BB8" w:rsidRDefault="00F8074C" w:rsidP="00077654">
      <w:pPr>
        <w:spacing w:after="200" w:line="276" w:lineRule="auto"/>
        <w:ind w:left="180"/>
        <w:contextualSpacing/>
        <w:jc w:val="both"/>
        <w:rPr>
          <w:rFonts w:ascii="Sylfaen" w:hAnsi="Sylfaen"/>
          <w:lang w:val="en-US"/>
        </w:rPr>
      </w:pPr>
    </w:p>
    <w:p w14:paraId="4261D215" w14:textId="454197E9" w:rsidR="00971849" w:rsidRPr="00AA310F" w:rsidRDefault="00971849" w:rsidP="00D62D7D">
      <w:pPr>
        <w:pStyle w:val="ListParagraph"/>
        <w:numPr>
          <w:ilvl w:val="0"/>
          <w:numId w:val="96"/>
        </w:numPr>
        <w:spacing w:line="276" w:lineRule="auto"/>
        <w:ind w:left="180" w:hanging="720"/>
        <w:jc w:val="both"/>
        <w:rPr>
          <w:rFonts w:ascii="Sylfaen" w:hAnsi="Sylfaen" w:cs="Sylfaen"/>
          <w:b/>
          <w:lang w:val="ka-GE"/>
        </w:rPr>
      </w:pPr>
      <w:r w:rsidRPr="00AA310F">
        <w:rPr>
          <w:rFonts w:ascii="Sylfaen" w:hAnsi="Sylfaen" w:cs="Sylfaen"/>
          <w:b/>
          <w:lang w:val="ka-GE"/>
        </w:rPr>
        <w:t xml:space="preserve">სადაზღვევო ანაზღაურების </w:t>
      </w:r>
      <w:r w:rsidR="00AC457A" w:rsidRPr="00AA310F">
        <w:rPr>
          <w:rFonts w:ascii="Sylfaen" w:hAnsi="Sylfaen" w:cs="Sylfaen"/>
          <w:b/>
          <w:lang w:val="ka-GE"/>
        </w:rPr>
        <w:t xml:space="preserve">მისაღებად განსახორციელებელი </w:t>
      </w:r>
      <w:r w:rsidR="00740EDF" w:rsidRPr="00AA310F">
        <w:rPr>
          <w:rFonts w:ascii="Sylfaen" w:hAnsi="Sylfaen" w:cs="Sylfaen"/>
          <w:b/>
          <w:lang w:val="ka-GE"/>
        </w:rPr>
        <w:t>აუცილებელი ქმედებები</w:t>
      </w:r>
      <w:r w:rsidR="007B2FEF" w:rsidRPr="00AA310F">
        <w:rPr>
          <w:rFonts w:ascii="Sylfaen" w:hAnsi="Sylfaen" w:cs="Sylfaen"/>
          <w:b/>
          <w:lang w:val="ka-GE"/>
        </w:rPr>
        <w:t>,</w:t>
      </w:r>
      <w:r w:rsidR="00740EDF" w:rsidRPr="00AA310F">
        <w:rPr>
          <w:rFonts w:ascii="Sylfaen" w:hAnsi="Sylfaen" w:cs="Sylfaen"/>
          <w:b/>
          <w:lang w:val="ka-GE"/>
        </w:rPr>
        <w:t xml:space="preserve"> </w:t>
      </w:r>
      <w:r w:rsidR="00173C3D" w:rsidRPr="00AA310F">
        <w:rPr>
          <w:rFonts w:ascii="Sylfaen" w:hAnsi="Sylfaen" w:cs="Sylfaen"/>
          <w:b/>
          <w:lang w:val="ka-GE"/>
        </w:rPr>
        <w:t xml:space="preserve">ბანკისთვის </w:t>
      </w:r>
      <w:r w:rsidR="005D39A6" w:rsidRPr="00AA310F">
        <w:rPr>
          <w:rFonts w:ascii="Sylfaen" w:hAnsi="Sylfaen" w:cs="Sylfaen"/>
          <w:b/>
          <w:lang w:val="ka-GE"/>
        </w:rPr>
        <w:t>წარსადგენი</w:t>
      </w:r>
      <w:r w:rsidR="005D39A6" w:rsidRPr="00AA310F">
        <w:rPr>
          <w:rFonts w:ascii="Sylfaen" w:hAnsi="Sylfaen" w:cs="Sylfaen"/>
          <w:lang w:val="ka-GE"/>
        </w:rPr>
        <w:t xml:space="preserve"> </w:t>
      </w:r>
      <w:r w:rsidRPr="00AA310F">
        <w:rPr>
          <w:rFonts w:ascii="Sylfaen" w:hAnsi="Sylfaen" w:cs="Sylfaen"/>
          <w:b/>
          <w:lang w:val="ka-GE"/>
        </w:rPr>
        <w:t>დოკუმენტაცი</w:t>
      </w:r>
      <w:r w:rsidR="005D39A6" w:rsidRPr="00AA310F">
        <w:rPr>
          <w:rFonts w:ascii="Sylfaen" w:hAnsi="Sylfaen" w:cs="Sylfaen"/>
          <w:b/>
          <w:lang w:val="ka-GE"/>
        </w:rPr>
        <w:t>ა</w:t>
      </w:r>
      <w:r w:rsidR="007B2FEF" w:rsidRPr="00AA310F">
        <w:rPr>
          <w:rFonts w:ascii="Sylfaen" w:hAnsi="Sylfaen" w:cs="Sylfaen"/>
          <w:b/>
          <w:lang w:val="ka-GE"/>
        </w:rPr>
        <w:t xml:space="preserve"> და მისი წარდგენის წესი</w:t>
      </w:r>
    </w:p>
    <w:p w14:paraId="3DC54AE4" w14:textId="55474F86" w:rsidR="00740EDF" w:rsidRPr="00AA310F" w:rsidRDefault="005D39A6" w:rsidP="00D62D7D">
      <w:pPr>
        <w:pStyle w:val="ListParagraph"/>
        <w:numPr>
          <w:ilvl w:val="1"/>
          <w:numId w:val="96"/>
        </w:numPr>
        <w:spacing w:after="200" w:line="276" w:lineRule="auto"/>
        <w:ind w:left="180" w:hanging="720"/>
        <w:contextualSpacing/>
        <w:jc w:val="both"/>
        <w:rPr>
          <w:rFonts w:ascii="Sylfaen" w:hAnsi="Sylfaen"/>
        </w:rPr>
      </w:pPr>
      <w:r w:rsidRPr="00AA310F">
        <w:rPr>
          <w:rFonts w:ascii="Sylfaen" w:hAnsi="Sylfaen"/>
          <w:lang w:val="ka-GE"/>
        </w:rPr>
        <w:t xml:space="preserve">სადაზღვევო ანაზღაურების მისაღებად </w:t>
      </w:r>
      <w:r w:rsidR="00173C3D" w:rsidRPr="00AA310F">
        <w:rPr>
          <w:rFonts w:ascii="Sylfaen" w:hAnsi="Sylfaen" w:cs="Sylfaen"/>
          <w:lang w:val="ka-GE"/>
        </w:rPr>
        <w:t>მსესხებელი</w:t>
      </w:r>
      <w:r w:rsidRPr="00AA310F">
        <w:rPr>
          <w:rFonts w:ascii="Sylfaen" w:hAnsi="Sylfaen"/>
        </w:rPr>
        <w:t xml:space="preserve"> </w:t>
      </w:r>
      <w:r w:rsidRPr="00AA310F">
        <w:rPr>
          <w:rFonts w:ascii="Sylfaen" w:hAnsi="Sylfaen" w:cs="Sylfaen"/>
        </w:rPr>
        <w:t>ვალდებულია</w:t>
      </w:r>
      <w:r w:rsidR="00740EDF" w:rsidRPr="00AA310F">
        <w:rPr>
          <w:rFonts w:ascii="Sylfaen" w:hAnsi="Sylfaen" w:cs="Sylfaen"/>
          <w:lang w:val="ka-GE"/>
        </w:rPr>
        <w:t>:</w:t>
      </w:r>
    </w:p>
    <w:p w14:paraId="54D6EFCF" w14:textId="5E4A3A2A" w:rsidR="00740EDF" w:rsidRPr="00AA310F" w:rsidRDefault="00740EDF" w:rsidP="00D62D7D">
      <w:pPr>
        <w:pStyle w:val="ListParagraph"/>
        <w:numPr>
          <w:ilvl w:val="2"/>
          <w:numId w:val="96"/>
        </w:numPr>
        <w:autoSpaceDE w:val="0"/>
        <w:autoSpaceDN w:val="0"/>
        <w:adjustRightInd w:val="0"/>
        <w:spacing w:line="276" w:lineRule="auto"/>
        <w:ind w:left="180"/>
        <w:jc w:val="both"/>
        <w:rPr>
          <w:rFonts w:ascii="Sylfaen" w:hAnsi="Sylfaen"/>
        </w:rPr>
      </w:pPr>
      <w:r w:rsidRPr="00AA310F">
        <w:rPr>
          <w:rFonts w:ascii="Sylfaen" w:hAnsi="Sylfaen"/>
        </w:rPr>
        <w:lastRenderedPageBreak/>
        <w:t xml:space="preserve">დაუყოვნებლივ აცნობოს </w:t>
      </w:r>
      <w:r w:rsidRPr="00AA310F">
        <w:rPr>
          <w:rFonts w:ascii="Sylfaen" w:hAnsi="Sylfaen"/>
          <w:lang w:val="ka-GE"/>
        </w:rPr>
        <w:t>სადაზღვევო რისკის</w:t>
      </w:r>
      <w:r w:rsidR="00C66410" w:rsidRPr="00AA310F">
        <w:rPr>
          <w:rFonts w:ascii="Sylfaen" w:hAnsi="Sylfaen"/>
          <w:lang w:val="ka-GE"/>
        </w:rPr>
        <w:t xml:space="preserve"> </w:t>
      </w:r>
      <w:r w:rsidRPr="00AA310F">
        <w:rPr>
          <w:rFonts w:ascii="Sylfaen" w:hAnsi="Sylfaen"/>
          <w:lang w:val="ka-GE"/>
        </w:rPr>
        <w:t>შ</w:t>
      </w:r>
      <w:r w:rsidR="00C66410" w:rsidRPr="00AA310F">
        <w:rPr>
          <w:rFonts w:ascii="Sylfaen" w:hAnsi="Sylfaen"/>
          <w:lang w:val="ka-GE"/>
        </w:rPr>
        <w:t>ე</w:t>
      </w:r>
      <w:r w:rsidRPr="00AA310F">
        <w:rPr>
          <w:rFonts w:ascii="Sylfaen" w:hAnsi="Sylfaen"/>
          <w:lang w:val="ka-GE"/>
        </w:rPr>
        <w:t>დეგად ქონების დაზიანება/განადგურება/დაკარგვის ფაქტის</w:t>
      </w:r>
      <w:r w:rsidR="00AC457A" w:rsidRPr="00AA310F">
        <w:rPr>
          <w:rFonts w:ascii="Sylfaen" w:hAnsi="Sylfaen"/>
          <w:lang w:val="ka-GE"/>
        </w:rPr>
        <w:t xml:space="preserve"> (შემდგომში - პოტენციური სადაზღვევო შემთხვევა)</w:t>
      </w:r>
      <w:r w:rsidRPr="00AA310F">
        <w:rPr>
          <w:rFonts w:ascii="Sylfaen" w:hAnsi="Sylfaen"/>
        </w:rPr>
        <w:t xml:space="preserve"> შესახებ შესაბამის ორგანო</w:t>
      </w:r>
      <w:r w:rsidR="00C66410" w:rsidRPr="00AA310F">
        <w:rPr>
          <w:rFonts w:ascii="Sylfaen" w:hAnsi="Sylfaen"/>
          <w:lang w:val="ka-GE"/>
        </w:rPr>
        <w:t>ებს</w:t>
      </w:r>
      <w:r w:rsidRPr="00AA310F">
        <w:rPr>
          <w:rFonts w:ascii="Sylfaen" w:hAnsi="Sylfaen"/>
        </w:rPr>
        <w:t xml:space="preserve"> და აგრეთვე </w:t>
      </w:r>
      <w:r w:rsidR="00F64034" w:rsidRPr="00AA310F">
        <w:rPr>
          <w:rFonts w:ascii="Sylfaen" w:hAnsi="Sylfaen"/>
          <w:lang w:val="ka-GE"/>
        </w:rPr>
        <w:t>ბანკის</w:t>
      </w:r>
      <w:r w:rsidRPr="00AA310F">
        <w:rPr>
          <w:rFonts w:ascii="Sylfaen" w:hAnsi="Sylfaen"/>
        </w:rPr>
        <w:t xml:space="preserve"> 24-საათიან ქოლ</w:t>
      </w:r>
      <w:r w:rsidR="00C66410" w:rsidRPr="00AA310F">
        <w:rPr>
          <w:rFonts w:ascii="Sylfaen" w:hAnsi="Sylfaen"/>
          <w:lang w:val="ka-GE"/>
        </w:rPr>
        <w:t>-</w:t>
      </w:r>
      <w:r w:rsidRPr="00AA310F">
        <w:rPr>
          <w:rFonts w:ascii="Sylfaen" w:hAnsi="Sylfaen"/>
        </w:rPr>
        <w:t>ცენტრს.</w:t>
      </w:r>
    </w:p>
    <w:p w14:paraId="2633C999" w14:textId="21580A4A" w:rsidR="00FB3959" w:rsidRPr="00AA310F" w:rsidRDefault="00FB3959" w:rsidP="00D62D7D">
      <w:pPr>
        <w:pStyle w:val="ListParagraph"/>
        <w:numPr>
          <w:ilvl w:val="2"/>
          <w:numId w:val="96"/>
        </w:numPr>
        <w:autoSpaceDE w:val="0"/>
        <w:autoSpaceDN w:val="0"/>
        <w:adjustRightInd w:val="0"/>
        <w:spacing w:line="276" w:lineRule="auto"/>
        <w:ind w:left="180"/>
        <w:jc w:val="both"/>
        <w:rPr>
          <w:rFonts w:ascii="Sylfaen" w:hAnsi="Sylfaen" w:cs="Sylfaen"/>
        </w:rPr>
      </w:pPr>
      <w:r w:rsidRPr="00AA310F">
        <w:rPr>
          <w:rFonts w:ascii="Sylfaen" w:hAnsi="Sylfaen"/>
          <w:lang w:val="ka-GE"/>
        </w:rPr>
        <w:t xml:space="preserve">პოტენციური სადაზღვევო შემთხვევის </w:t>
      </w:r>
      <w:r w:rsidRPr="00AA310F">
        <w:rPr>
          <w:rFonts w:ascii="Sylfaen" w:hAnsi="Sylfaen" w:cs="Sylfaen"/>
          <w:lang w:val="ka-GE"/>
        </w:rPr>
        <w:t xml:space="preserve">დადგომიდან არაუგვიანეს 7 (შვიდი) კალენდარული დღის ვადაში </w:t>
      </w:r>
      <w:r w:rsidR="00F64034" w:rsidRPr="00AA310F">
        <w:rPr>
          <w:rFonts w:ascii="Sylfaen" w:hAnsi="Sylfaen" w:cs="Sylfaen"/>
          <w:lang w:val="ka-GE"/>
        </w:rPr>
        <w:t>ბანკს</w:t>
      </w:r>
      <w:r w:rsidRPr="00AA310F">
        <w:rPr>
          <w:rFonts w:ascii="Sylfaen" w:hAnsi="Sylfaen" w:cs="Sylfaen"/>
          <w:lang w:val="ka-GE"/>
        </w:rPr>
        <w:t xml:space="preserve"> წარუდგინოს:</w:t>
      </w:r>
    </w:p>
    <w:p w14:paraId="2BC9B44C" w14:textId="77777777" w:rsidR="00FB3959" w:rsidRPr="00AA310F" w:rsidRDefault="00FB3959" w:rsidP="00D62D7D">
      <w:pPr>
        <w:pStyle w:val="ListParagraph"/>
        <w:numPr>
          <w:ilvl w:val="3"/>
          <w:numId w:val="96"/>
        </w:numPr>
        <w:autoSpaceDE w:val="0"/>
        <w:autoSpaceDN w:val="0"/>
        <w:adjustRightInd w:val="0"/>
        <w:spacing w:line="276" w:lineRule="auto"/>
        <w:ind w:left="180"/>
        <w:jc w:val="both"/>
        <w:rPr>
          <w:rFonts w:ascii="Sylfaen" w:hAnsi="Sylfaen" w:cs="Sylfaen"/>
        </w:rPr>
      </w:pPr>
      <w:r w:rsidRPr="00AA310F">
        <w:rPr>
          <w:rFonts w:ascii="Sylfaen" w:hAnsi="Sylfaen" w:cs="Sylfaen"/>
          <w:lang w:val="ka-GE"/>
        </w:rPr>
        <w:t xml:space="preserve">წერილობითი შეტყობინება </w:t>
      </w:r>
      <w:r w:rsidRPr="00AA310F">
        <w:rPr>
          <w:rFonts w:ascii="Sylfaen" w:hAnsi="Sylfaen"/>
          <w:lang w:val="ka-GE"/>
        </w:rPr>
        <w:t xml:space="preserve">პოტენციური სადაზღვევო შემთხვევის </w:t>
      </w:r>
      <w:r w:rsidRPr="00AA310F">
        <w:rPr>
          <w:rFonts w:ascii="Sylfaen" w:hAnsi="Sylfaen" w:cs="Sylfaen"/>
          <w:lang w:val="ka-GE"/>
        </w:rPr>
        <w:t>შესახებ;</w:t>
      </w:r>
    </w:p>
    <w:p w14:paraId="7416868C" w14:textId="77777777" w:rsidR="00FB3959" w:rsidRPr="00AA310F" w:rsidRDefault="00FB3959" w:rsidP="00D62D7D">
      <w:pPr>
        <w:pStyle w:val="ListParagraph"/>
        <w:numPr>
          <w:ilvl w:val="3"/>
          <w:numId w:val="96"/>
        </w:numPr>
        <w:autoSpaceDE w:val="0"/>
        <w:autoSpaceDN w:val="0"/>
        <w:adjustRightInd w:val="0"/>
        <w:spacing w:line="276" w:lineRule="auto"/>
        <w:ind w:left="180"/>
        <w:jc w:val="both"/>
        <w:rPr>
          <w:rFonts w:ascii="Sylfaen" w:hAnsi="Sylfaen" w:cs="Sylfaen"/>
          <w:lang w:val="ka-GE"/>
        </w:rPr>
      </w:pPr>
      <w:r w:rsidRPr="00AA310F">
        <w:rPr>
          <w:rFonts w:ascii="Sylfaen" w:hAnsi="Sylfaen" w:cs="Sylfaen"/>
        </w:rPr>
        <w:t>წერილობითი განცხადება</w:t>
      </w:r>
      <w:r w:rsidRPr="00AA310F">
        <w:rPr>
          <w:rFonts w:ascii="Sylfaen" w:hAnsi="Sylfaen" w:cs="Calibri"/>
        </w:rPr>
        <w:t xml:space="preserve">, </w:t>
      </w:r>
      <w:r w:rsidRPr="00AA310F">
        <w:rPr>
          <w:rFonts w:ascii="Sylfaen" w:hAnsi="Sylfaen" w:cs="Sylfaen"/>
        </w:rPr>
        <w:t>დაზიანებული ქონების ჩამონათვალისა და მისი აღდგენითი</w:t>
      </w:r>
      <w:r w:rsidRPr="00AA310F">
        <w:rPr>
          <w:rFonts w:ascii="Sylfaen" w:hAnsi="Sylfaen" w:cs="Calibri"/>
        </w:rPr>
        <w:t>/</w:t>
      </w:r>
      <w:r w:rsidRPr="00AA310F">
        <w:rPr>
          <w:rFonts w:ascii="Sylfaen" w:hAnsi="Sylfaen" w:cs="Sylfaen"/>
        </w:rPr>
        <w:t xml:space="preserve">შენაცვლებითი </w:t>
      </w:r>
      <w:r w:rsidRPr="00AA310F">
        <w:rPr>
          <w:rFonts w:ascii="Sylfaen" w:hAnsi="Sylfaen" w:cs="Sylfaen"/>
          <w:lang w:val="ka-GE"/>
        </w:rPr>
        <w:t>სავარაუდო</w:t>
      </w:r>
      <w:r w:rsidRPr="00AA310F">
        <w:rPr>
          <w:rFonts w:ascii="Sylfaen" w:hAnsi="Sylfaen" w:cs="Sylfaen"/>
        </w:rPr>
        <w:t xml:space="preserve"> ღირებულებების მითითებით</w:t>
      </w:r>
      <w:r w:rsidRPr="00AA310F">
        <w:rPr>
          <w:rFonts w:ascii="Sylfaen" w:hAnsi="Sylfaen" w:cs="Calibri"/>
        </w:rPr>
        <w:t>.</w:t>
      </w:r>
    </w:p>
    <w:p w14:paraId="1F3498E1" w14:textId="15EADE63" w:rsidR="00FB3959" w:rsidRPr="00AA310F" w:rsidRDefault="00FB3959" w:rsidP="00D62D7D">
      <w:pPr>
        <w:pStyle w:val="ListParagraph"/>
        <w:numPr>
          <w:ilvl w:val="2"/>
          <w:numId w:val="96"/>
        </w:numPr>
        <w:spacing w:line="276" w:lineRule="auto"/>
        <w:ind w:left="180"/>
        <w:jc w:val="both"/>
        <w:rPr>
          <w:rFonts w:ascii="Sylfaen" w:hAnsi="Sylfaen"/>
          <w:lang w:val="ka-GE"/>
        </w:rPr>
      </w:pPr>
      <w:r w:rsidRPr="00AA310F">
        <w:rPr>
          <w:rFonts w:ascii="Sylfaen" w:hAnsi="Sylfaen"/>
          <w:lang w:val="ka-GE"/>
        </w:rPr>
        <w:t xml:space="preserve">პოტენციური სადაზღვევო შემთხვევის </w:t>
      </w:r>
      <w:r w:rsidRPr="00AA310F">
        <w:rPr>
          <w:rFonts w:ascii="Sylfaen" w:hAnsi="Sylfaen" w:cs="Sylfaen"/>
          <w:lang w:val="ka-GE"/>
        </w:rPr>
        <w:t>დადგომიდან</w:t>
      </w:r>
      <w:r w:rsidRPr="00AA310F">
        <w:rPr>
          <w:rFonts w:ascii="Sylfaen" w:hAnsi="Sylfaen"/>
          <w:lang w:val="ka-GE"/>
        </w:rPr>
        <w:t xml:space="preserve"> </w:t>
      </w:r>
      <w:r w:rsidRPr="00AA310F">
        <w:rPr>
          <w:rFonts w:ascii="Sylfaen" w:hAnsi="Sylfaen" w:cs="Sylfaen"/>
          <w:lang w:val="ka-GE"/>
        </w:rPr>
        <w:t>არაუგვიანეს</w:t>
      </w:r>
      <w:r w:rsidRPr="00AA310F">
        <w:rPr>
          <w:rFonts w:ascii="Sylfaen" w:hAnsi="Sylfaen"/>
          <w:lang w:val="ka-GE"/>
        </w:rPr>
        <w:t xml:space="preserve"> 30 (</w:t>
      </w:r>
      <w:r w:rsidRPr="00AA310F">
        <w:rPr>
          <w:rFonts w:ascii="Sylfaen" w:hAnsi="Sylfaen" w:cs="Sylfaen"/>
          <w:lang w:val="ka-GE"/>
        </w:rPr>
        <w:t>ოცდაათი</w:t>
      </w:r>
      <w:r w:rsidRPr="00AA310F">
        <w:rPr>
          <w:rFonts w:ascii="Sylfaen" w:hAnsi="Sylfaen"/>
          <w:lang w:val="ka-GE"/>
        </w:rPr>
        <w:t xml:space="preserve">) </w:t>
      </w:r>
      <w:r w:rsidRPr="00AA310F">
        <w:rPr>
          <w:rFonts w:ascii="Sylfaen" w:hAnsi="Sylfaen" w:cs="Sylfaen"/>
          <w:lang w:val="ka-GE"/>
        </w:rPr>
        <w:t>კალენდარული</w:t>
      </w:r>
      <w:r w:rsidRPr="00AA310F">
        <w:rPr>
          <w:rFonts w:ascii="Sylfaen" w:hAnsi="Sylfaen"/>
          <w:lang w:val="ka-GE"/>
        </w:rPr>
        <w:t xml:space="preserve"> </w:t>
      </w:r>
      <w:r w:rsidRPr="00AA310F">
        <w:rPr>
          <w:rFonts w:ascii="Sylfaen" w:hAnsi="Sylfaen" w:cs="Sylfaen"/>
          <w:lang w:val="ka-GE"/>
        </w:rPr>
        <w:t>დღის</w:t>
      </w:r>
      <w:r w:rsidRPr="00AA310F">
        <w:rPr>
          <w:rFonts w:ascii="Sylfaen" w:hAnsi="Sylfaen"/>
          <w:lang w:val="ka-GE"/>
        </w:rPr>
        <w:t xml:space="preserve"> </w:t>
      </w:r>
      <w:r w:rsidRPr="00AA310F">
        <w:rPr>
          <w:rFonts w:ascii="Sylfaen" w:hAnsi="Sylfaen" w:cs="Sylfaen"/>
          <w:lang w:val="ka-GE"/>
        </w:rPr>
        <w:t>განმავლობაში</w:t>
      </w:r>
      <w:r w:rsidR="00755259" w:rsidRPr="00AA310F">
        <w:rPr>
          <w:rFonts w:ascii="Sylfaen" w:hAnsi="Sylfaen" w:cs="Sylfaen"/>
          <w:lang w:val="ka-GE"/>
        </w:rPr>
        <w:t xml:space="preserve"> ბანკს</w:t>
      </w:r>
      <w:r w:rsidRPr="00AA310F">
        <w:rPr>
          <w:rFonts w:ascii="Sylfaen" w:hAnsi="Sylfaen" w:cs="Sylfaen"/>
          <w:lang w:val="ka-GE"/>
        </w:rPr>
        <w:t xml:space="preserve"> წარუდგინოს</w:t>
      </w:r>
      <w:r w:rsidRPr="00AA310F">
        <w:rPr>
          <w:rFonts w:ascii="Sylfaen" w:hAnsi="Sylfaen"/>
          <w:lang w:val="ka-GE"/>
        </w:rPr>
        <w:t>:</w:t>
      </w:r>
    </w:p>
    <w:p w14:paraId="3FD9B87E" w14:textId="5F7C437F" w:rsidR="00FB3959" w:rsidRPr="00AA310F" w:rsidRDefault="00FB3959" w:rsidP="00D62D7D">
      <w:pPr>
        <w:pStyle w:val="ListParagraph"/>
        <w:numPr>
          <w:ilvl w:val="3"/>
          <w:numId w:val="96"/>
        </w:numPr>
        <w:autoSpaceDE w:val="0"/>
        <w:autoSpaceDN w:val="0"/>
        <w:adjustRightInd w:val="0"/>
        <w:spacing w:line="276" w:lineRule="auto"/>
        <w:ind w:left="180"/>
        <w:jc w:val="both"/>
        <w:rPr>
          <w:rFonts w:ascii="Sylfaen" w:hAnsi="Sylfaen" w:cs="Sylfaen"/>
          <w:lang w:val="ka-GE"/>
        </w:rPr>
      </w:pPr>
      <w:r w:rsidRPr="00AA310F">
        <w:rPr>
          <w:rFonts w:ascii="Sylfaen" w:hAnsi="Sylfaen" w:cs="Sylfaen"/>
          <w:lang w:val="ka-GE"/>
        </w:rPr>
        <w:t xml:space="preserve">სადაზღვევო ანაზღაურების გადახდისათვის დადგენილი ფორმის წერილობითი განაცხადი, რომელშიც უნდა აისახოს </w:t>
      </w:r>
      <w:r w:rsidR="00755259" w:rsidRPr="00AA310F">
        <w:rPr>
          <w:rFonts w:ascii="Sylfaen" w:hAnsi="Sylfaen" w:cs="Sylfaen"/>
          <w:lang w:val="ka-GE"/>
        </w:rPr>
        <w:t>ბანკისთვის</w:t>
      </w:r>
      <w:r w:rsidRPr="00AA310F">
        <w:rPr>
          <w:rFonts w:ascii="Sylfaen" w:hAnsi="Sylfaen" w:cs="Sylfaen"/>
          <w:lang w:val="ka-GE"/>
        </w:rPr>
        <w:t xml:space="preserve"> შეტყობინებული ყველა გარემოება, რომელიც </w:t>
      </w:r>
      <w:r w:rsidRPr="00AA310F">
        <w:rPr>
          <w:rFonts w:ascii="Sylfaen" w:hAnsi="Sylfaen"/>
          <w:lang w:val="ka-GE"/>
        </w:rPr>
        <w:t xml:space="preserve">პოტენციურ სადაზღვევო შემთხვევას </w:t>
      </w:r>
      <w:r w:rsidRPr="00AA310F">
        <w:rPr>
          <w:rFonts w:ascii="Sylfaen" w:hAnsi="Sylfaen" w:cs="Sylfaen"/>
          <w:lang w:val="ka-GE"/>
        </w:rPr>
        <w:t>შეეხება;</w:t>
      </w:r>
    </w:p>
    <w:p w14:paraId="1E87A1ED" w14:textId="2963E1FF" w:rsidR="00FB3959" w:rsidRPr="00AA310F" w:rsidRDefault="00012D63" w:rsidP="00D62D7D">
      <w:pPr>
        <w:pStyle w:val="ListParagraph"/>
        <w:numPr>
          <w:ilvl w:val="3"/>
          <w:numId w:val="96"/>
        </w:numPr>
        <w:autoSpaceDE w:val="0"/>
        <w:autoSpaceDN w:val="0"/>
        <w:adjustRightInd w:val="0"/>
        <w:spacing w:line="276" w:lineRule="auto"/>
        <w:ind w:left="180"/>
        <w:jc w:val="both"/>
        <w:rPr>
          <w:rFonts w:ascii="Sylfaen" w:hAnsi="Sylfaen" w:cs="Sylfaen"/>
          <w:lang w:val="ka-GE"/>
        </w:rPr>
      </w:pPr>
      <w:r w:rsidRPr="00AA310F">
        <w:rPr>
          <w:rFonts w:ascii="Sylfaen" w:hAnsi="Sylfaen" w:cs="Sylfaen"/>
          <w:lang w:val="ka-GE"/>
        </w:rPr>
        <w:t xml:space="preserve">შესაბამისი სახელმწიფო ორგანოების მიერ გაცემული, </w:t>
      </w:r>
      <w:r w:rsidRPr="00AA310F">
        <w:rPr>
          <w:rFonts w:ascii="Sylfaen" w:hAnsi="Sylfaen"/>
          <w:lang w:val="ka-GE"/>
        </w:rPr>
        <w:t xml:space="preserve">პოტენციურ სადაზღვევო შემთხვევასთან </w:t>
      </w:r>
      <w:r w:rsidRPr="00AA310F">
        <w:rPr>
          <w:rFonts w:ascii="Sylfaen" w:hAnsi="Sylfaen" w:cs="Sylfaen"/>
          <w:lang w:val="ka-GE"/>
        </w:rPr>
        <w:t xml:space="preserve">დაკავშირებული გარემოებების დამადასტურებელი ცნობები; </w:t>
      </w:r>
      <w:r w:rsidR="00876107" w:rsidRPr="00AA310F">
        <w:rPr>
          <w:rFonts w:ascii="Sylfaen" w:hAnsi="Sylfaen" w:cs="Sylfaen"/>
          <w:lang w:val="ka-GE"/>
        </w:rPr>
        <w:t xml:space="preserve"> </w:t>
      </w:r>
      <w:r w:rsidR="00876107" w:rsidRPr="00AA310F">
        <w:rPr>
          <w:rFonts w:ascii="Sylfaen" w:hAnsi="Sylfaen"/>
          <w:lang w:val="ka-GE"/>
        </w:rPr>
        <w:t xml:space="preserve"> თუ მომხდარ შემთხვევასთან დაკავშირებით  აღძრულია  </w:t>
      </w:r>
      <w:r w:rsidR="00876107" w:rsidRPr="00AA310F">
        <w:rPr>
          <w:rFonts w:ascii="Sylfaen" w:hAnsi="Sylfaen" w:cs="Sylfaen"/>
          <w:lang w:val="ka-GE"/>
        </w:rPr>
        <w:t>სისხლის</w:t>
      </w:r>
      <w:r w:rsidR="00876107" w:rsidRPr="00AA310F">
        <w:rPr>
          <w:rFonts w:ascii="Sylfaen" w:hAnsi="Sylfaen"/>
          <w:lang w:val="ka-GE"/>
        </w:rPr>
        <w:t xml:space="preserve"> </w:t>
      </w:r>
      <w:r w:rsidR="00876107" w:rsidRPr="00AA310F">
        <w:rPr>
          <w:rFonts w:ascii="Sylfaen" w:hAnsi="Sylfaen" w:cs="Sylfaen"/>
          <w:lang w:val="ka-GE"/>
        </w:rPr>
        <w:t>სამართლის</w:t>
      </w:r>
      <w:r w:rsidR="00876107" w:rsidRPr="00AA310F">
        <w:rPr>
          <w:rFonts w:ascii="Sylfaen" w:hAnsi="Sylfaen"/>
          <w:lang w:val="ka-GE"/>
        </w:rPr>
        <w:t xml:space="preserve"> </w:t>
      </w:r>
      <w:r w:rsidR="00876107" w:rsidRPr="00AA310F">
        <w:rPr>
          <w:rFonts w:ascii="Sylfaen" w:hAnsi="Sylfaen" w:cs="Sylfaen"/>
          <w:lang w:val="ka-GE"/>
        </w:rPr>
        <w:t>საქმე,</w:t>
      </w:r>
      <w:r w:rsidR="00876107" w:rsidRPr="00AA310F">
        <w:rPr>
          <w:rFonts w:ascii="Sylfaen" w:hAnsi="Sylfaen"/>
          <w:lang w:val="ka-GE"/>
        </w:rPr>
        <w:t xml:space="preserve"> </w:t>
      </w:r>
      <w:r w:rsidR="00876107" w:rsidRPr="00AA310F">
        <w:rPr>
          <w:rFonts w:ascii="Sylfaen" w:hAnsi="Sylfaen" w:cs="Sylfaen"/>
          <w:lang w:val="ka-GE"/>
        </w:rPr>
        <w:t>გამოძიების</w:t>
      </w:r>
      <w:r w:rsidR="00876107" w:rsidRPr="00AA310F">
        <w:rPr>
          <w:rFonts w:ascii="Sylfaen" w:hAnsi="Sylfaen"/>
          <w:lang w:val="ka-GE"/>
        </w:rPr>
        <w:t xml:space="preserve"> </w:t>
      </w:r>
      <w:r w:rsidR="00876107" w:rsidRPr="00AA310F">
        <w:rPr>
          <w:rFonts w:ascii="Sylfaen" w:hAnsi="Sylfaen" w:cs="Sylfaen"/>
          <w:lang w:val="ka-GE"/>
        </w:rPr>
        <w:t>ხელთ</w:t>
      </w:r>
      <w:r w:rsidR="00876107" w:rsidRPr="00AA310F">
        <w:rPr>
          <w:rFonts w:ascii="Sylfaen" w:hAnsi="Sylfaen"/>
          <w:lang w:val="ka-GE"/>
        </w:rPr>
        <w:t xml:space="preserve"> </w:t>
      </w:r>
      <w:r w:rsidR="00876107" w:rsidRPr="00AA310F">
        <w:rPr>
          <w:rFonts w:ascii="Sylfaen" w:hAnsi="Sylfaen" w:cs="Sylfaen"/>
          <w:lang w:val="ka-GE"/>
        </w:rPr>
        <w:t>არსებული</w:t>
      </w:r>
      <w:r w:rsidR="00876107" w:rsidRPr="00AA310F">
        <w:rPr>
          <w:rFonts w:ascii="Sylfaen" w:hAnsi="Sylfaen"/>
          <w:lang w:val="ka-GE"/>
        </w:rPr>
        <w:t xml:space="preserve"> </w:t>
      </w:r>
      <w:r w:rsidR="00876107" w:rsidRPr="00AA310F">
        <w:rPr>
          <w:rFonts w:ascii="Sylfaen" w:hAnsi="Sylfaen" w:cs="Sylfaen"/>
          <w:lang w:val="ka-GE"/>
        </w:rPr>
        <w:t xml:space="preserve">დოკუმენტაცია </w:t>
      </w:r>
      <w:r w:rsidR="00876107" w:rsidRPr="00AA310F">
        <w:rPr>
          <w:rFonts w:ascii="Sylfaen" w:hAnsi="Sylfaen"/>
          <w:lang w:val="ka-GE"/>
        </w:rPr>
        <w:t xml:space="preserve"> (</w:t>
      </w:r>
      <w:r w:rsidR="00876107" w:rsidRPr="00AA310F">
        <w:rPr>
          <w:rFonts w:ascii="Sylfaen" w:hAnsi="Sylfaen" w:cs="Sylfaen"/>
          <w:lang w:val="ka-GE"/>
        </w:rPr>
        <w:t>საქმის</w:t>
      </w:r>
      <w:r w:rsidR="00876107" w:rsidRPr="00AA310F">
        <w:rPr>
          <w:rFonts w:ascii="Sylfaen" w:hAnsi="Sylfaen"/>
          <w:lang w:val="ka-GE"/>
        </w:rPr>
        <w:t xml:space="preserve"> </w:t>
      </w:r>
      <w:r w:rsidR="00876107" w:rsidRPr="00AA310F">
        <w:rPr>
          <w:rFonts w:ascii="Sylfaen" w:hAnsi="Sylfaen" w:cs="Sylfaen"/>
          <w:lang w:val="ka-GE"/>
        </w:rPr>
        <w:t>მასალები</w:t>
      </w:r>
      <w:r w:rsidR="00876107" w:rsidRPr="00AA310F">
        <w:rPr>
          <w:rFonts w:ascii="Sylfaen" w:hAnsi="Sylfaen"/>
          <w:lang w:val="ka-GE"/>
        </w:rPr>
        <w:t>) და  საქმეზე საბოლოო/შემაჯამებელი გადაწყვეტილება;</w:t>
      </w:r>
    </w:p>
    <w:p w14:paraId="545BC701" w14:textId="77777777" w:rsidR="00FB3959" w:rsidRPr="00AA310F" w:rsidRDefault="00FB3959" w:rsidP="00D62D7D">
      <w:pPr>
        <w:pStyle w:val="ListParagraph"/>
        <w:numPr>
          <w:ilvl w:val="3"/>
          <w:numId w:val="96"/>
        </w:numPr>
        <w:autoSpaceDE w:val="0"/>
        <w:autoSpaceDN w:val="0"/>
        <w:adjustRightInd w:val="0"/>
        <w:spacing w:line="276" w:lineRule="auto"/>
        <w:ind w:left="180"/>
        <w:jc w:val="both"/>
        <w:rPr>
          <w:rFonts w:ascii="Sylfaen" w:hAnsi="Sylfaen" w:cs="Sylfaen"/>
          <w:lang w:val="ka-GE"/>
        </w:rPr>
      </w:pPr>
      <w:r w:rsidRPr="00AA310F">
        <w:rPr>
          <w:rFonts w:ascii="Sylfaen" w:hAnsi="Sylfaen"/>
          <w:lang w:val="ka-GE"/>
        </w:rPr>
        <w:t xml:space="preserve">პოტენციურ სადაზღვევო შემთხვევის შედეგად დამდგარი ზარალის </w:t>
      </w:r>
      <w:r w:rsidRPr="00AA310F">
        <w:rPr>
          <w:rFonts w:ascii="Sylfaen" w:hAnsi="Sylfaen" w:cs="Sylfaen"/>
          <w:lang w:val="ka-GE"/>
        </w:rPr>
        <w:t xml:space="preserve">ოდენობის დამადასტურებელი დოკუმენტაცია; </w:t>
      </w:r>
    </w:p>
    <w:p w14:paraId="0115937B" w14:textId="77777777" w:rsidR="00FB3959" w:rsidRPr="00AA310F" w:rsidRDefault="00FB3959" w:rsidP="00D62D7D">
      <w:pPr>
        <w:pStyle w:val="ListParagraph"/>
        <w:numPr>
          <w:ilvl w:val="2"/>
          <w:numId w:val="96"/>
        </w:numPr>
        <w:autoSpaceDE w:val="0"/>
        <w:autoSpaceDN w:val="0"/>
        <w:adjustRightInd w:val="0"/>
        <w:spacing w:line="276" w:lineRule="auto"/>
        <w:ind w:left="180"/>
        <w:jc w:val="both"/>
        <w:rPr>
          <w:rFonts w:ascii="Sylfaen" w:hAnsi="Sylfaen"/>
        </w:rPr>
      </w:pPr>
      <w:r w:rsidRPr="00AA310F">
        <w:rPr>
          <w:rFonts w:ascii="Sylfaen" w:hAnsi="Sylfaen"/>
          <w:lang w:val="ka-GE"/>
        </w:rPr>
        <w:t xml:space="preserve">გააცნოს მსესხებელს მისი ვალდებულების შესახებ: </w:t>
      </w:r>
    </w:p>
    <w:p w14:paraId="54BAB004" w14:textId="578A4E04" w:rsidR="00740EDF" w:rsidRPr="00AA310F" w:rsidRDefault="00740EDF" w:rsidP="00D62D7D">
      <w:pPr>
        <w:pStyle w:val="ListParagraph"/>
        <w:numPr>
          <w:ilvl w:val="3"/>
          <w:numId w:val="96"/>
        </w:numPr>
        <w:autoSpaceDE w:val="0"/>
        <w:autoSpaceDN w:val="0"/>
        <w:adjustRightInd w:val="0"/>
        <w:spacing w:line="276" w:lineRule="auto"/>
        <w:ind w:left="180"/>
        <w:jc w:val="both"/>
        <w:rPr>
          <w:rFonts w:ascii="Sylfaen" w:hAnsi="Sylfaen"/>
        </w:rPr>
      </w:pPr>
      <w:r w:rsidRPr="00AA310F">
        <w:rPr>
          <w:rFonts w:ascii="Sylfaen" w:hAnsi="Sylfaen"/>
        </w:rPr>
        <w:t xml:space="preserve">მიიღოს ყველა შესაძლო გონივრული ზომა </w:t>
      </w:r>
      <w:r w:rsidR="00C66410" w:rsidRPr="00AA310F">
        <w:rPr>
          <w:rFonts w:ascii="Sylfaen" w:hAnsi="Sylfaen"/>
          <w:lang w:val="ka-GE"/>
        </w:rPr>
        <w:t>ზიანის</w:t>
      </w:r>
      <w:r w:rsidR="00C66410" w:rsidRPr="00AA310F">
        <w:rPr>
          <w:rFonts w:ascii="Sylfaen" w:hAnsi="Sylfaen"/>
        </w:rPr>
        <w:t xml:space="preserve"> </w:t>
      </w:r>
      <w:r w:rsidRPr="00AA310F">
        <w:rPr>
          <w:rFonts w:ascii="Sylfaen" w:hAnsi="Sylfaen"/>
        </w:rPr>
        <w:t xml:space="preserve">შემდგომი </w:t>
      </w:r>
      <w:r w:rsidR="00C66410" w:rsidRPr="00AA310F">
        <w:rPr>
          <w:rFonts w:ascii="Sylfaen" w:hAnsi="Sylfaen"/>
          <w:lang w:val="ka-GE"/>
        </w:rPr>
        <w:t>გავრცელების</w:t>
      </w:r>
      <w:r w:rsidR="00C66410" w:rsidRPr="00AA310F">
        <w:rPr>
          <w:rFonts w:ascii="Sylfaen" w:hAnsi="Sylfaen"/>
        </w:rPr>
        <w:t xml:space="preserve"> </w:t>
      </w:r>
      <w:r w:rsidRPr="00AA310F">
        <w:rPr>
          <w:rFonts w:ascii="Sylfaen" w:hAnsi="Sylfaen"/>
        </w:rPr>
        <w:t xml:space="preserve">შეწყვეტისათვის, მისი ოდენობის შემცირების ან დაზიანებული ქონების გადარჩენის მიზნით. ასეთი ზომების მიღებისას უნდა იმოქმედოს </w:t>
      </w:r>
      <w:r w:rsidR="00755259" w:rsidRPr="00AA310F">
        <w:rPr>
          <w:rFonts w:ascii="Sylfaen" w:hAnsi="Sylfaen"/>
          <w:lang w:val="ka-GE"/>
        </w:rPr>
        <w:t>ბანკის</w:t>
      </w:r>
      <w:r w:rsidRPr="00AA310F">
        <w:rPr>
          <w:rFonts w:ascii="Sylfaen" w:hAnsi="Sylfaen"/>
        </w:rPr>
        <w:t xml:space="preserve"> წერილობითი ინსტრუქციების შესაბამისად</w:t>
      </w:r>
      <w:r w:rsidRPr="00AA310F">
        <w:rPr>
          <w:rFonts w:ascii="Sylfaen" w:hAnsi="Sylfaen"/>
          <w:lang w:val="ka-GE"/>
        </w:rPr>
        <w:t xml:space="preserve"> (ასეთის არსებობის შემთხვევაში);</w:t>
      </w:r>
    </w:p>
    <w:p w14:paraId="18FF5ECD" w14:textId="2C930BCD" w:rsidR="00740EDF" w:rsidRPr="00AA310F" w:rsidRDefault="00AC457A" w:rsidP="00D62D7D">
      <w:pPr>
        <w:pStyle w:val="ListParagraph"/>
        <w:numPr>
          <w:ilvl w:val="3"/>
          <w:numId w:val="96"/>
        </w:numPr>
        <w:autoSpaceDE w:val="0"/>
        <w:autoSpaceDN w:val="0"/>
        <w:adjustRightInd w:val="0"/>
        <w:spacing w:line="276" w:lineRule="auto"/>
        <w:ind w:left="180"/>
        <w:jc w:val="both"/>
        <w:rPr>
          <w:rFonts w:ascii="Sylfaen" w:hAnsi="Sylfaen"/>
        </w:rPr>
      </w:pPr>
      <w:r w:rsidRPr="00AA310F">
        <w:rPr>
          <w:rFonts w:ascii="Sylfaen" w:hAnsi="Sylfaen"/>
          <w:lang w:val="ka-GE"/>
        </w:rPr>
        <w:t xml:space="preserve">პოტენციური სადაზღვევო შემთხვევის </w:t>
      </w:r>
      <w:r w:rsidR="00740EDF" w:rsidRPr="00AA310F">
        <w:rPr>
          <w:rFonts w:ascii="Sylfaen" w:hAnsi="Sylfaen"/>
          <w:lang w:val="ka-GE"/>
        </w:rPr>
        <w:t xml:space="preserve">ადგილზე </w:t>
      </w:r>
      <w:r w:rsidR="00755259" w:rsidRPr="00AA310F">
        <w:rPr>
          <w:rFonts w:ascii="Sylfaen" w:hAnsi="Sylfaen"/>
          <w:lang w:val="ka-GE"/>
        </w:rPr>
        <w:t xml:space="preserve">ბანკის </w:t>
      </w:r>
      <w:r w:rsidR="00740EDF" w:rsidRPr="00AA310F">
        <w:rPr>
          <w:rFonts w:ascii="Sylfaen" w:hAnsi="Sylfaen"/>
        </w:rPr>
        <w:t>წარმომადგენლის მისვლამდე შეძლებისდაგვარად შეინარჩუნოს არსებული მდგომარეობა</w:t>
      </w:r>
      <w:r w:rsidR="00740EDF" w:rsidRPr="00AA310F">
        <w:rPr>
          <w:rFonts w:ascii="Sylfaen" w:hAnsi="Sylfaen"/>
          <w:lang w:val="ka-GE"/>
        </w:rPr>
        <w:t>;</w:t>
      </w:r>
    </w:p>
    <w:p w14:paraId="0A08F2EE" w14:textId="53356915" w:rsidR="00692CFD" w:rsidRPr="00AA310F" w:rsidRDefault="00692CFD" w:rsidP="00D62D7D">
      <w:pPr>
        <w:pStyle w:val="ListParagraph"/>
        <w:numPr>
          <w:ilvl w:val="3"/>
          <w:numId w:val="96"/>
        </w:numPr>
        <w:autoSpaceDE w:val="0"/>
        <w:autoSpaceDN w:val="0"/>
        <w:adjustRightInd w:val="0"/>
        <w:spacing w:line="276" w:lineRule="auto"/>
        <w:ind w:left="180"/>
        <w:jc w:val="both"/>
        <w:rPr>
          <w:rFonts w:ascii="Sylfaen" w:hAnsi="Sylfaen"/>
        </w:rPr>
      </w:pPr>
      <w:r w:rsidRPr="00AA310F">
        <w:rPr>
          <w:rFonts w:ascii="Sylfaen" w:hAnsi="Sylfaen"/>
        </w:rPr>
        <w:t xml:space="preserve">ხელი შეუწყოს </w:t>
      </w:r>
      <w:r w:rsidR="00755259" w:rsidRPr="00AA310F">
        <w:rPr>
          <w:rFonts w:ascii="Sylfaen" w:hAnsi="Sylfaen"/>
          <w:lang w:val="ka-GE"/>
        </w:rPr>
        <w:t>ბანკს</w:t>
      </w:r>
      <w:r w:rsidRPr="00AA310F">
        <w:rPr>
          <w:rFonts w:ascii="Sylfaen" w:hAnsi="Sylfaen"/>
        </w:rPr>
        <w:t xml:space="preserve"> სადაზღვევო შემთხვევის გამომწვევი მიზეზების, მიყენებული ზიანის გარემოებებისა და ოდენობის მოკვლევა-მოძიებაში.</w:t>
      </w:r>
    </w:p>
    <w:p w14:paraId="5817F9E0" w14:textId="3CB5ED46" w:rsidR="00D1555F" w:rsidRPr="00AA310F" w:rsidRDefault="00D1555F" w:rsidP="00D62D7D">
      <w:pPr>
        <w:pStyle w:val="ListParagraph"/>
        <w:numPr>
          <w:ilvl w:val="3"/>
          <w:numId w:val="96"/>
        </w:numPr>
        <w:autoSpaceDE w:val="0"/>
        <w:autoSpaceDN w:val="0"/>
        <w:adjustRightInd w:val="0"/>
        <w:spacing w:line="276" w:lineRule="auto"/>
        <w:ind w:left="180"/>
        <w:jc w:val="both"/>
        <w:rPr>
          <w:rFonts w:ascii="Sylfaen" w:hAnsi="Sylfaen"/>
        </w:rPr>
      </w:pPr>
      <w:r w:rsidRPr="00AA310F">
        <w:rPr>
          <w:rFonts w:ascii="Sylfaen" w:hAnsi="Sylfaen"/>
        </w:rPr>
        <w:t xml:space="preserve">დაუყოვნებლივ აცნობოს </w:t>
      </w:r>
      <w:r w:rsidRPr="00AA310F">
        <w:rPr>
          <w:rFonts w:ascii="Sylfaen" w:hAnsi="Sylfaen"/>
          <w:lang w:val="ka-GE"/>
        </w:rPr>
        <w:t xml:space="preserve">სადაზღვევო რისკის შედეგად ქონების დაზიანება/განადგურება/დაკარგვის ფაქტის </w:t>
      </w:r>
      <w:r w:rsidRPr="00AA310F">
        <w:rPr>
          <w:rFonts w:ascii="Sylfaen" w:hAnsi="Sylfaen"/>
        </w:rPr>
        <w:t>შესახებ შესაბამის ორგანო</w:t>
      </w:r>
      <w:r w:rsidRPr="00AA310F">
        <w:rPr>
          <w:rFonts w:ascii="Sylfaen" w:hAnsi="Sylfaen"/>
          <w:lang w:val="ka-GE"/>
        </w:rPr>
        <w:t>ებს</w:t>
      </w:r>
      <w:r w:rsidRPr="00AA310F">
        <w:rPr>
          <w:rFonts w:ascii="Sylfaen" w:hAnsi="Sylfaen"/>
        </w:rPr>
        <w:t xml:space="preserve"> და დამზღვევ</w:t>
      </w:r>
      <w:r w:rsidR="00876107" w:rsidRPr="00AA310F">
        <w:rPr>
          <w:rFonts w:ascii="Sylfaen" w:hAnsi="Sylfaen"/>
        </w:rPr>
        <w:t>ს</w:t>
      </w:r>
      <w:r w:rsidRPr="00AA310F">
        <w:rPr>
          <w:rFonts w:ascii="Sylfaen" w:hAnsi="Sylfaen"/>
          <w:lang w:val="ka-GE"/>
        </w:rPr>
        <w:t>;</w:t>
      </w:r>
    </w:p>
    <w:p w14:paraId="3DDABF4F" w14:textId="4A35718F" w:rsidR="00DB3E1F" w:rsidRPr="00AA310F" w:rsidRDefault="00570CB2" w:rsidP="00D62D7D">
      <w:pPr>
        <w:pStyle w:val="ListParagraph"/>
        <w:numPr>
          <w:ilvl w:val="1"/>
          <w:numId w:val="96"/>
        </w:numPr>
        <w:spacing w:after="200" w:line="276" w:lineRule="auto"/>
        <w:ind w:left="180" w:hanging="720"/>
        <w:contextualSpacing/>
        <w:jc w:val="both"/>
        <w:rPr>
          <w:rFonts w:ascii="Sylfaen" w:hAnsi="Sylfaen" w:cs="Calibri"/>
          <w:lang w:val="en-US"/>
        </w:rPr>
      </w:pPr>
      <w:r w:rsidRPr="00AA310F">
        <w:rPr>
          <w:rFonts w:ascii="Sylfaen" w:hAnsi="Sylfaen" w:cs="Sylfaen"/>
          <w:lang w:val="ka-GE"/>
        </w:rPr>
        <w:t>კონკრეტული</w:t>
      </w:r>
      <w:r w:rsidRPr="00AA310F">
        <w:rPr>
          <w:rFonts w:ascii="Sylfaen" w:hAnsi="Sylfaen"/>
          <w:lang w:val="ka-GE"/>
        </w:rPr>
        <w:t xml:space="preserve"> </w:t>
      </w:r>
      <w:r w:rsidRPr="00AA310F">
        <w:rPr>
          <w:rFonts w:ascii="Sylfaen" w:hAnsi="Sylfaen" w:cs="Sylfaen"/>
          <w:lang w:val="ka-GE"/>
        </w:rPr>
        <w:t>სადაზღვევო</w:t>
      </w:r>
      <w:r w:rsidRPr="00AA310F">
        <w:rPr>
          <w:rFonts w:ascii="Sylfaen" w:hAnsi="Sylfaen"/>
          <w:lang w:val="ka-GE"/>
        </w:rPr>
        <w:t xml:space="preserve"> </w:t>
      </w:r>
      <w:r w:rsidRPr="00AA310F">
        <w:rPr>
          <w:rFonts w:ascii="Sylfaen" w:hAnsi="Sylfaen" w:cs="Sylfaen"/>
          <w:lang w:val="ka-GE"/>
        </w:rPr>
        <w:t>შემთხვევის</w:t>
      </w:r>
      <w:r w:rsidRPr="00AA310F">
        <w:rPr>
          <w:rFonts w:ascii="Sylfaen" w:hAnsi="Sylfaen"/>
          <w:lang w:val="ka-GE"/>
        </w:rPr>
        <w:t xml:space="preserve"> </w:t>
      </w:r>
      <w:r w:rsidRPr="00AA310F">
        <w:rPr>
          <w:rFonts w:ascii="Sylfaen" w:hAnsi="Sylfaen" w:cs="Sylfaen"/>
          <w:lang w:val="ka-GE"/>
        </w:rPr>
        <w:t>სპეციფიკიდან</w:t>
      </w:r>
      <w:r w:rsidRPr="00AA310F">
        <w:rPr>
          <w:rFonts w:ascii="Sylfaen" w:hAnsi="Sylfaen"/>
          <w:lang w:val="ka-GE"/>
        </w:rPr>
        <w:t xml:space="preserve"> </w:t>
      </w:r>
      <w:r w:rsidRPr="00AA310F">
        <w:rPr>
          <w:rFonts w:ascii="Sylfaen" w:hAnsi="Sylfaen" w:cs="Sylfaen"/>
          <w:lang w:val="ka-GE"/>
        </w:rPr>
        <w:t>გამომდინარე</w:t>
      </w:r>
      <w:r w:rsidRPr="00AA310F">
        <w:rPr>
          <w:rFonts w:ascii="Sylfaen" w:hAnsi="Sylfaen"/>
          <w:lang w:val="ka-GE"/>
        </w:rPr>
        <w:t xml:space="preserve"> </w:t>
      </w:r>
      <w:r w:rsidR="00755259" w:rsidRPr="00AA310F">
        <w:rPr>
          <w:rFonts w:ascii="Sylfaen" w:hAnsi="Sylfaen" w:cs="Sylfaen"/>
          <w:lang w:val="ka-GE"/>
        </w:rPr>
        <w:t>ბანკის</w:t>
      </w:r>
      <w:r w:rsidRPr="00AA310F">
        <w:rPr>
          <w:rFonts w:ascii="Sylfaen" w:hAnsi="Sylfaen"/>
          <w:lang w:val="ka-GE"/>
        </w:rPr>
        <w:t xml:space="preserve"> </w:t>
      </w:r>
      <w:r w:rsidRPr="00AA310F">
        <w:rPr>
          <w:rFonts w:ascii="Sylfaen" w:hAnsi="Sylfaen" w:cs="Sylfaen"/>
          <w:lang w:val="ka-GE"/>
        </w:rPr>
        <w:t>მიერ</w:t>
      </w:r>
      <w:r w:rsidRPr="00AA310F">
        <w:rPr>
          <w:rFonts w:ascii="Sylfaen" w:hAnsi="Sylfaen"/>
          <w:lang w:val="ka-GE"/>
        </w:rPr>
        <w:t xml:space="preserve"> </w:t>
      </w:r>
      <w:r w:rsidRPr="00AA310F">
        <w:rPr>
          <w:rFonts w:ascii="Sylfaen" w:hAnsi="Sylfaen" w:cs="Sylfaen"/>
          <w:lang w:val="ka-GE"/>
        </w:rPr>
        <w:t>მოთხოვნილი</w:t>
      </w:r>
      <w:r w:rsidRPr="00AA310F">
        <w:rPr>
          <w:rFonts w:ascii="Sylfaen" w:hAnsi="Sylfaen"/>
          <w:lang w:val="ka-GE"/>
        </w:rPr>
        <w:t xml:space="preserve">, </w:t>
      </w:r>
      <w:r w:rsidRPr="00AA310F">
        <w:rPr>
          <w:rFonts w:ascii="Sylfaen" w:hAnsi="Sylfaen" w:cs="Sylfaen"/>
          <w:lang w:val="ka-GE"/>
        </w:rPr>
        <w:t>სადაზღვევო</w:t>
      </w:r>
      <w:r w:rsidRPr="00AA310F">
        <w:rPr>
          <w:rFonts w:ascii="Sylfaen" w:hAnsi="Sylfaen"/>
          <w:lang w:val="ka-GE"/>
        </w:rPr>
        <w:t xml:space="preserve"> </w:t>
      </w:r>
      <w:r w:rsidRPr="00AA310F">
        <w:rPr>
          <w:rFonts w:ascii="Sylfaen" w:hAnsi="Sylfaen" w:cs="Sylfaen"/>
          <w:lang w:val="ka-GE"/>
        </w:rPr>
        <w:t>შემთხვევასთან</w:t>
      </w:r>
      <w:r w:rsidRPr="00AA310F">
        <w:rPr>
          <w:rFonts w:ascii="Sylfaen" w:hAnsi="Sylfaen"/>
          <w:lang w:val="ka-GE"/>
        </w:rPr>
        <w:t xml:space="preserve"> </w:t>
      </w:r>
      <w:r w:rsidRPr="00AA310F">
        <w:rPr>
          <w:rFonts w:ascii="Sylfaen" w:hAnsi="Sylfaen" w:cs="Sylfaen"/>
          <w:lang w:val="ka-GE"/>
        </w:rPr>
        <w:t>დაკავშირებული</w:t>
      </w:r>
      <w:r w:rsidRPr="00AA310F">
        <w:rPr>
          <w:rFonts w:ascii="Sylfaen" w:hAnsi="Sylfaen"/>
          <w:lang w:val="ka-GE"/>
        </w:rPr>
        <w:t xml:space="preserve"> </w:t>
      </w:r>
      <w:r w:rsidRPr="00AA310F">
        <w:rPr>
          <w:rFonts w:ascii="Sylfaen" w:hAnsi="Sylfaen" w:cs="Sylfaen"/>
          <w:lang w:val="ka-GE"/>
        </w:rPr>
        <w:t>დამატებითი</w:t>
      </w:r>
      <w:r w:rsidRPr="00AA310F">
        <w:rPr>
          <w:rFonts w:ascii="Sylfaen" w:hAnsi="Sylfaen"/>
          <w:lang w:val="ka-GE"/>
        </w:rPr>
        <w:t xml:space="preserve"> </w:t>
      </w:r>
      <w:r w:rsidRPr="00AA310F">
        <w:rPr>
          <w:rFonts w:ascii="Sylfaen" w:hAnsi="Sylfaen" w:cs="Sylfaen"/>
          <w:lang w:val="ka-GE"/>
        </w:rPr>
        <w:t>დოკუმენტაცია</w:t>
      </w:r>
      <w:r w:rsidRPr="00AA310F">
        <w:rPr>
          <w:rFonts w:ascii="Sylfaen" w:hAnsi="Sylfaen"/>
          <w:lang w:val="ka-GE"/>
        </w:rPr>
        <w:t>.</w:t>
      </w:r>
    </w:p>
    <w:p w14:paraId="139FBC86" w14:textId="4E8BDFDB" w:rsidR="001D7F35" w:rsidRPr="00AA310F" w:rsidRDefault="001D7F35" w:rsidP="00D62D7D">
      <w:pPr>
        <w:pStyle w:val="ListParagraph"/>
        <w:numPr>
          <w:ilvl w:val="1"/>
          <w:numId w:val="96"/>
        </w:numPr>
        <w:tabs>
          <w:tab w:val="left" w:pos="720"/>
        </w:tabs>
        <w:spacing w:after="200" w:line="276" w:lineRule="auto"/>
        <w:ind w:left="180" w:hanging="720"/>
        <w:contextualSpacing/>
        <w:jc w:val="both"/>
        <w:rPr>
          <w:rFonts w:ascii="Sylfaen" w:hAnsi="Sylfaen"/>
          <w:lang w:val="ka-GE"/>
        </w:rPr>
      </w:pPr>
      <w:r w:rsidRPr="00AA310F">
        <w:rPr>
          <w:rFonts w:ascii="Sylfaen" w:hAnsi="Sylfaen"/>
          <w:lang w:val="ka-GE"/>
        </w:rPr>
        <w:t>იმ შემთხვევაში, თუ</w:t>
      </w:r>
      <w:r w:rsidR="00755259" w:rsidRPr="00AA310F">
        <w:rPr>
          <w:rFonts w:ascii="Sylfaen" w:hAnsi="Sylfaen"/>
          <w:lang w:val="ka-GE"/>
        </w:rPr>
        <w:t xml:space="preserve"> წ</w:t>
      </w:r>
      <w:r w:rsidRPr="00AA310F">
        <w:rPr>
          <w:rFonts w:ascii="Sylfaen" w:hAnsi="Sylfaen"/>
          <w:lang w:val="ka-GE"/>
        </w:rPr>
        <w:t xml:space="preserve">არდგენილი დოკუმენტაცია არ არის სრული ან/და ხარვეზიანია, </w:t>
      </w:r>
      <w:r w:rsidR="00755259" w:rsidRPr="00AA310F">
        <w:rPr>
          <w:rFonts w:ascii="Sylfaen" w:hAnsi="Sylfaen"/>
          <w:lang w:val="ka-GE"/>
        </w:rPr>
        <w:t>ბანკის</w:t>
      </w:r>
      <w:r w:rsidRPr="00AA310F">
        <w:rPr>
          <w:rFonts w:ascii="Sylfaen" w:hAnsi="Sylfaen"/>
          <w:lang w:val="ka-GE"/>
        </w:rPr>
        <w:t xml:space="preserve"> </w:t>
      </w:r>
      <w:r w:rsidR="00755259" w:rsidRPr="00AA310F">
        <w:rPr>
          <w:rFonts w:ascii="Sylfaen" w:hAnsi="Sylfaen"/>
          <w:lang w:val="ka-GE"/>
        </w:rPr>
        <w:t>მსესხებელს</w:t>
      </w:r>
      <w:r w:rsidRPr="00AA310F">
        <w:rPr>
          <w:rFonts w:ascii="Sylfaen" w:hAnsi="Sylfaen"/>
          <w:lang w:val="ka-GE"/>
        </w:rPr>
        <w:t xml:space="preserve"> განუსაზღვრავს დამატებით გონივრულ ვადას, მაგრამ არანაკლებ 1 (ერთი) თვისა  და არაუმეტეს 1 (ერთი)  წლისა (გამონაკლისს წარმოადგენს შემთხვევა, რომელთან დაკავშირებითაც აღძრულია სისხლის სამართლის საქმე და </w:t>
      </w:r>
      <w:r w:rsidR="00AB3F12" w:rsidRPr="00AA310F">
        <w:rPr>
          <w:rFonts w:ascii="Sylfaen" w:hAnsi="Sylfaen"/>
          <w:lang w:val="ka-GE"/>
        </w:rPr>
        <w:t>ბანკის</w:t>
      </w:r>
      <w:r w:rsidRPr="00AA310F">
        <w:rPr>
          <w:rFonts w:ascii="Sylfaen" w:hAnsi="Sylfaen"/>
          <w:lang w:val="ka-GE"/>
        </w:rPr>
        <w:t xml:space="preserve"> მიერ დაწესებული ვადის განმავლობაში არ შეწყვეტილა გამოძიება ან არსებობს სხვა ობიექტური გარემოება), ხარვეზის გამოსასწორებლად და სრულყოფილი დოკუმენტაციის წარსადგენად.</w:t>
      </w:r>
    </w:p>
    <w:p w14:paraId="72102B3B" w14:textId="35E5DDBF" w:rsidR="001D7F35" w:rsidRPr="00AA310F" w:rsidRDefault="001D7F35" w:rsidP="00D62D7D">
      <w:pPr>
        <w:pStyle w:val="ListParagraph"/>
        <w:numPr>
          <w:ilvl w:val="1"/>
          <w:numId w:val="96"/>
        </w:numPr>
        <w:tabs>
          <w:tab w:val="left" w:pos="720"/>
        </w:tabs>
        <w:spacing w:after="200" w:line="276" w:lineRule="auto"/>
        <w:ind w:left="180" w:hanging="720"/>
        <w:contextualSpacing/>
        <w:jc w:val="both"/>
        <w:rPr>
          <w:rFonts w:ascii="Sylfaen" w:hAnsi="Sylfaen"/>
          <w:lang w:val="ka-GE"/>
        </w:rPr>
      </w:pPr>
      <w:r w:rsidRPr="00AA310F">
        <w:rPr>
          <w:rFonts w:ascii="Sylfaen" w:hAnsi="Sylfaen"/>
          <w:lang w:val="ka-GE"/>
        </w:rPr>
        <w:t xml:space="preserve">სადაზღვევო ანაზღაურების გაცემის თაობაზე </w:t>
      </w:r>
      <w:r w:rsidRPr="00AA310F">
        <w:rPr>
          <w:rFonts w:ascii="Sylfaen" w:hAnsi="Sylfaen" w:cs="Sylfaen"/>
          <w:lang w:val="ka-GE"/>
        </w:rPr>
        <w:t>სადაზღვევო</w:t>
      </w:r>
      <w:r w:rsidRPr="00AA310F">
        <w:rPr>
          <w:rFonts w:ascii="Sylfaen" w:hAnsi="Sylfaen"/>
          <w:lang w:val="ka-GE"/>
        </w:rPr>
        <w:t xml:space="preserve"> </w:t>
      </w:r>
      <w:r w:rsidRPr="00AA310F">
        <w:rPr>
          <w:rFonts w:ascii="Sylfaen" w:hAnsi="Sylfaen" w:cs="Sylfaen"/>
          <w:lang w:val="ka-GE"/>
        </w:rPr>
        <w:t>შემთხვევის</w:t>
      </w:r>
      <w:r w:rsidRPr="00AA310F">
        <w:rPr>
          <w:rFonts w:ascii="Sylfaen" w:hAnsi="Sylfaen"/>
          <w:lang w:val="ka-GE"/>
        </w:rPr>
        <w:t xml:space="preserve"> </w:t>
      </w:r>
      <w:r w:rsidRPr="00AA310F">
        <w:rPr>
          <w:rFonts w:ascii="Sylfaen" w:hAnsi="Sylfaen" w:cs="Sylfaen"/>
          <w:lang w:val="ka-GE"/>
        </w:rPr>
        <w:t>დამადასტურებელი</w:t>
      </w:r>
      <w:r w:rsidRPr="00AA310F">
        <w:rPr>
          <w:rFonts w:ascii="Sylfaen" w:hAnsi="Sylfaen"/>
          <w:lang w:val="ka-GE"/>
        </w:rPr>
        <w:t xml:space="preserve"> </w:t>
      </w:r>
      <w:r w:rsidRPr="00AA310F">
        <w:rPr>
          <w:rFonts w:ascii="Sylfaen" w:hAnsi="Sylfaen" w:cs="Sylfaen"/>
          <w:lang w:val="ka-GE"/>
        </w:rPr>
        <w:t>ყველა</w:t>
      </w:r>
      <w:r w:rsidRPr="00AA310F">
        <w:rPr>
          <w:rFonts w:ascii="Sylfaen" w:hAnsi="Sylfaen"/>
          <w:lang w:val="ka-GE"/>
        </w:rPr>
        <w:t xml:space="preserve"> </w:t>
      </w:r>
      <w:r w:rsidRPr="00AA310F">
        <w:rPr>
          <w:rFonts w:ascii="Sylfaen" w:hAnsi="Sylfaen" w:cs="Sylfaen"/>
          <w:lang w:val="ka-GE"/>
        </w:rPr>
        <w:t>სავალდებულო/მოთხოვნილი</w:t>
      </w:r>
      <w:r w:rsidRPr="00AA310F">
        <w:rPr>
          <w:rFonts w:ascii="Sylfaen" w:hAnsi="Sylfaen"/>
          <w:lang w:val="ka-GE"/>
        </w:rPr>
        <w:t xml:space="preserve"> </w:t>
      </w:r>
      <w:r w:rsidRPr="00AA310F">
        <w:rPr>
          <w:rFonts w:ascii="Sylfaen" w:hAnsi="Sylfaen" w:cs="Sylfaen"/>
          <w:lang w:val="ka-GE"/>
        </w:rPr>
        <w:t>დოკუმენტის</w:t>
      </w:r>
      <w:r w:rsidRPr="00AA310F">
        <w:rPr>
          <w:rFonts w:ascii="Sylfaen" w:hAnsi="Sylfaen"/>
          <w:lang w:val="ka-GE"/>
        </w:rPr>
        <w:t xml:space="preserve"> </w:t>
      </w:r>
      <w:r w:rsidRPr="00AA310F">
        <w:rPr>
          <w:rFonts w:ascii="Sylfaen" w:hAnsi="Sylfaen" w:cs="Sylfaen"/>
          <w:lang w:val="ka-GE"/>
        </w:rPr>
        <w:t xml:space="preserve">მიღებიდან </w:t>
      </w:r>
      <w:r w:rsidRPr="00AA310F">
        <w:rPr>
          <w:rFonts w:ascii="Sylfaen" w:hAnsi="Sylfaen"/>
          <w:lang w:val="ka-GE"/>
        </w:rPr>
        <w:t>30 (</w:t>
      </w:r>
      <w:r w:rsidRPr="00AA310F">
        <w:rPr>
          <w:rFonts w:ascii="Sylfaen" w:hAnsi="Sylfaen" w:cs="Sylfaen"/>
          <w:lang w:val="ka-GE"/>
        </w:rPr>
        <w:t>ოცდაათი</w:t>
      </w:r>
      <w:r w:rsidRPr="00AA310F">
        <w:rPr>
          <w:rFonts w:ascii="Sylfaen" w:hAnsi="Sylfaen"/>
          <w:lang w:val="ka-GE"/>
        </w:rPr>
        <w:t xml:space="preserve">) </w:t>
      </w:r>
      <w:r w:rsidRPr="00AA310F">
        <w:rPr>
          <w:rFonts w:ascii="Sylfaen" w:hAnsi="Sylfaen" w:cs="Sylfaen"/>
          <w:lang w:val="ka-GE"/>
        </w:rPr>
        <w:t>კალენდარული დღის</w:t>
      </w:r>
      <w:r w:rsidRPr="00AA310F">
        <w:rPr>
          <w:rFonts w:ascii="Sylfaen" w:hAnsi="Sylfaen"/>
          <w:lang w:val="ka-GE"/>
        </w:rPr>
        <w:t xml:space="preserve"> </w:t>
      </w:r>
      <w:r w:rsidRPr="00AA310F">
        <w:rPr>
          <w:rFonts w:ascii="Sylfaen" w:hAnsi="Sylfaen" w:cs="Sylfaen"/>
          <w:lang w:val="ka-GE"/>
        </w:rPr>
        <w:t>ვადაში მზღვეველი:</w:t>
      </w:r>
    </w:p>
    <w:p w14:paraId="71576C5E" w14:textId="77777777" w:rsidR="001D7F35" w:rsidRPr="00AA310F" w:rsidRDefault="001D7F35" w:rsidP="00D62D7D">
      <w:pPr>
        <w:pStyle w:val="ListParagraph"/>
        <w:numPr>
          <w:ilvl w:val="2"/>
          <w:numId w:val="96"/>
        </w:numPr>
        <w:tabs>
          <w:tab w:val="left" w:pos="720"/>
        </w:tabs>
        <w:spacing w:after="200" w:line="276" w:lineRule="auto"/>
        <w:ind w:left="180"/>
        <w:contextualSpacing/>
        <w:jc w:val="both"/>
        <w:rPr>
          <w:rFonts w:ascii="Sylfaen" w:hAnsi="Sylfaen"/>
          <w:lang w:val="ka-GE"/>
        </w:rPr>
      </w:pPr>
      <w:r w:rsidRPr="00AA310F">
        <w:rPr>
          <w:rFonts w:ascii="Sylfaen" w:hAnsi="Sylfaen" w:cs="Sylfaen"/>
          <w:lang w:val="ka-GE"/>
        </w:rPr>
        <w:lastRenderedPageBreak/>
        <w:t>იღებს გადაწყვეტილებას სადაზღვევო ანაზღაურების გაცემის თაობაზე; ან</w:t>
      </w:r>
    </w:p>
    <w:p w14:paraId="41E54EC1" w14:textId="77777777" w:rsidR="001D7F35" w:rsidRPr="00AA310F" w:rsidRDefault="001D7F35" w:rsidP="00D62D7D">
      <w:pPr>
        <w:pStyle w:val="ListParagraph"/>
        <w:numPr>
          <w:ilvl w:val="2"/>
          <w:numId w:val="96"/>
        </w:numPr>
        <w:tabs>
          <w:tab w:val="left" w:pos="720"/>
        </w:tabs>
        <w:spacing w:after="200" w:line="276" w:lineRule="auto"/>
        <w:ind w:left="180"/>
        <w:contextualSpacing/>
        <w:jc w:val="both"/>
        <w:rPr>
          <w:rFonts w:ascii="Sylfaen" w:hAnsi="Sylfaen"/>
          <w:lang w:val="ka-GE"/>
        </w:rPr>
      </w:pPr>
      <w:r w:rsidRPr="00AA310F">
        <w:rPr>
          <w:rFonts w:ascii="Sylfaen" w:hAnsi="Sylfaen"/>
          <w:lang w:val="ka-GE"/>
        </w:rPr>
        <w:t>იღებს გადაწყვეტილებას სადაზღვევო ანაზღაურების გაცემაზე უარის თქმის შესახებ; ან</w:t>
      </w:r>
    </w:p>
    <w:p w14:paraId="150B1EA7" w14:textId="56C61472" w:rsidR="001D7F35" w:rsidRPr="00AA310F" w:rsidRDefault="001D7F35" w:rsidP="00D62D7D">
      <w:pPr>
        <w:pStyle w:val="ListParagraph"/>
        <w:numPr>
          <w:ilvl w:val="2"/>
          <w:numId w:val="96"/>
        </w:numPr>
        <w:tabs>
          <w:tab w:val="left" w:pos="720"/>
        </w:tabs>
        <w:spacing w:after="200" w:line="276" w:lineRule="auto"/>
        <w:ind w:left="180"/>
        <w:contextualSpacing/>
        <w:jc w:val="both"/>
        <w:rPr>
          <w:rFonts w:ascii="Sylfaen" w:hAnsi="Sylfaen"/>
          <w:lang w:val="ka-GE"/>
        </w:rPr>
      </w:pPr>
      <w:r w:rsidRPr="00AA310F">
        <w:rPr>
          <w:rFonts w:ascii="Sylfaen" w:hAnsi="Sylfaen"/>
          <w:lang w:val="ka-GE"/>
        </w:rPr>
        <w:t>აცნობებს დამზღვევს</w:t>
      </w:r>
      <w:r w:rsidR="00755259" w:rsidRPr="00AA310F">
        <w:rPr>
          <w:rFonts w:ascii="Sylfaen" w:hAnsi="Sylfaen"/>
          <w:lang w:val="ka-GE"/>
        </w:rPr>
        <w:t xml:space="preserve"> </w:t>
      </w:r>
      <w:r w:rsidRPr="00AA310F">
        <w:rPr>
          <w:rFonts w:ascii="Sylfaen" w:hAnsi="Sylfaen"/>
          <w:lang w:val="ka-GE"/>
        </w:rPr>
        <w:t>გადაწყვეტილების მისაღებად დამატებითი ვადის შესახებ რომელიც არ უნდა აღემატებოდეს 2 (ორი) თვეს, საჭიროების შესახებ შესაბამისი ობიექტური გარემოების მითითებით.</w:t>
      </w:r>
    </w:p>
    <w:p w14:paraId="6F7A9CDE" w14:textId="36C473E2" w:rsidR="00A71DF4" w:rsidRPr="00AA310F" w:rsidRDefault="001D7F35" w:rsidP="00D62D7D">
      <w:pPr>
        <w:pStyle w:val="ListParagraph"/>
        <w:numPr>
          <w:ilvl w:val="1"/>
          <w:numId w:val="96"/>
        </w:numPr>
        <w:tabs>
          <w:tab w:val="left" w:pos="720"/>
        </w:tabs>
        <w:spacing w:after="200" w:line="276" w:lineRule="auto"/>
        <w:ind w:left="180" w:hanging="720"/>
        <w:contextualSpacing/>
        <w:jc w:val="both"/>
        <w:rPr>
          <w:rFonts w:ascii="Sylfaen" w:hAnsi="Sylfaen"/>
          <w:lang w:val="ka-GE"/>
        </w:rPr>
      </w:pPr>
      <w:r w:rsidRPr="00AA310F">
        <w:rPr>
          <w:rFonts w:ascii="Sylfaen" w:hAnsi="Sylfaen" w:cs="Sylfaen"/>
          <w:lang w:val="ka-GE"/>
        </w:rPr>
        <w:t>სადაზღვევო</w:t>
      </w:r>
      <w:r w:rsidRPr="00AA310F">
        <w:rPr>
          <w:rFonts w:ascii="Sylfaen" w:hAnsi="Sylfaen"/>
          <w:lang w:val="ka-GE"/>
        </w:rPr>
        <w:t xml:space="preserve"> </w:t>
      </w:r>
      <w:r w:rsidRPr="00AA310F">
        <w:rPr>
          <w:rFonts w:ascii="Sylfaen" w:hAnsi="Sylfaen" w:cs="Sylfaen"/>
          <w:lang w:val="ka-GE"/>
        </w:rPr>
        <w:t>შემთხვევის</w:t>
      </w:r>
      <w:r w:rsidRPr="00AA310F">
        <w:rPr>
          <w:rFonts w:ascii="Sylfaen" w:hAnsi="Sylfaen"/>
          <w:lang w:val="ka-GE"/>
        </w:rPr>
        <w:t xml:space="preserve"> </w:t>
      </w:r>
      <w:r w:rsidRPr="00AA310F">
        <w:rPr>
          <w:rFonts w:ascii="Sylfaen" w:hAnsi="Sylfaen" w:cs="Sylfaen"/>
          <w:lang w:val="ka-GE"/>
        </w:rPr>
        <w:t>დამადასტურებელი</w:t>
      </w:r>
      <w:r w:rsidRPr="00AA310F">
        <w:rPr>
          <w:rFonts w:ascii="Sylfaen" w:hAnsi="Sylfaen"/>
          <w:lang w:val="ka-GE"/>
        </w:rPr>
        <w:t xml:space="preserve"> </w:t>
      </w:r>
      <w:r w:rsidRPr="00AA310F">
        <w:rPr>
          <w:rFonts w:ascii="Sylfaen" w:hAnsi="Sylfaen" w:cs="Sylfaen"/>
          <w:lang w:val="ka-GE"/>
        </w:rPr>
        <w:t>ყველა</w:t>
      </w:r>
      <w:r w:rsidRPr="00AA310F">
        <w:rPr>
          <w:rFonts w:ascii="Sylfaen" w:hAnsi="Sylfaen"/>
          <w:lang w:val="ka-GE"/>
        </w:rPr>
        <w:t xml:space="preserve"> </w:t>
      </w:r>
      <w:r w:rsidRPr="00AA310F">
        <w:rPr>
          <w:rFonts w:ascii="Sylfaen" w:hAnsi="Sylfaen" w:cs="Sylfaen"/>
          <w:lang w:val="ka-GE"/>
        </w:rPr>
        <w:t>აუცილებელი</w:t>
      </w:r>
      <w:r w:rsidRPr="00AA310F">
        <w:rPr>
          <w:rFonts w:ascii="Sylfaen" w:hAnsi="Sylfaen"/>
          <w:lang w:val="ka-GE"/>
        </w:rPr>
        <w:t xml:space="preserve"> </w:t>
      </w:r>
      <w:r w:rsidRPr="00AA310F">
        <w:rPr>
          <w:rFonts w:ascii="Sylfaen" w:hAnsi="Sylfaen" w:cs="Sylfaen"/>
          <w:lang w:val="ka-GE"/>
        </w:rPr>
        <w:t>დოკუმენტის</w:t>
      </w:r>
      <w:r w:rsidRPr="00AA310F">
        <w:rPr>
          <w:rFonts w:ascii="Sylfaen" w:hAnsi="Sylfaen"/>
          <w:lang w:val="ka-GE"/>
        </w:rPr>
        <w:t xml:space="preserve"> </w:t>
      </w:r>
      <w:r w:rsidRPr="00AA310F">
        <w:rPr>
          <w:rFonts w:ascii="Sylfaen" w:hAnsi="Sylfaen" w:cs="Sylfaen"/>
          <w:lang w:val="ka-GE"/>
        </w:rPr>
        <w:t xml:space="preserve">წარმოუდგენლობისა და აღნიშნული დოკუმენტების წარმოდგენისათვის </w:t>
      </w:r>
      <w:r w:rsidR="00FB4EBC" w:rsidRPr="00AA310F">
        <w:rPr>
          <w:rFonts w:ascii="Sylfaen" w:hAnsi="Sylfaen" w:cs="Sylfaen"/>
          <w:lang w:val="ka-GE"/>
        </w:rPr>
        <w:t>დამატებითი ვადის უშედეგოდ გასვლის შემდეგ,</w:t>
      </w:r>
      <w:r w:rsidRPr="00AA310F">
        <w:rPr>
          <w:rFonts w:ascii="Sylfaen" w:hAnsi="Sylfaen" w:cs="Sylfaen"/>
          <w:lang w:val="ka-GE"/>
        </w:rPr>
        <w:t xml:space="preserve"> </w:t>
      </w:r>
      <w:r w:rsidR="00FB4EBC" w:rsidRPr="00AA310F">
        <w:rPr>
          <w:rFonts w:ascii="Sylfaen" w:hAnsi="Sylfaen" w:cs="Sylfaen"/>
          <w:lang w:val="ka-GE"/>
        </w:rPr>
        <w:t>ს</w:t>
      </w:r>
      <w:r w:rsidRPr="00AA310F">
        <w:rPr>
          <w:rFonts w:ascii="Sylfaen" w:hAnsi="Sylfaen"/>
          <w:lang w:val="ka-GE"/>
        </w:rPr>
        <w:t xml:space="preserve">ადაზღვევო </w:t>
      </w:r>
      <w:r w:rsidRPr="00AA310F">
        <w:rPr>
          <w:rFonts w:ascii="Sylfaen" w:hAnsi="Sylfaen" w:cs="Sylfaen"/>
          <w:lang w:val="ka-GE"/>
        </w:rPr>
        <w:t>შემთხვევა</w:t>
      </w:r>
      <w:r w:rsidRPr="00AA310F">
        <w:rPr>
          <w:rFonts w:ascii="Sylfaen" w:hAnsi="Sylfaen"/>
          <w:lang w:val="ka-GE"/>
        </w:rPr>
        <w:t xml:space="preserve"> </w:t>
      </w:r>
      <w:r w:rsidRPr="00AA310F">
        <w:rPr>
          <w:rFonts w:ascii="Sylfaen" w:hAnsi="Sylfaen" w:cs="Sylfaen"/>
          <w:lang w:val="ka-GE"/>
        </w:rPr>
        <w:t>არ</w:t>
      </w:r>
      <w:r w:rsidRPr="00AA310F">
        <w:rPr>
          <w:rFonts w:ascii="Sylfaen" w:hAnsi="Sylfaen"/>
          <w:lang w:val="ka-GE"/>
        </w:rPr>
        <w:t xml:space="preserve"> </w:t>
      </w:r>
      <w:r w:rsidRPr="00AA310F">
        <w:rPr>
          <w:rFonts w:ascii="Sylfaen" w:hAnsi="Sylfaen" w:cs="Sylfaen"/>
          <w:lang w:val="ka-GE"/>
        </w:rPr>
        <w:t>ექვემდებარება</w:t>
      </w:r>
      <w:r w:rsidRPr="00AA310F">
        <w:rPr>
          <w:rFonts w:ascii="Sylfaen" w:hAnsi="Sylfaen"/>
          <w:lang w:val="ka-GE"/>
        </w:rPr>
        <w:t xml:space="preserve"> ანაზღაურებას.</w:t>
      </w:r>
    </w:p>
    <w:p w14:paraId="0BEA1650" w14:textId="00E073A2" w:rsidR="00496B89" w:rsidRDefault="001D7F35" w:rsidP="00D62D7D">
      <w:pPr>
        <w:pStyle w:val="ListParagraph"/>
        <w:numPr>
          <w:ilvl w:val="1"/>
          <w:numId w:val="96"/>
        </w:numPr>
        <w:tabs>
          <w:tab w:val="left" w:pos="720"/>
        </w:tabs>
        <w:spacing w:after="200" w:line="276" w:lineRule="auto"/>
        <w:ind w:left="180" w:hanging="720"/>
        <w:contextualSpacing/>
        <w:jc w:val="both"/>
        <w:rPr>
          <w:rFonts w:ascii="Sylfaen" w:hAnsi="Sylfaen"/>
          <w:lang w:val="ka-GE"/>
        </w:rPr>
      </w:pPr>
      <w:r w:rsidRPr="00AA310F">
        <w:rPr>
          <w:rFonts w:ascii="Sylfaen" w:hAnsi="Sylfaen"/>
          <w:lang w:val="ka-GE"/>
        </w:rPr>
        <w:t xml:space="preserve">სადაზღვევო ანაზღაურების გაცემის თაობაზე განაცხადის გაკეთებისა  და სადაზღვევო ანაზღაურების თაობაზე მოთხოვნის წარდგენის უფლებამოსილება ეკუთვნის მხოლოდ </w:t>
      </w:r>
      <w:r w:rsidR="00FB4EBC" w:rsidRPr="00AA310F">
        <w:rPr>
          <w:rFonts w:ascii="Sylfaen" w:hAnsi="Sylfaen"/>
          <w:lang w:val="ka-GE"/>
        </w:rPr>
        <w:t>ბანკს</w:t>
      </w:r>
      <w:r w:rsidRPr="00AA310F">
        <w:rPr>
          <w:rFonts w:ascii="Sylfaen" w:hAnsi="Sylfaen"/>
          <w:lang w:val="ka-GE"/>
        </w:rPr>
        <w:t>.</w:t>
      </w:r>
    </w:p>
    <w:p w14:paraId="240824BF" w14:textId="77777777" w:rsidR="00A83D62" w:rsidRPr="00AA310F" w:rsidRDefault="00A83D62" w:rsidP="005455B5">
      <w:pPr>
        <w:pStyle w:val="ListParagraph"/>
        <w:tabs>
          <w:tab w:val="left" w:pos="720"/>
        </w:tabs>
        <w:spacing w:after="200" w:line="276" w:lineRule="auto"/>
        <w:ind w:left="180"/>
        <w:contextualSpacing/>
        <w:jc w:val="both"/>
        <w:rPr>
          <w:rFonts w:ascii="Sylfaen" w:hAnsi="Sylfaen"/>
          <w:lang w:val="ka-GE"/>
        </w:rPr>
      </w:pPr>
    </w:p>
    <w:p w14:paraId="372E142E" w14:textId="0F9ADB91" w:rsidR="00CB5900" w:rsidRPr="00AA310F" w:rsidRDefault="00496B89" w:rsidP="00D62D7D">
      <w:pPr>
        <w:pStyle w:val="ListParagraph"/>
        <w:numPr>
          <w:ilvl w:val="0"/>
          <w:numId w:val="96"/>
        </w:numPr>
        <w:spacing w:line="276" w:lineRule="auto"/>
        <w:ind w:left="180" w:hanging="720"/>
        <w:jc w:val="both"/>
        <w:rPr>
          <w:rFonts w:ascii="Sylfaen" w:hAnsi="Sylfaen" w:cs="Sylfaen"/>
          <w:b/>
        </w:rPr>
      </w:pPr>
      <w:r w:rsidRPr="00AA310F">
        <w:rPr>
          <w:rFonts w:ascii="Sylfaen" w:hAnsi="Sylfaen" w:cs="Sylfaen"/>
          <w:b/>
        </w:rPr>
        <w:t>სადაზღვევო ანაზღაურების გაცემ</w:t>
      </w:r>
      <w:r w:rsidR="00345749" w:rsidRPr="00AA310F">
        <w:rPr>
          <w:rFonts w:ascii="Sylfaen" w:hAnsi="Sylfaen" w:cs="Sylfaen"/>
          <w:b/>
          <w:lang w:val="ka-GE"/>
        </w:rPr>
        <w:t>ის წესი</w:t>
      </w:r>
    </w:p>
    <w:p w14:paraId="7DC904CB" w14:textId="62853F2D" w:rsidR="00DC4B75" w:rsidRPr="00AA310F" w:rsidRDefault="00DC4B75" w:rsidP="00D62D7D">
      <w:pPr>
        <w:pStyle w:val="ListParagraph"/>
        <w:numPr>
          <w:ilvl w:val="1"/>
          <w:numId w:val="96"/>
        </w:numPr>
        <w:spacing w:after="200" w:line="276" w:lineRule="auto"/>
        <w:ind w:left="180" w:hanging="720"/>
        <w:contextualSpacing/>
        <w:jc w:val="both"/>
        <w:rPr>
          <w:rFonts w:ascii="Sylfaen" w:hAnsi="Sylfaen"/>
          <w:lang w:val="ka-GE"/>
        </w:rPr>
      </w:pPr>
      <w:r w:rsidRPr="00AA310F">
        <w:rPr>
          <w:rFonts w:ascii="Sylfaen" w:hAnsi="Sylfaen"/>
          <w:lang w:val="ka-GE"/>
        </w:rPr>
        <w:t xml:space="preserve">სადაზღვევო ანაზღაურების გაცემამდე სადაზღვევო ანაზღაურების ოდენობას გამოაკლდება შესაბამისი ქონებისათვის ხელშეკრულებით დადგენილი ფრანშიზის </w:t>
      </w:r>
      <w:r w:rsidR="00B45609" w:rsidRPr="00AA310F">
        <w:rPr>
          <w:rFonts w:ascii="Sylfaen" w:hAnsi="Sylfaen"/>
          <w:lang w:val="ka-GE"/>
        </w:rPr>
        <w:t xml:space="preserve">და უკვე გაცემული სადაზღვევო ანაზღაურებების </w:t>
      </w:r>
      <w:r w:rsidRPr="00AA310F">
        <w:rPr>
          <w:rFonts w:ascii="Sylfaen" w:hAnsi="Sylfaen"/>
          <w:lang w:val="ka-GE"/>
        </w:rPr>
        <w:t>ოდენობა</w:t>
      </w:r>
      <w:r w:rsidR="00B45609" w:rsidRPr="00AA310F">
        <w:rPr>
          <w:rFonts w:ascii="Sylfaen" w:hAnsi="Sylfaen"/>
          <w:lang w:val="ka-GE"/>
        </w:rPr>
        <w:t xml:space="preserve"> (ასეთის არსებობის შემთხვევაში)</w:t>
      </w:r>
      <w:r w:rsidRPr="00AA310F">
        <w:rPr>
          <w:rFonts w:ascii="Sylfaen" w:hAnsi="Sylfaen"/>
          <w:lang w:val="ka-GE"/>
        </w:rPr>
        <w:t>.</w:t>
      </w:r>
    </w:p>
    <w:p w14:paraId="23C9E904" w14:textId="40BE8915" w:rsidR="00DC4B75" w:rsidRPr="00AA310F" w:rsidRDefault="00DC4B75" w:rsidP="00D62D7D">
      <w:pPr>
        <w:pStyle w:val="ListParagraph"/>
        <w:numPr>
          <w:ilvl w:val="1"/>
          <w:numId w:val="96"/>
        </w:numPr>
        <w:spacing w:after="200" w:line="276" w:lineRule="auto"/>
        <w:ind w:left="180" w:hanging="720"/>
        <w:contextualSpacing/>
        <w:jc w:val="both"/>
        <w:rPr>
          <w:rFonts w:ascii="Sylfaen" w:hAnsi="Sylfaen"/>
          <w:lang w:val="ka-GE"/>
        </w:rPr>
      </w:pPr>
      <w:r w:rsidRPr="00AA310F">
        <w:rPr>
          <w:rFonts w:ascii="Sylfaen" w:hAnsi="Sylfaen"/>
          <w:lang w:val="ka-GE"/>
        </w:rPr>
        <w:t xml:space="preserve">მზღვეველი სადაზღვევო ანაზღაურებას გასცემს </w:t>
      </w:r>
      <w:r w:rsidR="00A83D62" w:rsidRPr="00AA310F">
        <w:rPr>
          <w:rFonts w:ascii="Sylfaen" w:hAnsi="Sylfaen"/>
          <w:lang w:val="ka-GE"/>
        </w:rPr>
        <w:t>ბანკზე</w:t>
      </w:r>
      <w:r w:rsidR="00DE53CC" w:rsidRPr="00AA310F">
        <w:rPr>
          <w:rFonts w:ascii="Sylfaen" w:hAnsi="Sylfaen"/>
          <w:lang w:val="ka-GE"/>
        </w:rPr>
        <w:t xml:space="preserve">, რომელიც საკუთარი შეხედულებისამებრ მიმართავს სადაზღვევო ანაზღაურების თანხას სესხ(ებ)ის </w:t>
      </w:r>
      <w:r w:rsidR="00DE53CC" w:rsidRPr="00AA310F">
        <w:rPr>
          <w:rFonts w:ascii="Sylfaen" w:hAnsi="Sylfaen" w:cs="Sylfaen"/>
          <w:noProof/>
          <w:lang w:val="ka-GE"/>
        </w:rPr>
        <w:t>ძირითადი თანხ(ებ)ის დავალიანებების დასაფარად</w:t>
      </w:r>
      <w:r w:rsidR="00101681" w:rsidRPr="00AA310F">
        <w:rPr>
          <w:rFonts w:ascii="Sylfaen" w:hAnsi="Sylfaen" w:cs="Sylfaen"/>
          <w:noProof/>
          <w:lang w:val="ka-GE"/>
        </w:rPr>
        <w:t xml:space="preserve"> საკუთარი შეხედულებისამებრ</w:t>
      </w:r>
      <w:r w:rsidRPr="00AA310F">
        <w:rPr>
          <w:rFonts w:ascii="Sylfaen" w:hAnsi="Sylfaen"/>
          <w:lang w:val="ka-GE"/>
        </w:rPr>
        <w:t xml:space="preserve">. </w:t>
      </w:r>
    </w:p>
    <w:p w14:paraId="13FD0F4E" w14:textId="77777777" w:rsidR="00F251EB" w:rsidRPr="003036FC" w:rsidRDefault="00042D19" w:rsidP="00D62D7D">
      <w:pPr>
        <w:pStyle w:val="ListParagraph"/>
        <w:numPr>
          <w:ilvl w:val="1"/>
          <w:numId w:val="96"/>
        </w:numPr>
        <w:spacing w:after="200" w:line="276" w:lineRule="auto"/>
        <w:ind w:left="180" w:hanging="720"/>
        <w:contextualSpacing/>
        <w:jc w:val="both"/>
        <w:rPr>
          <w:rFonts w:ascii="Sylfaen" w:hAnsi="Sylfaen"/>
          <w:noProof/>
          <w:lang w:val="ka-GE"/>
        </w:rPr>
      </w:pPr>
      <w:r w:rsidRPr="00AA310F">
        <w:rPr>
          <w:rFonts w:ascii="Sylfaen" w:hAnsi="Sylfaen" w:cs="Sylfaen"/>
          <w:noProof/>
          <w:lang w:val="ka-GE"/>
        </w:rPr>
        <w:t>თუ ქონება ერთდროულად რამდენიმე სესხის უზრუნველსაყოფად არის იპოთეკით დატვირთული დამზღვევის სასარგებლოდ, აღნიშნული ქონების მიმართ სადაზღვევო შემთხვევის დადგომის შემთ</w:t>
      </w:r>
      <w:r w:rsidR="00DC4987" w:rsidRPr="00AA310F">
        <w:rPr>
          <w:rFonts w:ascii="Sylfaen" w:hAnsi="Sylfaen" w:cs="Sylfaen"/>
          <w:noProof/>
          <w:lang w:val="ka-GE"/>
        </w:rPr>
        <w:t>ხვევაში,</w:t>
      </w:r>
      <w:r w:rsidRPr="00AA310F">
        <w:rPr>
          <w:rFonts w:ascii="Sylfaen" w:hAnsi="Sylfaen" w:cs="Sylfaen"/>
          <w:noProof/>
          <w:lang w:val="ka-GE"/>
        </w:rPr>
        <w:t xml:space="preserve"> აღნიშნული</w:t>
      </w:r>
      <w:r w:rsidR="00F251EB" w:rsidRPr="00AA310F">
        <w:rPr>
          <w:rFonts w:ascii="Sylfaen" w:hAnsi="Sylfaen" w:cs="Sylfaen"/>
          <w:noProof/>
          <w:lang w:val="ka-GE"/>
        </w:rPr>
        <w:t xml:space="preserve"> </w:t>
      </w:r>
      <w:r w:rsidRPr="00AA310F">
        <w:rPr>
          <w:rFonts w:ascii="Sylfaen" w:hAnsi="Sylfaen" w:cs="Sylfaen"/>
          <w:noProof/>
          <w:lang w:val="ka-GE"/>
        </w:rPr>
        <w:t xml:space="preserve">სესხების </w:t>
      </w:r>
      <w:r w:rsidR="00F251EB" w:rsidRPr="00AA310F">
        <w:rPr>
          <w:rFonts w:ascii="Sylfaen" w:hAnsi="Sylfaen" w:cs="Sylfaen"/>
          <w:noProof/>
          <w:lang w:val="ka-GE"/>
        </w:rPr>
        <w:t>ძირითადი თანხების დავალიანებების</w:t>
      </w:r>
      <w:r w:rsidR="00DE53CC" w:rsidRPr="00AA310F">
        <w:rPr>
          <w:rFonts w:ascii="Sylfaen" w:hAnsi="Sylfaen" w:cs="Sylfaen"/>
          <w:noProof/>
          <w:lang w:val="ka-GE"/>
        </w:rPr>
        <w:t xml:space="preserve"> </w:t>
      </w:r>
      <w:r w:rsidR="00F251EB" w:rsidRPr="00AA310F">
        <w:rPr>
          <w:rFonts w:ascii="Sylfaen" w:hAnsi="Sylfaen" w:cs="Sylfaen"/>
          <w:noProof/>
          <w:lang w:val="ka-GE"/>
        </w:rPr>
        <w:t xml:space="preserve">დაფარვის </w:t>
      </w:r>
      <w:r w:rsidR="00DE53CC" w:rsidRPr="00AA310F">
        <w:rPr>
          <w:rFonts w:ascii="Sylfaen" w:hAnsi="Sylfaen" w:cs="Sylfaen"/>
          <w:noProof/>
          <w:lang w:val="ka-GE"/>
        </w:rPr>
        <w:t xml:space="preserve">(მათ შორის ნაწილობრივი) </w:t>
      </w:r>
      <w:r w:rsidR="00F251EB" w:rsidRPr="00AA310F">
        <w:rPr>
          <w:rFonts w:ascii="Sylfaen" w:hAnsi="Sylfaen" w:cs="Sylfaen"/>
          <w:noProof/>
          <w:lang w:val="ka-GE"/>
        </w:rPr>
        <w:t xml:space="preserve">რიგითობას განსაზღვრავს დამზღვევი საკუთარი შეხედულებისამებრ. </w:t>
      </w:r>
    </w:p>
    <w:p w14:paraId="6E40D66F" w14:textId="77777777" w:rsidR="007017BF" w:rsidRPr="00AA310F" w:rsidRDefault="007017BF" w:rsidP="005455B5">
      <w:pPr>
        <w:pStyle w:val="ListParagraph"/>
        <w:spacing w:after="200" w:line="276" w:lineRule="auto"/>
        <w:ind w:left="180"/>
        <w:contextualSpacing/>
        <w:jc w:val="both"/>
        <w:rPr>
          <w:rFonts w:ascii="Sylfaen" w:hAnsi="Sylfaen"/>
          <w:lang w:val="ka-GE"/>
        </w:rPr>
      </w:pPr>
    </w:p>
    <w:p w14:paraId="486F5BE1" w14:textId="77777777" w:rsidR="00DE492C" w:rsidRPr="00AA310F" w:rsidRDefault="00A800F2" w:rsidP="00D62D7D">
      <w:pPr>
        <w:pStyle w:val="ListParagraph"/>
        <w:numPr>
          <w:ilvl w:val="0"/>
          <w:numId w:val="96"/>
        </w:numPr>
        <w:spacing w:line="276" w:lineRule="auto"/>
        <w:ind w:left="180" w:hanging="720"/>
        <w:jc w:val="both"/>
        <w:rPr>
          <w:rFonts w:ascii="Sylfaen" w:hAnsi="Sylfaen" w:cs="Sylfaen"/>
          <w:b/>
        </w:rPr>
      </w:pPr>
      <w:r w:rsidRPr="00AA310F">
        <w:rPr>
          <w:rFonts w:ascii="Sylfaen" w:hAnsi="Sylfaen" w:cs="Sylfaen"/>
          <w:b/>
          <w:lang w:val="ka-GE"/>
        </w:rPr>
        <w:t xml:space="preserve">უარი </w:t>
      </w:r>
      <w:r w:rsidR="00DE492C" w:rsidRPr="00AA310F">
        <w:rPr>
          <w:rFonts w:ascii="Sylfaen" w:hAnsi="Sylfaen" w:cs="Sylfaen"/>
          <w:b/>
        </w:rPr>
        <w:t>სადაზღვევო ანაზღაურებაზ</w:t>
      </w:r>
      <w:r w:rsidR="00CB5900" w:rsidRPr="00AA310F">
        <w:rPr>
          <w:rFonts w:ascii="Sylfaen" w:hAnsi="Sylfaen" w:cs="Sylfaen"/>
          <w:b/>
          <w:lang w:val="ka-GE"/>
        </w:rPr>
        <w:t xml:space="preserve">ის გაცემაზე </w:t>
      </w:r>
    </w:p>
    <w:p w14:paraId="7324B4CE" w14:textId="63E58519" w:rsidR="00DE492C" w:rsidRPr="00AA310F" w:rsidRDefault="00204882" w:rsidP="00D62D7D">
      <w:pPr>
        <w:pStyle w:val="ListParagraph"/>
        <w:numPr>
          <w:ilvl w:val="1"/>
          <w:numId w:val="96"/>
        </w:numPr>
        <w:spacing w:after="200" w:line="276" w:lineRule="auto"/>
        <w:ind w:left="180" w:hanging="720"/>
        <w:contextualSpacing/>
        <w:jc w:val="both"/>
        <w:rPr>
          <w:rFonts w:ascii="Sylfaen" w:hAnsi="Sylfaen" w:cs="Sylfaen"/>
          <w:b/>
          <w:bCs/>
        </w:rPr>
      </w:pPr>
      <w:bookmarkStart w:id="2" w:name="_Hlk197358960"/>
      <w:r w:rsidRPr="00AA310F">
        <w:rPr>
          <w:rFonts w:ascii="Sylfaen" w:hAnsi="Sylfaen" w:cs="Sylfaen"/>
          <w:b/>
          <w:bCs/>
          <w:lang w:val="ka-GE"/>
        </w:rPr>
        <w:t xml:space="preserve">სადაზღვევო </w:t>
      </w:r>
      <w:r w:rsidR="00A83D62" w:rsidRPr="00AA310F">
        <w:rPr>
          <w:rFonts w:ascii="Sylfaen" w:hAnsi="Sylfaen" w:cs="Sylfaen"/>
          <w:b/>
          <w:bCs/>
          <w:lang w:val="ka-GE"/>
        </w:rPr>
        <w:t xml:space="preserve">შემთხვევა არ ექვემდებარება </w:t>
      </w:r>
      <w:r w:rsidRPr="00AA310F">
        <w:rPr>
          <w:rFonts w:ascii="Sylfaen" w:hAnsi="Sylfaen" w:cs="Sylfaen"/>
          <w:b/>
          <w:bCs/>
          <w:lang w:val="ka-GE"/>
        </w:rPr>
        <w:t>ანაზღაურებ</w:t>
      </w:r>
      <w:r w:rsidR="00A83D62" w:rsidRPr="00AA310F">
        <w:rPr>
          <w:rFonts w:ascii="Sylfaen" w:hAnsi="Sylfaen" w:cs="Sylfaen"/>
          <w:b/>
          <w:bCs/>
          <w:lang w:val="ka-GE"/>
        </w:rPr>
        <w:t>ას</w:t>
      </w:r>
      <w:r w:rsidRPr="00AA310F">
        <w:rPr>
          <w:rFonts w:ascii="Sylfaen" w:hAnsi="Sylfaen" w:cs="Sylfaen"/>
          <w:b/>
          <w:bCs/>
          <w:lang w:val="ka-GE"/>
        </w:rPr>
        <w:t xml:space="preserve"> თუ:</w:t>
      </w:r>
      <w:r w:rsidRPr="00AA310F">
        <w:rPr>
          <w:rFonts w:ascii="Sylfaen" w:hAnsi="Sylfaen" w:cs="Sylfaen"/>
          <w:b/>
          <w:bCs/>
        </w:rPr>
        <w:t xml:space="preserve"> </w:t>
      </w:r>
    </w:p>
    <w:p w14:paraId="62393C85" w14:textId="583F4398" w:rsidR="00DE492C" w:rsidRPr="00AA310F" w:rsidRDefault="00A83D62" w:rsidP="00D62D7D">
      <w:pPr>
        <w:pStyle w:val="ListParagraph"/>
        <w:numPr>
          <w:ilvl w:val="2"/>
          <w:numId w:val="96"/>
        </w:numPr>
        <w:spacing w:line="276" w:lineRule="auto"/>
        <w:ind w:left="180"/>
        <w:jc w:val="both"/>
        <w:rPr>
          <w:rFonts w:ascii="Sylfaen" w:hAnsi="Sylfaen" w:cs="Sylfaen"/>
          <w:b/>
          <w:bCs/>
          <w:lang w:val="ka-GE"/>
        </w:rPr>
      </w:pPr>
      <w:r w:rsidRPr="00AA310F">
        <w:rPr>
          <w:rFonts w:ascii="Sylfaen" w:hAnsi="Sylfaen" w:cs="Sylfaen"/>
          <w:b/>
          <w:bCs/>
          <w:lang w:val="ka-GE"/>
        </w:rPr>
        <w:t>მსესხებელი</w:t>
      </w:r>
      <w:r w:rsidR="00613D87" w:rsidRPr="00AA310F">
        <w:rPr>
          <w:rFonts w:ascii="Sylfaen" w:hAnsi="Sylfaen" w:cs="Sylfaen"/>
          <w:b/>
          <w:bCs/>
          <w:lang w:val="ka-GE"/>
        </w:rPr>
        <w:t xml:space="preserve"> </w:t>
      </w:r>
      <w:r w:rsidR="00DE492C" w:rsidRPr="00AA310F">
        <w:rPr>
          <w:rFonts w:ascii="Sylfaen" w:hAnsi="Sylfaen" w:cs="Sylfaen"/>
          <w:b/>
          <w:bCs/>
          <w:lang w:val="ka-GE"/>
        </w:rPr>
        <w:t xml:space="preserve">არ შეასრულებს </w:t>
      </w:r>
      <w:r w:rsidR="00874703" w:rsidRPr="00AA310F">
        <w:rPr>
          <w:rFonts w:ascii="Sylfaen" w:hAnsi="Sylfaen" w:cs="Sylfaen"/>
          <w:b/>
          <w:bCs/>
          <w:lang w:val="ka-GE"/>
        </w:rPr>
        <w:t>ხელშეკრულების</w:t>
      </w:r>
      <w:r w:rsidR="00DE492C" w:rsidRPr="00AA310F">
        <w:rPr>
          <w:rFonts w:ascii="Sylfaen" w:hAnsi="Sylfaen" w:cs="Sylfaen"/>
          <w:b/>
          <w:bCs/>
          <w:lang w:val="ka-GE"/>
        </w:rPr>
        <w:t xml:space="preserve"> </w:t>
      </w:r>
      <w:r w:rsidR="00613D87" w:rsidRPr="00AA310F">
        <w:rPr>
          <w:rFonts w:ascii="Sylfaen" w:hAnsi="Sylfaen" w:cs="Sylfaen"/>
          <w:b/>
          <w:bCs/>
          <w:lang w:val="ka-GE"/>
        </w:rPr>
        <w:t>მე-</w:t>
      </w:r>
      <w:r w:rsidR="00766F36">
        <w:rPr>
          <w:rFonts w:ascii="Sylfaen" w:hAnsi="Sylfaen" w:cs="Sylfaen"/>
          <w:b/>
          <w:bCs/>
          <w:lang w:val="ka-GE"/>
        </w:rPr>
        <w:t>8</w:t>
      </w:r>
      <w:r w:rsidR="00613D87" w:rsidRPr="00AA310F">
        <w:rPr>
          <w:rFonts w:ascii="Sylfaen" w:hAnsi="Sylfaen" w:cs="Sylfaen"/>
          <w:b/>
          <w:bCs/>
          <w:lang w:val="ka-GE"/>
        </w:rPr>
        <w:t xml:space="preserve"> პუნქტით გათვალისწინებულ</w:t>
      </w:r>
      <w:r w:rsidR="00DE492C" w:rsidRPr="00AA310F">
        <w:rPr>
          <w:rFonts w:ascii="Sylfaen" w:hAnsi="Sylfaen" w:cs="Sylfaen"/>
          <w:b/>
          <w:bCs/>
          <w:lang w:val="ka-GE"/>
        </w:rPr>
        <w:t xml:space="preserve"> ვალდებულებებს;</w:t>
      </w:r>
    </w:p>
    <w:p w14:paraId="48D3938E" w14:textId="7AD9305D" w:rsidR="00DE492C" w:rsidRPr="00AA310F" w:rsidRDefault="00A83D62" w:rsidP="00D62D7D">
      <w:pPr>
        <w:pStyle w:val="ListParagraph"/>
        <w:numPr>
          <w:ilvl w:val="2"/>
          <w:numId w:val="96"/>
        </w:numPr>
        <w:spacing w:line="276" w:lineRule="auto"/>
        <w:ind w:left="180"/>
        <w:jc w:val="both"/>
        <w:rPr>
          <w:rFonts w:ascii="Sylfaen" w:hAnsi="Sylfaen" w:cs="Sylfaen"/>
          <w:b/>
          <w:bCs/>
          <w:lang w:val="ka-GE"/>
        </w:rPr>
      </w:pPr>
      <w:r w:rsidRPr="00AA310F">
        <w:rPr>
          <w:rFonts w:ascii="Sylfaen" w:hAnsi="Sylfaen" w:cs="Sylfaen"/>
          <w:b/>
          <w:bCs/>
          <w:lang w:val="ka-GE"/>
        </w:rPr>
        <w:t>მსესხებელი</w:t>
      </w:r>
      <w:r w:rsidR="00613D87" w:rsidRPr="00AA310F">
        <w:rPr>
          <w:rFonts w:ascii="Sylfaen" w:hAnsi="Sylfaen" w:cs="Sylfaen"/>
          <w:b/>
          <w:bCs/>
          <w:lang w:val="ka-GE"/>
        </w:rPr>
        <w:t xml:space="preserve"> </w:t>
      </w:r>
      <w:r w:rsidR="00DE492C" w:rsidRPr="00AA310F">
        <w:rPr>
          <w:rFonts w:ascii="Sylfaen" w:hAnsi="Sylfaen" w:cs="Sylfaen"/>
          <w:b/>
          <w:bCs/>
          <w:lang w:val="ka-GE"/>
        </w:rPr>
        <w:t xml:space="preserve">არ </w:t>
      </w:r>
      <w:r w:rsidRPr="00AA310F">
        <w:rPr>
          <w:rFonts w:ascii="Sylfaen" w:hAnsi="Sylfaen" w:cs="Sylfaen"/>
          <w:b/>
          <w:bCs/>
          <w:lang w:val="ka-GE"/>
        </w:rPr>
        <w:t>უზრუნველყოფს იმ დოკუმენტების ბანკისთვის გადაცემას</w:t>
      </w:r>
      <w:r w:rsidR="00DE492C" w:rsidRPr="00AA310F">
        <w:rPr>
          <w:rFonts w:ascii="Sylfaen" w:hAnsi="Sylfaen" w:cs="Sylfaen"/>
          <w:b/>
          <w:bCs/>
          <w:lang w:val="ka-GE"/>
        </w:rPr>
        <w:t xml:space="preserve">, რომლებიც საჭიროა </w:t>
      </w:r>
      <w:r w:rsidRPr="00AA310F">
        <w:rPr>
          <w:rFonts w:ascii="Sylfaen" w:hAnsi="Sylfaen" w:cs="Sylfaen"/>
          <w:b/>
          <w:bCs/>
          <w:lang w:val="ka-GE"/>
        </w:rPr>
        <w:t xml:space="preserve">მზღვეველის მიერ </w:t>
      </w:r>
      <w:r w:rsidR="00613D87" w:rsidRPr="00AA310F">
        <w:rPr>
          <w:rFonts w:ascii="Sylfaen" w:hAnsi="Sylfaen" w:cs="Sylfaen"/>
          <w:b/>
          <w:bCs/>
          <w:lang w:val="ka-GE"/>
        </w:rPr>
        <w:t>რეგრესის უფლების გამოსაყენებლად;</w:t>
      </w:r>
    </w:p>
    <w:p w14:paraId="77D0953C" w14:textId="2D207293" w:rsidR="00DE492C" w:rsidRPr="00AA310F" w:rsidRDefault="00607874" w:rsidP="00D62D7D">
      <w:pPr>
        <w:pStyle w:val="ListParagraph"/>
        <w:numPr>
          <w:ilvl w:val="2"/>
          <w:numId w:val="96"/>
        </w:numPr>
        <w:spacing w:line="276" w:lineRule="auto"/>
        <w:ind w:left="180"/>
        <w:jc w:val="both"/>
        <w:rPr>
          <w:rFonts w:ascii="Sylfaen" w:hAnsi="Sylfaen" w:cs="Sylfaen"/>
          <w:b/>
          <w:bCs/>
        </w:rPr>
      </w:pPr>
      <w:r w:rsidRPr="00AA310F">
        <w:rPr>
          <w:rFonts w:ascii="Sylfaen" w:hAnsi="Sylfaen" w:cs="Sylfaen"/>
          <w:b/>
          <w:bCs/>
          <w:lang w:val="ka-GE"/>
        </w:rPr>
        <w:t xml:space="preserve">მსესხებელი </w:t>
      </w:r>
      <w:r w:rsidR="00DE492C" w:rsidRPr="00AA310F">
        <w:rPr>
          <w:rFonts w:ascii="Sylfaen" w:hAnsi="Sylfaen" w:cs="Sylfaen"/>
          <w:b/>
          <w:bCs/>
          <w:lang w:val="ka-GE"/>
        </w:rPr>
        <w:t xml:space="preserve">არ გადასცემს </w:t>
      </w:r>
      <w:r w:rsidRPr="00AA310F">
        <w:rPr>
          <w:rFonts w:ascii="Sylfaen" w:hAnsi="Sylfaen" w:cs="Sylfaen"/>
          <w:b/>
          <w:bCs/>
          <w:lang w:val="ka-GE"/>
        </w:rPr>
        <w:t xml:space="preserve">ბანკს </w:t>
      </w:r>
      <w:r w:rsidR="00DE492C" w:rsidRPr="00AA310F">
        <w:rPr>
          <w:rFonts w:ascii="Sylfaen" w:hAnsi="Sylfaen" w:cs="Sylfaen"/>
          <w:b/>
          <w:bCs/>
          <w:lang w:val="ka-GE"/>
        </w:rPr>
        <w:t>საკუთრების უფლებას დაკარგულ</w:t>
      </w:r>
      <w:r w:rsidR="00DB3E1F" w:rsidRPr="00AA310F">
        <w:rPr>
          <w:rFonts w:ascii="Sylfaen" w:hAnsi="Sylfaen" w:cs="Sylfaen"/>
          <w:b/>
          <w:bCs/>
          <w:lang w:val="ka-GE"/>
        </w:rPr>
        <w:t>ი</w:t>
      </w:r>
      <w:r w:rsidR="00DE492C" w:rsidRPr="00AA310F">
        <w:rPr>
          <w:rFonts w:ascii="Sylfaen" w:hAnsi="Sylfaen" w:cs="Sylfaen"/>
          <w:b/>
          <w:bCs/>
          <w:lang w:val="ka-GE"/>
        </w:rPr>
        <w:t>/განადგურებულ</w:t>
      </w:r>
      <w:r w:rsidR="00DB3E1F" w:rsidRPr="00AA310F">
        <w:rPr>
          <w:rFonts w:ascii="Sylfaen" w:hAnsi="Sylfaen" w:cs="Sylfaen"/>
          <w:b/>
          <w:bCs/>
          <w:lang w:val="ka-GE"/>
        </w:rPr>
        <w:t>ი</w:t>
      </w:r>
      <w:r w:rsidR="00DE492C" w:rsidRPr="00AA310F">
        <w:rPr>
          <w:rFonts w:ascii="Sylfaen" w:hAnsi="Sylfaen" w:cs="Sylfaen"/>
          <w:b/>
          <w:bCs/>
          <w:lang w:val="ka-GE"/>
        </w:rPr>
        <w:t>/დაღუპულ</w:t>
      </w:r>
      <w:r w:rsidR="00613D87" w:rsidRPr="00AA310F">
        <w:rPr>
          <w:rFonts w:ascii="Sylfaen" w:hAnsi="Sylfaen" w:cs="Sylfaen"/>
          <w:b/>
          <w:bCs/>
          <w:lang w:val="ka-GE"/>
        </w:rPr>
        <w:t>ი</w:t>
      </w:r>
      <w:r w:rsidR="00DE492C" w:rsidRPr="00AA310F">
        <w:rPr>
          <w:rFonts w:ascii="Sylfaen" w:hAnsi="Sylfaen" w:cs="Sylfaen"/>
          <w:b/>
          <w:bCs/>
          <w:lang w:val="ka-GE"/>
        </w:rPr>
        <w:t xml:space="preserve"> ქონებ</w:t>
      </w:r>
      <w:r w:rsidR="00613D87" w:rsidRPr="00AA310F">
        <w:rPr>
          <w:rFonts w:ascii="Sylfaen" w:hAnsi="Sylfaen" w:cs="Sylfaen"/>
          <w:b/>
          <w:bCs/>
          <w:lang w:val="ka-GE"/>
        </w:rPr>
        <w:t>ის ნარჩენებზე;</w:t>
      </w:r>
    </w:p>
    <w:p w14:paraId="17FA1928" w14:textId="048926B5" w:rsidR="00DE492C" w:rsidRPr="00AA310F" w:rsidRDefault="00DE492C" w:rsidP="00D62D7D">
      <w:pPr>
        <w:pStyle w:val="ListParagraph"/>
        <w:numPr>
          <w:ilvl w:val="2"/>
          <w:numId w:val="96"/>
        </w:numPr>
        <w:spacing w:line="276" w:lineRule="auto"/>
        <w:ind w:left="180"/>
        <w:jc w:val="both"/>
        <w:rPr>
          <w:rFonts w:ascii="Sylfaen" w:hAnsi="Sylfaen" w:cs="Sylfaen"/>
          <w:b/>
          <w:bCs/>
          <w:lang w:val="ka-GE"/>
        </w:rPr>
      </w:pPr>
      <w:r w:rsidRPr="00AA310F">
        <w:rPr>
          <w:rFonts w:ascii="Sylfaen" w:hAnsi="Sylfaen" w:cs="Sylfaen"/>
          <w:b/>
          <w:bCs/>
          <w:lang w:val="ka-GE"/>
        </w:rPr>
        <w:t>მესაკურემ/მსესხებელმა ან მათ</w:t>
      </w:r>
      <w:r w:rsidR="001C585D" w:rsidRPr="00AA310F">
        <w:rPr>
          <w:rFonts w:ascii="Sylfaen" w:hAnsi="Sylfaen" w:cs="Sylfaen"/>
          <w:b/>
          <w:bCs/>
          <w:lang w:val="ka-GE"/>
        </w:rPr>
        <w:t>მა</w:t>
      </w:r>
      <w:r w:rsidRPr="00AA310F">
        <w:rPr>
          <w:rFonts w:ascii="Sylfaen" w:hAnsi="Sylfaen" w:cs="Sylfaen"/>
          <w:b/>
          <w:bCs/>
          <w:lang w:val="ka-GE"/>
        </w:rPr>
        <w:t xml:space="preserve"> ოჯახის წევრმა განზრახ </w:t>
      </w:r>
      <w:r w:rsidR="00371F10" w:rsidRPr="00AA310F">
        <w:rPr>
          <w:rFonts w:ascii="Sylfaen" w:hAnsi="Sylfaen" w:cs="Sylfaen"/>
          <w:b/>
          <w:bCs/>
          <w:lang w:val="ka-GE"/>
        </w:rPr>
        <w:t xml:space="preserve">ან უხეში გაუფრთილებლობით </w:t>
      </w:r>
      <w:r w:rsidRPr="00AA310F">
        <w:rPr>
          <w:rFonts w:ascii="Sylfaen" w:hAnsi="Sylfaen" w:cs="Sylfaen"/>
          <w:b/>
          <w:bCs/>
          <w:lang w:val="ka-GE"/>
        </w:rPr>
        <w:t xml:space="preserve">ჩაიდინა მართლსაწინააღმდეგო </w:t>
      </w:r>
      <w:r w:rsidR="00371F10" w:rsidRPr="00AA310F">
        <w:rPr>
          <w:rFonts w:ascii="Sylfaen" w:hAnsi="Sylfaen" w:cs="Sylfaen"/>
          <w:b/>
          <w:bCs/>
          <w:lang w:val="ka-GE"/>
        </w:rPr>
        <w:t xml:space="preserve">ან სხვაგვარი </w:t>
      </w:r>
      <w:r w:rsidRPr="00AA310F">
        <w:rPr>
          <w:rFonts w:ascii="Sylfaen" w:hAnsi="Sylfaen" w:cs="Sylfaen"/>
          <w:b/>
          <w:bCs/>
          <w:lang w:val="ka-GE"/>
        </w:rPr>
        <w:t>ქმედება, რომელიც პირდაპირ კავშირშია სადაზღვევო შემთხვევის დადგომასთან</w:t>
      </w:r>
      <w:r w:rsidR="00DB3E1F" w:rsidRPr="00AA310F">
        <w:rPr>
          <w:rFonts w:ascii="Sylfaen" w:hAnsi="Sylfaen" w:cs="Sylfaen"/>
          <w:b/>
          <w:bCs/>
          <w:lang w:val="ka-GE"/>
        </w:rPr>
        <w:t>;</w:t>
      </w:r>
    </w:p>
    <w:p w14:paraId="70A3DED5" w14:textId="0C2F55AB" w:rsidR="00DE492C" w:rsidRPr="00AA310F" w:rsidRDefault="00607874" w:rsidP="00D62D7D">
      <w:pPr>
        <w:pStyle w:val="ListParagraph"/>
        <w:numPr>
          <w:ilvl w:val="2"/>
          <w:numId w:val="96"/>
        </w:numPr>
        <w:spacing w:line="276" w:lineRule="auto"/>
        <w:ind w:left="180"/>
        <w:jc w:val="both"/>
        <w:rPr>
          <w:rFonts w:ascii="Sylfaen" w:hAnsi="Sylfaen" w:cs="Sylfaen"/>
          <w:b/>
          <w:bCs/>
          <w:lang w:val="ka-GE"/>
        </w:rPr>
      </w:pPr>
      <w:r w:rsidRPr="00AA310F">
        <w:rPr>
          <w:rFonts w:ascii="Sylfaen" w:hAnsi="Sylfaen" w:cs="Sylfaen"/>
          <w:b/>
          <w:bCs/>
          <w:lang w:val="ka-GE"/>
        </w:rPr>
        <w:t xml:space="preserve">ბანკისთვის </w:t>
      </w:r>
      <w:r w:rsidR="00613D87" w:rsidRPr="00AA310F">
        <w:rPr>
          <w:rFonts w:ascii="Sylfaen" w:hAnsi="Sylfaen" w:cs="Sylfaen"/>
          <w:b/>
          <w:bCs/>
          <w:lang w:val="ka-GE"/>
        </w:rPr>
        <w:t>მ</w:t>
      </w:r>
      <w:r w:rsidR="00DE492C" w:rsidRPr="00AA310F">
        <w:rPr>
          <w:rFonts w:ascii="Sylfaen" w:hAnsi="Sylfaen" w:cs="Sylfaen"/>
          <w:b/>
          <w:bCs/>
          <w:lang w:val="ka-GE"/>
        </w:rPr>
        <w:t>იერ წარმოდგენილი ინფორმაცია/დოკუმენტაცია ყალბი</w:t>
      </w:r>
      <w:r w:rsidR="001C585D" w:rsidRPr="00AA310F">
        <w:rPr>
          <w:rFonts w:ascii="Sylfaen" w:hAnsi="Sylfaen" w:cs="Sylfaen"/>
          <w:b/>
          <w:bCs/>
          <w:lang w:val="ka-GE"/>
        </w:rPr>
        <w:t>ა</w:t>
      </w:r>
      <w:r w:rsidR="00DB3E1F" w:rsidRPr="00AA310F">
        <w:rPr>
          <w:rFonts w:ascii="Sylfaen" w:hAnsi="Sylfaen" w:cs="Sylfaen"/>
          <w:b/>
          <w:bCs/>
          <w:lang w:val="ka-GE"/>
        </w:rPr>
        <w:t>;</w:t>
      </w:r>
    </w:p>
    <w:p w14:paraId="59A88046" w14:textId="54A92A55" w:rsidR="00DE492C" w:rsidRPr="00AA310F" w:rsidRDefault="00DE492C" w:rsidP="00D62D7D">
      <w:pPr>
        <w:pStyle w:val="ListParagraph"/>
        <w:numPr>
          <w:ilvl w:val="2"/>
          <w:numId w:val="96"/>
        </w:numPr>
        <w:spacing w:line="276" w:lineRule="auto"/>
        <w:ind w:left="180"/>
        <w:jc w:val="both"/>
        <w:rPr>
          <w:rFonts w:ascii="Sylfaen" w:hAnsi="Sylfaen" w:cs="Sylfaen"/>
          <w:b/>
          <w:bCs/>
          <w:lang w:val="ka-GE"/>
        </w:rPr>
      </w:pPr>
      <w:r w:rsidRPr="00AA310F">
        <w:rPr>
          <w:rFonts w:ascii="Sylfaen" w:hAnsi="Sylfaen" w:cs="Sylfaen"/>
          <w:b/>
          <w:bCs/>
          <w:lang w:val="ka-GE"/>
        </w:rPr>
        <w:t>მესაკუთრემ/მსესხებელმა უარი განაცხადა სადაზღვევო შემთხვევის გამომწვევი მიზეზების, მიყენებული ზიანის სიდიდისა და სადაზღვევო შემთხვევასთან დაკავშირებული სხვა მონაცემების მოკვლევა-მოძიებაში</w:t>
      </w:r>
      <w:r w:rsidR="001C585D" w:rsidRPr="00AA310F">
        <w:rPr>
          <w:rFonts w:ascii="Sylfaen" w:hAnsi="Sylfaen" w:cs="Sylfaen"/>
          <w:b/>
          <w:bCs/>
          <w:lang w:val="ka-GE"/>
        </w:rPr>
        <w:t xml:space="preserve"> მზღვეველის წარმომადგენლის მონაწილეობის უზრუნველყოფაზე</w:t>
      </w:r>
      <w:r w:rsidRPr="00AA310F">
        <w:rPr>
          <w:rFonts w:ascii="Sylfaen" w:hAnsi="Sylfaen" w:cs="Sylfaen"/>
          <w:b/>
          <w:bCs/>
          <w:lang w:val="ka-GE"/>
        </w:rPr>
        <w:t>.</w:t>
      </w:r>
    </w:p>
    <w:p w14:paraId="38C0E25B" w14:textId="62A10366" w:rsidR="00F46EFA" w:rsidRDefault="00DE492C" w:rsidP="00D62D7D">
      <w:pPr>
        <w:pStyle w:val="ListParagraph"/>
        <w:numPr>
          <w:ilvl w:val="2"/>
          <w:numId w:val="96"/>
        </w:numPr>
        <w:spacing w:line="276" w:lineRule="auto"/>
        <w:ind w:left="180"/>
        <w:jc w:val="both"/>
        <w:rPr>
          <w:rFonts w:ascii="Sylfaen" w:hAnsi="Sylfaen" w:cs="Sylfaen"/>
          <w:b/>
          <w:bCs/>
          <w:lang w:val="ka-GE"/>
        </w:rPr>
      </w:pPr>
      <w:r w:rsidRPr="00AA310F">
        <w:rPr>
          <w:rFonts w:ascii="Sylfaen" w:hAnsi="Sylfaen" w:cs="Sylfaen"/>
          <w:b/>
          <w:bCs/>
          <w:lang w:val="ka-GE"/>
        </w:rPr>
        <w:t xml:space="preserve">მესაკუთრემ/მსესხებელმა არ წარუდგინა </w:t>
      </w:r>
      <w:r w:rsidR="00607874" w:rsidRPr="00AA310F">
        <w:rPr>
          <w:rFonts w:ascii="Sylfaen" w:hAnsi="Sylfaen" w:cs="Sylfaen"/>
          <w:b/>
          <w:bCs/>
          <w:lang w:val="ka-GE"/>
        </w:rPr>
        <w:t>ბანკს</w:t>
      </w:r>
      <w:r w:rsidRPr="00AA310F">
        <w:rPr>
          <w:rFonts w:ascii="Sylfaen" w:hAnsi="Sylfaen" w:cs="Sylfaen"/>
          <w:b/>
          <w:bCs/>
          <w:lang w:val="ka-GE"/>
        </w:rPr>
        <w:t xml:space="preserve"> ამ </w:t>
      </w:r>
      <w:r w:rsidR="001C585D" w:rsidRPr="00AA310F">
        <w:rPr>
          <w:rFonts w:ascii="Sylfaen" w:hAnsi="Sylfaen" w:cs="Sylfaen"/>
          <w:b/>
          <w:bCs/>
          <w:lang w:val="ka-GE"/>
        </w:rPr>
        <w:t xml:space="preserve">ხელშეკრულებით </w:t>
      </w:r>
      <w:r w:rsidRPr="00AA310F">
        <w:rPr>
          <w:rFonts w:ascii="Sylfaen" w:hAnsi="Sylfaen" w:cs="Sylfaen"/>
          <w:b/>
          <w:bCs/>
          <w:lang w:val="ka-GE"/>
        </w:rPr>
        <w:t>გათვალისწინებული რომელიმე დოკუმენტი;</w:t>
      </w:r>
      <w:bookmarkEnd w:id="2"/>
    </w:p>
    <w:p w14:paraId="31A22EFF" w14:textId="77777777" w:rsidR="00AA310F" w:rsidRPr="00AA310F" w:rsidRDefault="00AA310F" w:rsidP="005455B5">
      <w:pPr>
        <w:pStyle w:val="ListParagraph"/>
        <w:spacing w:line="276" w:lineRule="auto"/>
        <w:ind w:left="180"/>
        <w:jc w:val="both"/>
        <w:rPr>
          <w:rFonts w:ascii="Sylfaen" w:hAnsi="Sylfaen" w:cs="Sylfaen"/>
          <w:b/>
          <w:bCs/>
          <w:lang w:val="ka-GE"/>
        </w:rPr>
      </w:pPr>
    </w:p>
    <w:p w14:paraId="48271CAC" w14:textId="77777777" w:rsidR="00496B89" w:rsidRPr="00AA310F" w:rsidRDefault="00496B89" w:rsidP="00D62D7D">
      <w:pPr>
        <w:pStyle w:val="ListParagraph"/>
        <w:numPr>
          <w:ilvl w:val="0"/>
          <w:numId w:val="96"/>
        </w:numPr>
        <w:spacing w:line="276" w:lineRule="auto"/>
        <w:ind w:left="180" w:hanging="720"/>
        <w:jc w:val="both"/>
        <w:rPr>
          <w:rFonts w:ascii="Sylfaen" w:hAnsi="Sylfaen" w:cs="Sylfaen"/>
          <w:b/>
        </w:rPr>
      </w:pPr>
      <w:r w:rsidRPr="00AA310F">
        <w:rPr>
          <w:rFonts w:ascii="Sylfaen" w:hAnsi="Sylfaen" w:cs="Sylfaen"/>
          <w:b/>
        </w:rPr>
        <w:t>დამოუკიდებელი ექსპერტიზა</w:t>
      </w:r>
    </w:p>
    <w:p w14:paraId="1EACFF7E" w14:textId="194C4483" w:rsidR="00607874" w:rsidRDefault="00496B89" w:rsidP="005455B5">
      <w:pPr>
        <w:autoSpaceDE w:val="0"/>
        <w:autoSpaceDN w:val="0"/>
        <w:adjustRightInd w:val="0"/>
        <w:spacing w:line="276" w:lineRule="auto"/>
        <w:ind w:left="180"/>
        <w:jc w:val="both"/>
        <w:rPr>
          <w:rFonts w:ascii="Sylfaen" w:hAnsi="Sylfaen" w:cs="Sylfaen"/>
          <w:lang w:val="en-US"/>
        </w:rPr>
      </w:pPr>
      <w:r w:rsidRPr="00AA310F">
        <w:rPr>
          <w:rFonts w:ascii="Sylfaen" w:hAnsi="Sylfaen" w:cs="Sylfaen"/>
        </w:rPr>
        <w:t xml:space="preserve">მხარეებს უფლება აქვთ </w:t>
      </w:r>
      <w:r w:rsidR="009E2FA9" w:rsidRPr="00AA310F">
        <w:rPr>
          <w:rFonts w:ascii="Sylfaen" w:hAnsi="Sylfaen" w:cs="Sylfaen"/>
          <w:lang w:val="ka-GE"/>
        </w:rPr>
        <w:t>მიმართონ</w:t>
      </w:r>
      <w:r w:rsidR="009E2FA9" w:rsidRPr="00AA310F">
        <w:rPr>
          <w:rFonts w:ascii="Sylfaen" w:hAnsi="Sylfaen" w:cs="Sylfaen"/>
        </w:rPr>
        <w:t xml:space="preserve"> </w:t>
      </w:r>
      <w:r w:rsidR="009E2FA9" w:rsidRPr="00AA310F">
        <w:rPr>
          <w:rFonts w:ascii="Sylfaen" w:hAnsi="Sylfaen" w:cs="Sylfaen"/>
          <w:lang w:val="ka-GE"/>
        </w:rPr>
        <w:t>ექსპერტს</w:t>
      </w:r>
      <w:r w:rsidRPr="00AA310F">
        <w:rPr>
          <w:rFonts w:ascii="Sylfaen" w:hAnsi="Sylfaen" w:cs="Sylfaen"/>
        </w:rPr>
        <w:t xml:space="preserve"> ქონების </w:t>
      </w:r>
      <w:r w:rsidR="009523B5" w:rsidRPr="00AA310F">
        <w:rPr>
          <w:rFonts w:ascii="Sylfaen" w:hAnsi="Sylfaen" w:cs="Sylfaen"/>
          <w:lang w:val="ka-GE"/>
        </w:rPr>
        <w:t>სადაზღვევო შემთხვევის გამომწვევი</w:t>
      </w:r>
      <w:r w:rsidRPr="00AA310F">
        <w:rPr>
          <w:rFonts w:ascii="Sylfaen" w:hAnsi="Sylfaen" w:cs="Sylfaen"/>
        </w:rPr>
        <w:t xml:space="preserve"> მიზეზების დასადგენად</w:t>
      </w:r>
      <w:r w:rsidRPr="00AA310F">
        <w:rPr>
          <w:rFonts w:ascii="Sylfaen" w:hAnsi="Sylfaen" w:cs="Calibri"/>
        </w:rPr>
        <w:t xml:space="preserve">. </w:t>
      </w:r>
      <w:r w:rsidRPr="00AA310F">
        <w:rPr>
          <w:rFonts w:ascii="Sylfaen" w:hAnsi="Sylfaen" w:cs="Sylfaen"/>
        </w:rPr>
        <w:t xml:space="preserve">თუ რომელიმე მხარე დამოუკიდებლად </w:t>
      </w:r>
      <w:r w:rsidR="009523B5" w:rsidRPr="00AA310F">
        <w:rPr>
          <w:rFonts w:ascii="Sylfaen" w:hAnsi="Sylfaen" w:cs="Sylfaen"/>
          <w:lang w:val="ka-GE"/>
        </w:rPr>
        <w:t xml:space="preserve">მიმართავს </w:t>
      </w:r>
      <w:r w:rsidR="002557D9" w:rsidRPr="00AA310F">
        <w:rPr>
          <w:rFonts w:ascii="Sylfaen" w:hAnsi="Sylfaen" w:cs="Sylfaen"/>
          <w:lang w:val="ka-GE"/>
        </w:rPr>
        <w:t>ექსპერტს</w:t>
      </w:r>
      <w:r w:rsidRPr="00AA310F">
        <w:rPr>
          <w:rFonts w:ascii="Sylfaen" w:hAnsi="Sylfaen" w:cs="Sylfaen"/>
        </w:rPr>
        <w:t xml:space="preserve"> ექსპერტიზის ხარჯები</w:t>
      </w:r>
      <w:r w:rsidR="009523B5" w:rsidRPr="00AA310F">
        <w:rPr>
          <w:rFonts w:ascii="Sylfaen" w:hAnsi="Sylfaen" w:cs="Sylfaen"/>
          <w:lang w:val="ka-GE"/>
        </w:rPr>
        <w:t xml:space="preserve"> დაეკისრება</w:t>
      </w:r>
      <w:r w:rsidRPr="00AA310F">
        <w:rPr>
          <w:rFonts w:ascii="Sylfaen" w:hAnsi="Sylfaen" w:cs="Sylfaen"/>
        </w:rPr>
        <w:t xml:space="preserve"> </w:t>
      </w:r>
      <w:r w:rsidR="002557D9" w:rsidRPr="00AA310F">
        <w:rPr>
          <w:rFonts w:ascii="Sylfaen" w:hAnsi="Sylfaen" w:cs="Sylfaen"/>
          <w:lang w:val="ka-GE"/>
        </w:rPr>
        <w:t>ამავე მხარეს.</w:t>
      </w:r>
      <w:r w:rsidRPr="00AA310F">
        <w:rPr>
          <w:rFonts w:ascii="Sylfaen" w:hAnsi="Sylfaen" w:cs="Sylfaen"/>
        </w:rPr>
        <w:t xml:space="preserve"> </w:t>
      </w:r>
      <w:r w:rsidR="002557D9" w:rsidRPr="00AA310F">
        <w:rPr>
          <w:rFonts w:ascii="Sylfaen" w:hAnsi="Sylfaen" w:cs="Sylfaen"/>
          <w:lang w:val="ka-GE"/>
        </w:rPr>
        <w:t xml:space="preserve">თუ მხარეები </w:t>
      </w:r>
      <w:r w:rsidRPr="00AA310F">
        <w:rPr>
          <w:rFonts w:ascii="Sylfaen" w:hAnsi="Sylfaen" w:cs="Sylfaen"/>
        </w:rPr>
        <w:t xml:space="preserve">ურთერთშერთანხმებით </w:t>
      </w:r>
      <w:r w:rsidR="002557D9" w:rsidRPr="00AA310F">
        <w:rPr>
          <w:rFonts w:ascii="Sylfaen" w:hAnsi="Sylfaen" w:cs="Sylfaen"/>
          <w:lang w:val="ka-GE"/>
        </w:rPr>
        <w:t xml:space="preserve">მიმართავენ </w:t>
      </w:r>
      <w:r w:rsidR="002557D9" w:rsidRPr="00AA310F">
        <w:rPr>
          <w:rFonts w:ascii="Sylfaen" w:hAnsi="Sylfaen" w:cs="Sylfaen"/>
        </w:rPr>
        <w:t>ექსპერტ</w:t>
      </w:r>
      <w:r w:rsidR="002557D9" w:rsidRPr="00AA310F">
        <w:rPr>
          <w:rFonts w:ascii="Sylfaen" w:hAnsi="Sylfaen" w:cs="Sylfaen"/>
          <w:lang w:val="ka-GE"/>
        </w:rPr>
        <w:t xml:space="preserve">ს, </w:t>
      </w:r>
      <w:r w:rsidRPr="00AA310F">
        <w:rPr>
          <w:rFonts w:ascii="Sylfaen" w:hAnsi="Sylfaen" w:cs="Sylfaen"/>
        </w:rPr>
        <w:t>ხარჯები მხარეთა შორის ნაწილდება თანაბრად.</w:t>
      </w:r>
    </w:p>
    <w:p w14:paraId="17974526" w14:textId="77777777" w:rsidR="00AA310F" w:rsidRPr="00AA310F" w:rsidRDefault="00AA310F" w:rsidP="005455B5">
      <w:pPr>
        <w:autoSpaceDE w:val="0"/>
        <w:autoSpaceDN w:val="0"/>
        <w:adjustRightInd w:val="0"/>
        <w:spacing w:line="276" w:lineRule="auto"/>
        <w:ind w:left="180"/>
        <w:jc w:val="both"/>
        <w:rPr>
          <w:rFonts w:ascii="Sylfaen" w:hAnsi="Sylfaen" w:cs="Sylfaen"/>
          <w:lang w:val="en-US"/>
        </w:rPr>
      </w:pPr>
    </w:p>
    <w:p w14:paraId="2410CB68" w14:textId="77777777" w:rsidR="007D6917" w:rsidRPr="00AA310F" w:rsidRDefault="007D6917" w:rsidP="00D62D7D">
      <w:pPr>
        <w:pStyle w:val="ListParagraph"/>
        <w:numPr>
          <w:ilvl w:val="0"/>
          <w:numId w:val="96"/>
        </w:numPr>
        <w:spacing w:line="276" w:lineRule="auto"/>
        <w:ind w:left="180" w:hanging="720"/>
        <w:jc w:val="both"/>
        <w:rPr>
          <w:rFonts w:ascii="Sylfaen" w:hAnsi="Sylfaen" w:cs="Sylfaen"/>
          <w:b/>
          <w:lang w:val="ka-GE"/>
        </w:rPr>
      </w:pPr>
      <w:r w:rsidRPr="00AA310F">
        <w:rPr>
          <w:rFonts w:ascii="Sylfaen" w:hAnsi="Sylfaen" w:cs="Sylfaen"/>
          <w:b/>
          <w:lang w:val="ka-GE"/>
        </w:rPr>
        <w:t>სხვა პირობები</w:t>
      </w:r>
    </w:p>
    <w:p w14:paraId="335815BF" w14:textId="630CA548" w:rsidR="002769AC" w:rsidRPr="00AA310F" w:rsidRDefault="002769AC" w:rsidP="00D62D7D">
      <w:pPr>
        <w:pStyle w:val="ListParagraph"/>
        <w:numPr>
          <w:ilvl w:val="1"/>
          <w:numId w:val="96"/>
        </w:numPr>
        <w:spacing w:after="200" w:line="276" w:lineRule="auto"/>
        <w:ind w:left="180" w:hanging="720"/>
        <w:contextualSpacing/>
        <w:jc w:val="both"/>
        <w:rPr>
          <w:rFonts w:ascii="Sylfaen" w:hAnsi="Sylfaen"/>
          <w:lang w:val="ka-GE"/>
        </w:rPr>
      </w:pPr>
      <w:r w:rsidRPr="00AA310F">
        <w:rPr>
          <w:rFonts w:ascii="Sylfaen" w:hAnsi="Sylfaen"/>
          <w:lang w:val="ka-GE"/>
        </w:rPr>
        <w:t xml:space="preserve">ქონების სრულად განადგურებისა და </w:t>
      </w:r>
      <w:r w:rsidR="00FE0CB5" w:rsidRPr="00AA310F">
        <w:rPr>
          <w:rFonts w:ascii="Sylfaen" w:hAnsi="Sylfaen"/>
          <w:lang w:val="ka-GE"/>
        </w:rPr>
        <w:t xml:space="preserve"> სადაზღვევო თანხის</w:t>
      </w:r>
      <w:r w:rsidRPr="00AA310F">
        <w:rPr>
          <w:rFonts w:ascii="Sylfaen" w:hAnsi="Sylfaen"/>
          <w:lang w:val="ka-GE"/>
        </w:rPr>
        <w:t xml:space="preserve"> ანაზღაურების შემთხვევაში, </w:t>
      </w:r>
      <w:r w:rsidR="00F46EFA" w:rsidRPr="00AA310F">
        <w:rPr>
          <w:rFonts w:ascii="Sylfaen" w:hAnsi="Sylfaen"/>
          <w:lang w:val="ka-GE"/>
        </w:rPr>
        <w:t xml:space="preserve">მსესხებელი/მესაკთრე ვალდებულია </w:t>
      </w:r>
      <w:r w:rsidRPr="00AA310F">
        <w:rPr>
          <w:rFonts w:ascii="Sylfaen" w:hAnsi="Sylfaen"/>
          <w:lang w:val="ka-GE"/>
        </w:rPr>
        <w:t xml:space="preserve">განადგურებული ქონების ნარჩენებზე </w:t>
      </w:r>
      <w:r w:rsidR="00F46EFA" w:rsidRPr="00AA310F">
        <w:rPr>
          <w:rFonts w:ascii="Sylfaen" w:hAnsi="Sylfaen"/>
          <w:lang w:val="ka-GE"/>
        </w:rPr>
        <w:t xml:space="preserve">საკუთრება </w:t>
      </w:r>
      <w:r w:rsidRPr="00AA310F">
        <w:rPr>
          <w:rFonts w:ascii="Sylfaen" w:hAnsi="Sylfaen"/>
          <w:lang w:val="ka-GE"/>
        </w:rPr>
        <w:t>გადასცე</w:t>
      </w:r>
      <w:r w:rsidR="00F46EFA" w:rsidRPr="00AA310F">
        <w:rPr>
          <w:rFonts w:ascii="Sylfaen" w:hAnsi="Sylfaen"/>
          <w:lang w:val="ka-GE"/>
        </w:rPr>
        <w:t>ს</w:t>
      </w:r>
      <w:r w:rsidRPr="00AA310F">
        <w:rPr>
          <w:rFonts w:ascii="Sylfaen" w:hAnsi="Sylfaen"/>
          <w:lang w:val="ka-GE"/>
        </w:rPr>
        <w:t xml:space="preserve"> </w:t>
      </w:r>
      <w:r w:rsidR="00F46EFA" w:rsidRPr="00AA310F">
        <w:rPr>
          <w:rFonts w:ascii="Sylfaen" w:hAnsi="Sylfaen"/>
          <w:lang w:val="ka-GE"/>
        </w:rPr>
        <w:t xml:space="preserve">ბანკს ან ბანკის მითითებით </w:t>
      </w:r>
      <w:r w:rsidRPr="00AA310F">
        <w:rPr>
          <w:rFonts w:ascii="Sylfaen" w:hAnsi="Sylfaen"/>
          <w:lang w:val="ka-GE"/>
        </w:rPr>
        <w:t>მზღვეველს.</w:t>
      </w:r>
    </w:p>
    <w:p w14:paraId="5547065E" w14:textId="77777777" w:rsidR="002769AC" w:rsidRPr="00AA310F" w:rsidRDefault="002769AC" w:rsidP="00D62D7D">
      <w:pPr>
        <w:pStyle w:val="ListParagraph"/>
        <w:numPr>
          <w:ilvl w:val="1"/>
          <w:numId w:val="96"/>
        </w:numPr>
        <w:spacing w:after="200" w:line="276" w:lineRule="auto"/>
        <w:ind w:left="180" w:hanging="720"/>
        <w:contextualSpacing/>
        <w:jc w:val="both"/>
        <w:rPr>
          <w:rFonts w:ascii="Sylfaen" w:hAnsi="Sylfaen"/>
          <w:lang w:val="ka-GE"/>
        </w:rPr>
      </w:pPr>
      <w:r w:rsidRPr="00AA310F">
        <w:rPr>
          <w:rFonts w:ascii="Sylfaen" w:hAnsi="Sylfaen"/>
          <w:lang w:val="ka-GE"/>
        </w:rPr>
        <w:t>თუ დადგინდება, სადაზღვევო შემთხვევა გამოწვეული იყო მესამე პირის ქმედებით, მზღვეველს უფლება აქვს გამოიყენოს რეგრესის უფლება ამ პირის მიმართ.</w:t>
      </w:r>
    </w:p>
    <w:p w14:paraId="20CC3704" w14:textId="559FA117" w:rsidR="002769AC" w:rsidRPr="00AA310F" w:rsidRDefault="002769AC" w:rsidP="00D62D7D">
      <w:pPr>
        <w:pStyle w:val="ListParagraph"/>
        <w:numPr>
          <w:ilvl w:val="1"/>
          <w:numId w:val="96"/>
        </w:numPr>
        <w:spacing w:after="200" w:line="276" w:lineRule="auto"/>
        <w:ind w:left="180" w:hanging="720"/>
        <w:contextualSpacing/>
        <w:jc w:val="both"/>
        <w:rPr>
          <w:rFonts w:ascii="Sylfaen" w:hAnsi="Sylfaen"/>
          <w:lang w:val="ka-GE"/>
        </w:rPr>
      </w:pPr>
      <w:r w:rsidRPr="00AA310F">
        <w:rPr>
          <w:rFonts w:ascii="Sylfaen" w:hAnsi="Sylfaen"/>
          <w:lang w:val="ka-GE"/>
        </w:rPr>
        <w:t>თუ მესაკუთრის/</w:t>
      </w:r>
      <w:r w:rsidR="00F46EFA" w:rsidRPr="00AA310F">
        <w:rPr>
          <w:rFonts w:ascii="Sylfaen" w:hAnsi="Sylfaen"/>
          <w:lang w:val="ka-GE"/>
        </w:rPr>
        <w:t>მსესხებლის</w:t>
      </w:r>
      <w:r w:rsidRPr="00AA310F">
        <w:rPr>
          <w:rFonts w:ascii="Sylfaen" w:hAnsi="Sylfaen"/>
          <w:lang w:val="ka-GE"/>
        </w:rPr>
        <w:t xml:space="preserve"> ბრალით მზღვეველის მიერ რეგრესის უფლების გამოყენება შეუძლებელი გახდა, მზღვეველს</w:t>
      </w:r>
      <w:r w:rsidR="00C063D1" w:rsidRPr="00AA310F">
        <w:rPr>
          <w:rFonts w:ascii="Sylfaen" w:hAnsi="Sylfaen"/>
          <w:lang w:val="ka-GE"/>
        </w:rPr>
        <w:t xml:space="preserve"> უფლება აქვს უარი თქვას/უკან მო</w:t>
      </w:r>
      <w:r w:rsidRPr="00AA310F">
        <w:rPr>
          <w:rFonts w:ascii="Sylfaen" w:hAnsi="Sylfaen"/>
          <w:lang w:val="ka-GE"/>
        </w:rPr>
        <w:t>ითხოვოს გაცემული სადაზღვევო ანაზღაურების დაბრუნება.</w:t>
      </w:r>
    </w:p>
    <w:p w14:paraId="67EF8402" w14:textId="6703F2C9" w:rsidR="0066697F" w:rsidRPr="00AA310F" w:rsidRDefault="00012D63" w:rsidP="00D62D7D">
      <w:pPr>
        <w:pStyle w:val="ListParagraph"/>
        <w:numPr>
          <w:ilvl w:val="1"/>
          <w:numId w:val="96"/>
        </w:numPr>
        <w:spacing w:line="276" w:lineRule="auto"/>
        <w:ind w:left="180" w:hanging="720"/>
        <w:jc w:val="both"/>
        <w:rPr>
          <w:rFonts w:ascii="Sylfaen" w:hAnsi="Sylfaen"/>
          <w:lang w:val="ka-GE"/>
        </w:rPr>
      </w:pPr>
      <w:r w:rsidRPr="00AA310F">
        <w:rPr>
          <w:rFonts w:ascii="Sylfaen" w:hAnsi="Sylfaen" w:cs="Sylfaen"/>
          <w:lang w:val="ka-GE"/>
        </w:rPr>
        <w:t>სადაზღვევო</w:t>
      </w:r>
      <w:r w:rsidRPr="00AA310F">
        <w:rPr>
          <w:rFonts w:ascii="Sylfaen" w:hAnsi="Sylfaen"/>
          <w:lang w:val="ka-GE"/>
        </w:rPr>
        <w:t xml:space="preserve"> </w:t>
      </w:r>
      <w:r w:rsidRPr="00AA310F">
        <w:rPr>
          <w:rFonts w:ascii="Sylfaen" w:hAnsi="Sylfaen" w:cs="Sylfaen"/>
          <w:lang w:val="ka-GE"/>
        </w:rPr>
        <w:t>ანაზღაურების</w:t>
      </w:r>
      <w:r w:rsidRPr="00AA310F">
        <w:rPr>
          <w:rFonts w:ascii="Sylfaen" w:hAnsi="Sylfaen"/>
          <w:lang w:val="ka-GE"/>
        </w:rPr>
        <w:t xml:space="preserve"> </w:t>
      </w:r>
      <w:r w:rsidRPr="00AA310F">
        <w:rPr>
          <w:rFonts w:ascii="Sylfaen" w:hAnsi="Sylfaen" w:cs="Sylfaen"/>
          <w:lang w:val="ka-GE"/>
        </w:rPr>
        <w:t>გაცემა</w:t>
      </w:r>
      <w:r w:rsidRPr="00AA310F">
        <w:rPr>
          <w:rFonts w:ascii="Sylfaen" w:hAnsi="Sylfaen"/>
          <w:lang w:val="ka-GE"/>
        </w:rPr>
        <w:t xml:space="preserve"> </w:t>
      </w:r>
      <w:r w:rsidRPr="00AA310F">
        <w:rPr>
          <w:rFonts w:ascii="Sylfaen" w:hAnsi="Sylfaen" w:cs="Sylfaen"/>
          <w:lang w:val="ka-GE"/>
        </w:rPr>
        <w:t>ხდება</w:t>
      </w:r>
      <w:r w:rsidRPr="00AA310F">
        <w:rPr>
          <w:rFonts w:ascii="Sylfaen" w:hAnsi="Sylfaen"/>
          <w:lang w:val="ka-GE"/>
        </w:rPr>
        <w:t xml:space="preserve"> ხელშეკრულებით განსაზღვრული წესით</w:t>
      </w:r>
      <w:r w:rsidR="001B4B10" w:rsidRPr="00AA310F">
        <w:rPr>
          <w:rFonts w:ascii="Sylfaen" w:hAnsi="Sylfaen"/>
          <w:lang w:val="ka-GE"/>
        </w:rPr>
        <w:t>;</w:t>
      </w:r>
    </w:p>
    <w:p w14:paraId="3F2F158D" w14:textId="77777777" w:rsidR="00792C44" w:rsidRPr="00AA310F" w:rsidRDefault="00792C44" w:rsidP="005455B5">
      <w:pPr>
        <w:spacing w:line="276" w:lineRule="auto"/>
        <w:ind w:left="180"/>
        <w:jc w:val="both"/>
        <w:rPr>
          <w:rFonts w:ascii="Sylfaen" w:hAnsi="Sylfaen"/>
          <w:lang w:val="ka-GE"/>
        </w:rPr>
      </w:pPr>
    </w:p>
    <w:p w14:paraId="4FB35AB1" w14:textId="77777777" w:rsidR="00792C44" w:rsidRPr="00AA310F" w:rsidRDefault="00792C44" w:rsidP="005455B5">
      <w:pPr>
        <w:spacing w:line="276" w:lineRule="auto"/>
        <w:ind w:left="180"/>
        <w:jc w:val="both"/>
        <w:rPr>
          <w:rFonts w:ascii="Sylfaen" w:hAnsi="Sylfaen"/>
          <w:lang w:val="ka-GE"/>
        </w:rPr>
      </w:pPr>
    </w:p>
    <w:p w14:paraId="0EC80BE3" w14:textId="418C40D0" w:rsidR="00792C44" w:rsidRPr="00AA310F" w:rsidRDefault="00792C44" w:rsidP="005455B5">
      <w:pPr>
        <w:tabs>
          <w:tab w:val="left" w:pos="720"/>
        </w:tabs>
        <w:ind w:left="180" w:right="180"/>
        <w:jc w:val="both"/>
        <w:rPr>
          <w:rFonts w:ascii="Sylfaen" w:hAnsi="Sylfaen"/>
          <w:noProof/>
          <w:lang w:val="ka-GE"/>
        </w:rPr>
      </w:pPr>
      <w:bookmarkStart w:id="3" w:name="_Hlk197354190"/>
      <w:r w:rsidRPr="00AA310F">
        <w:rPr>
          <w:rFonts w:ascii="Sylfaen" w:hAnsi="Sylfaen"/>
          <w:b/>
          <w:bCs/>
          <w:noProof/>
          <w:lang w:val="ka-GE"/>
        </w:rPr>
        <w:t>შენიშვნა:</w:t>
      </w:r>
      <w:r w:rsidRPr="00AA310F">
        <w:rPr>
          <w:rFonts w:ascii="Sylfaen" w:hAnsi="Sylfaen"/>
          <w:noProof/>
          <w:lang w:val="ka-GE"/>
        </w:rPr>
        <w:t xml:space="preserve"> წინამდებარე საინფორმაციო ფურცლით განსაზღვრული ინფორმაცია არ წარმაოდგენს დაზღვევის პირობების შესახებ სრულ და ამომწურავ ინფორმაციას, შესაბამისად მისი გაცნობა და ბანკის მიერ მასთან დაკავშირებული</w:t>
      </w:r>
      <w:r w:rsidR="00720BC8">
        <w:rPr>
          <w:rFonts w:ascii="Sylfaen" w:hAnsi="Sylfaen"/>
          <w:noProof/>
          <w:lang w:val="ka-GE"/>
        </w:rPr>
        <w:t xml:space="preserve"> </w:t>
      </w:r>
      <w:r w:rsidRPr="00AA310F">
        <w:rPr>
          <w:rFonts w:ascii="Sylfaen" w:hAnsi="Sylfaen"/>
          <w:noProof/>
          <w:lang w:val="ka-GE"/>
        </w:rPr>
        <w:t>განმარტებების გაკეთება არ წარმოშობს სამარლებრივ შედეგებს და შესაბამისად მოთხოვნებს ბანკს, მზღვევლსა და კლიენტს შორის.</w:t>
      </w:r>
    </w:p>
    <w:p w14:paraId="2B7CB30C" w14:textId="77777777" w:rsidR="00792C44" w:rsidRPr="00AA310F" w:rsidRDefault="00792C44" w:rsidP="005455B5">
      <w:pPr>
        <w:tabs>
          <w:tab w:val="left" w:pos="720"/>
        </w:tabs>
        <w:ind w:left="180" w:right="180"/>
        <w:jc w:val="both"/>
        <w:rPr>
          <w:rFonts w:ascii="Sylfaen" w:hAnsi="Sylfaen"/>
          <w:noProof/>
          <w:lang w:val="ka-GE"/>
        </w:rPr>
      </w:pPr>
      <w:r w:rsidRPr="00AA310F">
        <w:rPr>
          <w:rFonts w:ascii="Sylfaen" w:hAnsi="Sylfaen"/>
          <w:noProof/>
          <w:lang w:val="ka-GE"/>
        </w:rPr>
        <w:t>კლიენტი უფლებამოსილია წარმოადგინოს  ნებისმიერი სხვა სადაზღვევო კომპანიის დაზღვევა რომლითაც:</w:t>
      </w:r>
    </w:p>
    <w:p w14:paraId="69ED93F2" w14:textId="77777777" w:rsidR="00792C44" w:rsidRPr="00AA310F" w:rsidRDefault="00792C44" w:rsidP="005455B5">
      <w:pPr>
        <w:tabs>
          <w:tab w:val="left" w:pos="720"/>
        </w:tabs>
        <w:ind w:left="180" w:right="180"/>
        <w:jc w:val="both"/>
        <w:rPr>
          <w:rFonts w:ascii="Sylfaen" w:hAnsi="Sylfaen"/>
          <w:noProof/>
          <w:lang w:val="ka-GE"/>
        </w:rPr>
      </w:pPr>
      <w:r w:rsidRPr="00AA310F">
        <w:rPr>
          <w:rFonts w:ascii="Sylfaen" w:hAnsi="Sylfaen"/>
          <w:noProof/>
          <w:lang w:val="ka-GE"/>
        </w:rPr>
        <w:t>ა) უზრუნველყოფილი უნდა იყოს  მინიმუმ გასაცემი კრედიტიდან გამომდინარე დავალიანება</w:t>
      </w:r>
      <w:r w:rsidRPr="00AA310F">
        <w:rPr>
          <w:rFonts w:ascii="Sylfaen" w:hAnsi="Sylfaen"/>
          <w:noProof/>
        </w:rPr>
        <w:t xml:space="preserve"> </w:t>
      </w:r>
      <w:r w:rsidRPr="00AA310F">
        <w:rPr>
          <w:rFonts w:ascii="Sylfaen" w:hAnsi="Sylfaen"/>
          <w:noProof/>
          <w:lang w:val="ka-GE"/>
        </w:rPr>
        <w:t>გასაცემი კრედიტის ყველა კლიენტის გარდაცვალების რისკვზე;</w:t>
      </w:r>
    </w:p>
    <w:p w14:paraId="5A519AC8" w14:textId="77777777" w:rsidR="00792C44" w:rsidRPr="00AA310F" w:rsidRDefault="00792C44" w:rsidP="005455B5">
      <w:pPr>
        <w:tabs>
          <w:tab w:val="left" w:pos="720"/>
        </w:tabs>
        <w:ind w:left="180" w:right="180"/>
        <w:jc w:val="both"/>
        <w:rPr>
          <w:rFonts w:ascii="Sylfaen" w:hAnsi="Sylfaen"/>
          <w:noProof/>
          <w:lang w:val="ka-GE"/>
        </w:rPr>
      </w:pPr>
      <w:r w:rsidRPr="00AA310F">
        <w:rPr>
          <w:rFonts w:ascii="Sylfaen" w:hAnsi="Sylfaen"/>
          <w:noProof/>
          <w:lang w:val="ka-GE"/>
        </w:rPr>
        <w:t>ბ) განსაზღვრული ერთადერთი  მოსარგებლე უნდა იყოს ბანკი;</w:t>
      </w:r>
    </w:p>
    <w:p w14:paraId="07ABCBC4" w14:textId="77777777" w:rsidR="00792C44" w:rsidRPr="00AA310F" w:rsidRDefault="00792C44" w:rsidP="005455B5">
      <w:pPr>
        <w:tabs>
          <w:tab w:val="left" w:pos="720"/>
        </w:tabs>
        <w:ind w:left="180" w:right="180"/>
        <w:jc w:val="both"/>
        <w:rPr>
          <w:rFonts w:ascii="Sylfaen" w:hAnsi="Sylfaen"/>
          <w:noProof/>
          <w:lang w:val="ka-GE"/>
        </w:rPr>
      </w:pPr>
      <w:r w:rsidRPr="00AA310F">
        <w:rPr>
          <w:rFonts w:ascii="Sylfaen" w:hAnsi="Sylfaen"/>
          <w:noProof/>
          <w:lang w:val="ka-GE"/>
        </w:rPr>
        <w:t>გ) შესაბამის სადაზღვევო კომპანიას არ უნდა შეეძლოს პოლისის შეცვლა/გაუქმება ბანკთან შეთანხმების გარეშე;</w:t>
      </w:r>
    </w:p>
    <w:p w14:paraId="64B4E143" w14:textId="77777777" w:rsidR="00792C44" w:rsidRPr="00AA310F" w:rsidRDefault="00792C44" w:rsidP="005455B5">
      <w:pPr>
        <w:tabs>
          <w:tab w:val="left" w:pos="720"/>
        </w:tabs>
        <w:ind w:left="180" w:right="180"/>
        <w:jc w:val="both"/>
        <w:rPr>
          <w:rFonts w:ascii="Sylfaen" w:hAnsi="Sylfaen"/>
          <w:noProof/>
          <w:lang w:val="ka-GE"/>
        </w:rPr>
      </w:pPr>
      <w:r w:rsidRPr="00AA310F">
        <w:rPr>
          <w:rFonts w:ascii="Sylfaen" w:hAnsi="Sylfaen"/>
          <w:noProof/>
          <w:lang w:val="ka-GE"/>
        </w:rPr>
        <w:t>დ) კრედიტიდან გამომდინარე დავალიანება დაზღვეული უნდა იყოს მისი სრული ვადით და მსესხებელს ამავე ვადაზე სრულად უნდა ჰქონდეს გადახდილი სადაზღვევო პრემია.</w:t>
      </w:r>
    </w:p>
    <w:p w14:paraId="3D5C08BD" w14:textId="00753430" w:rsidR="00792C44" w:rsidRPr="00AA310F" w:rsidRDefault="00792C44" w:rsidP="005455B5">
      <w:pPr>
        <w:tabs>
          <w:tab w:val="left" w:pos="720"/>
        </w:tabs>
        <w:ind w:left="180" w:right="180"/>
        <w:jc w:val="both"/>
        <w:rPr>
          <w:rFonts w:ascii="Sylfaen" w:hAnsi="Sylfaen"/>
          <w:noProof/>
          <w:lang w:val="ka-GE"/>
        </w:rPr>
      </w:pPr>
      <w:r w:rsidRPr="00AA310F">
        <w:rPr>
          <w:rFonts w:ascii="Sylfaen" w:hAnsi="Sylfaen"/>
          <w:noProof/>
          <w:lang w:val="ka-GE"/>
        </w:rPr>
        <w:t>ე) განსხვავებული პირობები არ უნდა აუარესებდეს ბანკის, როგორც მოსარგებლის მდგომარეობას.</w:t>
      </w:r>
      <w:bookmarkEnd w:id="3"/>
    </w:p>
    <w:sectPr w:rsidR="00792C44" w:rsidRPr="00AA310F" w:rsidSect="006A27F6">
      <w:headerReference w:type="default" r:id="rId13"/>
      <w:type w:val="continuous"/>
      <w:pgSz w:w="11906" w:h="16838"/>
      <w:pgMar w:top="636" w:right="746" w:bottom="719" w:left="720" w:header="18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C670" w14:textId="77777777" w:rsidR="00CA3CF7" w:rsidRDefault="00CA3CF7">
      <w:r>
        <w:separator/>
      </w:r>
    </w:p>
  </w:endnote>
  <w:endnote w:type="continuationSeparator" w:id="0">
    <w:p w14:paraId="63DF195A" w14:textId="77777777" w:rsidR="00CA3CF7" w:rsidRDefault="00CA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F159" w14:textId="77777777" w:rsidR="00CA3CF7" w:rsidRDefault="00CA3CF7">
      <w:r>
        <w:separator/>
      </w:r>
    </w:p>
  </w:footnote>
  <w:footnote w:type="continuationSeparator" w:id="0">
    <w:p w14:paraId="29B4F9A9" w14:textId="77777777" w:rsidR="00CA3CF7" w:rsidRDefault="00CA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F09E" w14:textId="0559ABFE" w:rsidR="003F7F4F" w:rsidRPr="00454DCE" w:rsidRDefault="003F7F4F" w:rsidP="00181299">
    <w:pPr>
      <w:pStyle w:val="Header"/>
      <w:jc w:val="right"/>
      <w:rPr>
        <w:rFonts w:ascii="Sylfaen" w:hAnsi="Sylfaen"/>
        <w:b/>
        <w:sz w:val="12"/>
        <w:szCs w:val="12"/>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43"/>
    <w:multiLevelType w:val="multilevel"/>
    <w:tmpl w:val="F1DABFBC"/>
    <w:lvl w:ilvl="0">
      <w:start w:val="1"/>
      <w:numFmt w:val="decimal"/>
      <w:isLgl/>
      <w:lvlText w:val="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726C83"/>
    <w:multiLevelType w:val="multilevel"/>
    <w:tmpl w:val="3642F498"/>
    <w:lvl w:ilvl="0">
      <w:start w:val="7"/>
      <w:numFmt w:val="decimal"/>
      <w:lvlText w:val="%1."/>
      <w:lvlJc w:val="left"/>
      <w:pPr>
        <w:ind w:left="360" w:hanging="360"/>
      </w:pPr>
      <w:rPr>
        <w:rFonts w:cs="Sylfaen" w:hint="default"/>
        <w:b w:val="0"/>
      </w:rPr>
    </w:lvl>
    <w:lvl w:ilvl="1">
      <w:start w:val="1"/>
      <w:numFmt w:val="decimal"/>
      <w:lvlText w:val="%1.%2."/>
      <w:lvlJc w:val="left"/>
      <w:pPr>
        <w:ind w:left="360" w:hanging="360"/>
      </w:pPr>
      <w:rPr>
        <w:rFonts w:cs="Sylfaen" w:hint="default"/>
        <w:b w:val="0"/>
      </w:rPr>
    </w:lvl>
    <w:lvl w:ilvl="2">
      <w:start w:val="1"/>
      <w:numFmt w:val="decimal"/>
      <w:lvlText w:val="%1.%2.%3."/>
      <w:lvlJc w:val="left"/>
      <w:pPr>
        <w:ind w:left="720" w:hanging="720"/>
      </w:pPr>
      <w:rPr>
        <w:rFonts w:ascii="Sylfaen" w:hAnsi="Sylfaen" w:cs="Sylfaen" w:hint="default"/>
        <w:b w:val="0"/>
        <w:sz w:val="14"/>
        <w:szCs w:val="14"/>
      </w:rPr>
    </w:lvl>
    <w:lvl w:ilvl="3">
      <w:start w:val="1"/>
      <w:numFmt w:val="decimal"/>
      <w:lvlText w:val="%1.%2.%3.%4."/>
      <w:lvlJc w:val="left"/>
      <w:pPr>
        <w:ind w:left="720" w:hanging="720"/>
      </w:pPr>
      <w:rPr>
        <w:rFonts w:cs="Sylfaen" w:hint="default"/>
        <w:b/>
      </w:rPr>
    </w:lvl>
    <w:lvl w:ilvl="4">
      <w:start w:val="1"/>
      <w:numFmt w:val="decimal"/>
      <w:lvlText w:val="%1.%2.%3.%4.%5."/>
      <w:lvlJc w:val="left"/>
      <w:pPr>
        <w:ind w:left="720" w:hanging="720"/>
      </w:pPr>
      <w:rPr>
        <w:rFonts w:cs="Sylfaen" w:hint="default"/>
        <w:b/>
      </w:rPr>
    </w:lvl>
    <w:lvl w:ilvl="5">
      <w:start w:val="1"/>
      <w:numFmt w:val="decimal"/>
      <w:lvlText w:val="%1.%2.%3.%4.%5.%6."/>
      <w:lvlJc w:val="left"/>
      <w:pPr>
        <w:ind w:left="1080" w:hanging="1080"/>
      </w:pPr>
      <w:rPr>
        <w:rFonts w:cs="Sylfaen" w:hint="default"/>
        <w:b/>
      </w:rPr>
    </w:lvl>
    <w:lvl w:ilvl="6">
      <w:start w:val="1"/>
      <w:numFmt w:val="decimal"/>
      <w:lvlText w:val="%1.%2.%3.%4.%5.%6.%7."/>
      <w:lvlJc w:val="left"/>
      <w:pPr>
        <w:ind w:left="1080" w:hanging="1080"/>
      </w:pPr>
      <w:rPr>
        <w:rFonts w:cs="Sylfaen" w:hint="default"/>
        <w:b/>
      </w:rPr>
    </w:lvl>
    <w:lvl w:ilvl="7">
      <w:start w:val="1"/>
      <w:numFmt w:val="decimal"/>
      <w:lvlText w:val="%1.%2.%3.%4.%5.%6.%7.%8."/>
      <w:lvlJc w:val="left"/>
      <w:pPr>
        <w:ind w:left="1080" w:hanging="1080"/>
      </w:pPr>
      <w:rPr>
        <w:rFonts w:cs="Sylfaen" w:hint="default"/>
        <w:b/>
      </w:rPr>
    </w:lvl>
    <w:lvl w:ilvl="8">
      <w:start w:val="1"/>
      <w:numFmt w:val="decimal"/>
      <w:lvlText w:val="%1.%2.%3.%4.%5.%6.%7.%8.%9."/>
      <w:lvlJc w:val="left"/>
      <w:pPr>
        <w:ind w:left="1440" w:hanging="1440"/>
      </w:pPr>
      <w:rPr>
        <w:rFonts w:cs="Sylfaen" w:hint="default"/>
        <w:b/>
      </w:rPr>
    </w:lvl>
  </w:abstractNum>
  <w:abstractNum w:abstractNumId="2" w15:restartNumberingAfterBreak="0">
    <w:nsid w:val="05763501"/>
    <w:multiLevelType w:val="multilevel"/>
    <w:tmpl w:val="4A5AD68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FA72B2"/>
    <w:multiLevelType w:val="hybridMultilevel"/>
    <w:tmpl w:val="AEDE1A20"/>
    <w:lvl w:ilvl="0" w:tplc="F8CA061E">
      <w:start w:val="1"/>
      <w:numFmt w:val="decimal"/>
      <w:isLgl/>
      <w:lvlText w:val="7.1.%1."/>
      <w:lvlJc w:val="left"/>
      <w:pPr>
        <w:tabs>
          <w:tab w:val="num" w:pos="2700"/>
        </w:tabs>
        <w:ind w:left="270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0B55E1"/>
    <w:multiLevelType w:val="multilevel"/>
    <w:tmpl w:val="958473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14"/>
        <w:szCs w:val="1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6E1A28"/>
    <w:multiLevelType w:val="hybridMultilevel"/>
    <w:tmpl w:val="5CBAB9CA"/>
    <w:lvl w:ilvl="0" w:tplc="9892801A">
      <w:start w:val="1"/>
      <w:numFmt w:val="decimal"/>
      <w:lvlText w:val="4.1.1.%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96E02EA"/>
    <w:multiLevelType w:val="hybridMultilevel"/>
    <w:tmpl w:val="9DD44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2576D"/>
    <w:multiLevelType w:val="hybridMultilevel"/>
    <w:tmpl w:val="9116A208"/>
    <w:lvl w:ilvl="0" w:tplc="A6DA7DD4">
      <w:start w:val="1"/>
      <w:numFmt w:val="decimal"/>
      <w:isLgl/>
      <w:lvlText w:val="1.1.6.%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C2B7E0C"/>
    <w:multiLevelType w:val="hybridMultilevel"/>
    <w:tmpl w:val="9A88BB20"/>
    <w:lvl w:ilvl="0" w:tplc="4C2A4474">
      <w:start w:val="1"/>
      <w:numFmt w:val="decimal"/>
      <w:isLgl/>
      <w:lvlText w:val="1.1.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CE14D09"/>
    <w:multiLevelType w:val="multilevel"/>
    <w:tmpl w:val="62FE124C"/>
    <w:lvl w:ilvl="0">
      <w:start w:val="8"/>
      <w:numFmt w:val="decimal"/>
      <w:lvlText w:val="%1."/>
      <w:lvlJc w:val="left"/>
      <w:pPr>
        <w:ind w:left="360" w:hanging="360"/>
      </w:pPr>
      <w:rPr>
        <w:rFonts w:hint="default"/>
        <w:b w:val="0"/>
      </w:rPr>
    </w:lvl>
    <w:lvl w:ilvl="1">
      <w:start w:val="1"/>
      <w:numFmt w:val="decimal"/>
      <w:lvlText w:val="%1.%2."/>
      <w:lvlJc w:val="left"/>
      <w:pPr>
        <w:ind w:left="1620" w:hanging="360"/>
      </w:pPr>
      <w:rPr>
        <w:rFonts w:hint="default"/>
        <w:b w:val="0"/>
        <w:color w:val="auto"/>
        <w:sz w:val="14"/>
        <w:szCs w:val="1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0E1D322D"/>
    <w:multiLevelType w:val="multilevel"/>
    <w:tmpl w:val="D0A865E8"/>
    <w:lvl w:ilvl="0">
      <w:start w:val="4"/>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11" w15:restartNumberingAfterBreak="0">
    <w:nsid w:val="0F8E762C"/>
    <w:multiLevelType w:val="multilevel"/>
    <w:tmpl w:val="279E3122"/>
    <w:lvl w:ilvl="0">
      <w:start w:val="3"/>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12" w15:restartNumberingAfterBreak="0">
    <w:nsid w:val="12A43F75"/>
    <w:multiLevelType w:val="multilevel"/>
    <w:tmpl w:val="2E92E3BC"/>
    <w:lvl w:ilvl="0">
      <w:start w:val="17"/>
      <w:numFmt w:val="decimal"/>
      <w:lvlText w:val="%1."/>
      <w:lvlJc w:val="left"/>
      <w:pPr>
        <w:ind w:left="360" w:hanging="360"/>
      </w:pPr>
      <w:rPr>
        <w:rFonts w:hint="default"/>
        <w:b/>
      </w:rPr>
    </w:lvl>
    <w:lvl w:ilvl="1">
      <w:start w:val="1"/>
      <w:numFmt w:val="decimal"/>
      <w:lvlText w:val="%1.%2."/>
      <w:lvlJc w:val="left"/>
      <w:pPr>
        <w:ind w:left="720" w:hanging="360"/>
      </w:pPr>
      <w:rPr>
        <w:rFonts w:ascii="Sylfaen" w:hAnsi="Sylfaen" w:hint="default"/>
        <w:b w:val="0"/>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13" w15:restartNumberingAfterBreak="0">
    <w:nsid w:val="12C667FA"/>
    <w:multiLevelType w:val="multilevel"/>
    <w:tmpl w:val="503A4108"/>
    <w:lvl w:ilvl="0">
      <w:start w:val="1"/>
      <w:numFmt w:val="decimal"/>
      <w:isLgl/>
      <w:lvlText w:val="1.2.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59B2058"/>
    <w:multiLevelType w:val="multilevel"/>
    <w:tmpl w:val="90267E9E"/>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sz w:val="14"/>
        <w:szCs w:val="14"/>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15" w15:restartNumberingAfterBreak="0">
    <w:nsid w:val="16771A03"/>
    <w:multiLevelType w:val="multilevel"/>
    <w:tmpl w:val="E2DA6E68"/>
    <w:lvl w:ilvl="0">
      <w:start w:val="1"/>
      <w:numFmt w:val="decimal"/>
      <w:lvlText w:val="9.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FE0F80"/>
    <w:multiLevelType w:val="multilevel"/>
    <w:tmpl w:val="96D29DE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9F44A68"/>
    <w:multiLevelType w:val="hybridMultilevel"/>
    <w:tmpl w:val="97F4EDCC"/>
    <w:lvl w:ilvl="0" w:tplc="A810DF3A">
      <w:start w:val="1"/>
      <w:numFmt w:val="decimal"/>
      <w:isLgl/>
      <w:lvlText w:val="2.%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A0C03EE"/>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C552AB7"/>
    <w:multiLevelType w:val="hybridMultilevel"/>
    <w:tmpl w:val="D79C149C"/>
    <w:lvl w:ilvl="0" w:tplc="EA08B8FC">
      <w:start w:val="1"/>
      <w:numFmt w:val="decimal"/>
      <w:isLgl/>
      <w:lvlText w:val="7.2.4.1.%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06172A7"/>
    <w:multiLevelType w:val="multilevel"/>
    <w:tmpl w:val="95C88F6E"/>
    <w:lvl w:ilvl="0">
      <w:start w:val="8"/>
      <w:numFmt w:val="decimal"/>
      <w:lvlText w:val="%1."/>
      <w:lvlJc w:val="left"/>
      <w:pPr>
        <w:ind w:left="360" w:hanging="360"/>
      </w:pPr>
      <w:rPr>
        <w:rFonts w:cs="Sylfaen" w:hint="default"/>
        <w:b w:val="0"/>
      </w:rPr>
    </w:lvl>
    <w:lvl w:ilvl="1">
      <w:start w:val="1"/>
      <w:numFmt w:val="decimal"/>
      <w:lvlText w:val="%1.%2."/>
      <w:lvlJc w:val="left"/>
      <w:pPr>
        <w:ind w:left="720" w:hanging="360"/>
      </w:pPr>
      <w:rPr>
        <w:rFonts w:ascii="Sylfaen" w:hAnsi="Sylfaen"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val="0"/>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21" w15:restartNumberingAfterBreak="0">
    <w:nsid w:val="23FB0020"/>
    <w:multiLevelType w:val="multilevel"/>
    <w:tmpl w:val="6860C0E2"/>
    <w:lvl w:ilvl="0">
      <w:start w:val="1"/>
      <w:numFmt w:val="decimal"/>
      <w:isLgl/>
      <w:lvlText w:val="15.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24580841"/>
    <w:multiLevelType w:val="hybridMultilevel"/>
    <w:tmpl w:val="190413C0"/>
    <w:lvl w:ilvl="0" w:tplc="B5945E24">
      <w:start w:val="5"/>
      <w:numFmt w:val="bullet"/>
      <w:lvlText w:val="-"/>
      <w:lvlJc w:val="left"/>
      <w:pPr>
        <w:ind w:left="720" w:hanging="360"/>
      </w:pPr>
      <w:rPr>
        <w:rFonts w:ascii="Sylfaen" w:eastAsia="Calibri" w:hAnsi="Sylfaen" w:cs="Sylfaen"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3444A6"/>
    <w:multiLevelType w:val="multilevel"/>
    <w:tmpl w:val="3A1E1680"/>
    <w:lvl w:ilvl="0">
      <w:start w:val="1"/>
      <w:numFmt w:val="decimal"/>
      <w:lvlText w:val="%1."/>
      <w:lvlJc w:val="left"/>
      <w:pPr>
        <w:ind w:left="1080" w:hanging="360"/>
      </w:pPr>
      <w:rPr>
        <w:rFonts w:hint="default"/>
        <w:b w:val="0"/>
        <w:sz w:val="14"/>
        <w:szCs w:val="14"/>
      </w:rPr>
    </w:lvl>
    <w:lvl w:ilvl="1">
      <w:start w:val="1"/>
      <w:numFmt w:val="decimal"/>
      <w:isLgl/>
      <w:lvlText w:val="%1.%2."/>
      <w:lvlJc w:val="left"/>
      <w:pPr>
        <w:ind w:left="1080" w:hanging="360"/>
      </w:pPr>
      <w:rPr>
        <w:rFonts w:hint="default"/>
        <w:b w:val="0"/>
      </w:rPr>
    </w:lvl>
    <w:lvl w:ilvl="2">
      <w:start w:val="1"/>
      <w:numFmt w:val="decimal"/>
      <w:isLgl/>
      <w:lvlText w:val="%1.%2.%3."/>
      <w:lvlJc w:val="left"/>
      <w:pPr>
        <w:ind w:left="1080" w:hanging="36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440" w:hanging="72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1800" w:hanging="1080"/>
      </w:pPr>
      <w:rPr>
        <w:rFonts w:hint="default"/>
        <w:b/>
      </w:rPr>
    </w:lvl>
  </w:abstractNum>
  <w:abstractNum w:abstractNumId="24" w15:restartNumberingAfterBreak="0">
    <w:nsid w:val="275D6489"/>
    <w:multiLevelType w:val="multilevel"/>
    <w:tmpl w:val="59EE9796"/>
    <w:lvl w:ilvl="0">
      <w:numFmt w:val="decimal"/>
      <w:lvlText w:val="%1"/>
      <w:lvlJc w:val="left"/>
      <w:pPr>
        <w:ind w:left="360" w:hanging="360"/>
      </w:pPr>
      <w:rPr>
        <w:rFonts w:cs="Times New Roman" w:hint="default"/>
        <w:b w:val="0"/>
      </w:rPr>
    </w:lvl>
    <w:lvl w:ilvl="1">
      <w:start w:val="22"/>
      <w:numFmt w:val="decimal"/>
      <w:lvlText w:val="%1.%2"/>
      <w:lvlJc w:val="left"/>
      <w:pPr>
        <w:ind w:left="360" w:hanging="360"/>
      </w:pPr>
      <w:rPr>
        <w:rFonts w:cs="Times New Roman" w:hint="default"/>
        <w:b w:val="0"/>
      </w:rPr>
    </w:lvl>
    <w:lvl w:ilvl="2">
      <w:start w:val="1"/>
      <w:numFmt w:val="decimal"/>
      <w:lvlText w:val="%1.%2.%3"/>
      <w:lvlJc w:val="left"/>
      <w:pPr>
        <w:ind w:left="360" w:hanging="36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25" w15:restartNumberingAfterBreak="0">
    <w:nsid w:val="289C1547"/>
    <w:multiLevelType w:val="hybridMultilevel"/>
    <w:tmpl w:val="948AE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6B3514"/>
    <w:multiLevelType w:val="multilevel"/>
    <w:tmpl w:val="DF36AAC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9E57F7E"/>
    <w:multiLevelType w:val="hybridMultilevel"/>
    <w:tmpl w:val="0CF8DB32"/>
    <w:lvl w:ilvl="0" w:tplc="A50C3990">
      <w:start w:val="1"/>
      <w:numFmt w:val="decimal"/>
      <w:isLgl/>
      <w:lvlText w:val="1.1.%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A6639E8"/>
    <w:multiLevelType w:val="multilevel"/>
    <w:tmpl w:val="D7D80DC4"/>
    <w:lvl w:ilvl="0">
      <w:start w:val="1"/>
      <w:numFmt w:val="decimal"/>
      <w:isLgl/>
      <w:lvlText w:val="14.3.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2B3419E8"/>
    <w:multiLevelType w:val="multilevel"/>
    <w:tmpl w:val="91F4BFD2"/>
    <w:lvl w:ilvl="0">
      <w:start w:val="1"/>
      <w:numFmt w:val="decimal"/>
      <w:isLgl/>
      <w:lvlText w:val="3.%1."/>
      <w:lvlJc w:val="left"/>
      <w:pPr>
        <w:tabs>
          <w:tab w:val="num" w:pos="3950"/>
        </w:tabs>
        <w:ind w:left="3950" w:hanging="720"/>
      </w:pPr>
      <w:rPr>
        <w:rFonts w:ascii="Sylfaen" w:hAnsi="Sylfaen" w:hint="default"/>
        <w:b w:val="0"/>
        <w:i w:val="0"/>
        <w:color w:val="auto"/>
        <w:sz w:val="14"/>
        <w:szCs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B883B8D"/>
    <w:multiLevelType w:val="multilevel"/>
    <w:tmpl w:val="CDB89A14"/>
    <w:lvl w:ilvl="0">
      <w:start w:val="1"/>
      <w:numFmt w:val="decimal"/>
      <w:isLgl/>
      <w:lvlText w:val="15.4.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2CB26F4A"/>
    <w:multiLevelType w:val="multilevel"/>
    <w:tmpl w:val="96A47532"/>
    <w:lvl w:ilvl="0">
      <w:start w:val="6"/>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080" w:hanging="36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520" w:hanging="72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3960" w:hanging="1080"/>
      </w:pPr>
      <w:rPr>
        <w:rFonts w:cs="Sylfaen" w:hint="default"/>
      </w:rPr>
    </w:lvl>
  </w:abstractNum>
  <w:abstractNum w:abstractNumId="32" w15:restartNumberingAfterBreak="0">
    <w:nsid w:val="2DC22197"/>
    <w:multiLevelType w:val="multilevel"/>
    <w:tmpl w:val="0078396A"/>
    <w:lvl w:ilvl="0">
      <w:start w:val="6"/>
      <w:numFmt w:val="decimal"/>
      <w:lvlText w:val="4.%1."/>
      <w:lvlJc w:val="left"/>
      <w:pPr>
        <w:tabs>
          <w:tab w:val="num" w:pos="390"/>
        </w:tabs>
        <w:ind w:left="390" w:hanging="390"/>
      </w:pPr>
      <w:rPr>
        <w:rFonts w:hint="default"/>
        <w:b w:val="0"/>
        <w:i w:val="0"/>
        <w:color w:val="auto"/>
        <w:sz w:val="17"/>
        <w:szCs w:val="17"/>
      </w:rPr>
    </w:lvl>
    <w:lvl w:ilvl="1">
      <w:start w:val="1"/>
      <w:numFmt w:val="decimal"/>
      <w:isLgl/>
      <w:lvlText w:val="1.%2."/>
      <w:lvlJc w:val="left"/>
      <w:pPr>
        <w:tabs>
          <w:tab w:val="num" w:pos="720"/>
        </w:tabs>
        <w:ind w:left="720" w:hanging="720"/>
      </w:pPr>
      <w:rPr>
        <w:rFonts w:ascii="Sylfaen" w:hAnsi="Sylfaen" w:hint="default"/>
        <w:b/>
        <w:i w:val="0"/>
        <w:color w:val="auto"/>
        <w:sz w:val="14"/>
        <w:szCs w:val="14"/>
      </w:rPr>
    </w:lvl>
    <w:lvl w:ilvl="2">
      <w:start w:val="1"/>
      <w:numFmt w:val="decimal"/>
      <w:lvlText w:val="%1.%2.%3."/>
      <w:lvlJc w:val="left"/>
      <w:pPr>
        <w:tabs>
          <w:tab w:val="num" w:pos="1080"/>
        </w:tabs>
        <w:ind w:left="1080" w:hanging="108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30933993"/>
    <w:multiLevelType w:val="hybridMultilevel"/>
    <w:tmpl w:val="09404154"/>
    <w:lvl w:ilvl="0" w:tplc="9D22AAB4">
      <w:start w:val="1"/>
      <w:numFmt w:val="decimal"/>
      <w:lvlText w:val="6.1.%1."/>
      <w:lvlJc w:val="left"/>
      <w:pPr>
        <w:tabs>
          <w:tab w:val="num" w:pos="2150"/>
        </w:tabs>
        <w:ind w:left="215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31B34B23"/>
    <w:multiLevelType w:val="multilevel"/>
    <w:tmpl w:val="925A0606"/>
    <w:lvl w:ilvl="0">
      <w:start w:val="1"/>
      <w:numFmt w:val="decimal"/>
      <w:isLgl/>
      <w:lvlText w:val="14.%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31BB147F"/>
    <w:multiLevelType w:val="multilevel"/>
    <w:tmpl w:val="D9763A64"/>
    <w:lvl w:ilvl="0">
      <w:start w:val="1"/>
      <w:numFmt w:val="decimal"/>
      <w:lvlText w:val="16.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360359B4"/>
    <w:multiLevelType w:val="multilevel"/>
    <w:tmpl w:val="7B4809C0"/>
    <w:lvl w:ilvl="0">
      <w:start w:val="1"/>
      <w:numFmt w:val="decimal"/>
      <w:lvlText w:val="9.%1."/>
      <w:lvlJc w:val="left"/>
      <w:pPr>
        <w:tabs>
          <w:tab w:val="num" w:pos="360"/>
        </w:tabs>
        <w:ind w:left="360" w:hanging="360"/>
      </w:pPr>
      <w:rPr>
        <w:rFonts w:hint="default"/>
      </w:rPr>
    </w:lvl>
    <w:lvl w:ilvl="1">
      <w:start w:val="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A2C7350"/>
    <w:multiLevelType w:val="multilevel"/>
    <w:tmpl w:val="09987E7A"/>
    <w:lvl w:ilvl="0">
      <w:start w:val="1"/>
      <w:numFmt w:val="decimal"/>
      <w:lvlText w:val="%1."/>
      <w:lvlJc w:val="left"/>
      <w:pPr>
        <w:ind w:left="720" w:hanging="360"/>
      </w:pPr>
      <w:rPr>
        <w:rFonts w:hint="default"/>
        <w:b w:val="0"/>
      </w:rPr>
    </w:lvl>
    <w:lvl w:ilvl="1">
      <w:numFmt w:val="decimal"/>
      <w:isLgl/>
      <w:lvlText w:val="%1.%2."/>
      <w:lvlJc w:val="left"/>
      <w:pPr>
        <w:ind w:left="1080" w:hanging="360"/>
      </w:pPr>
      <w:rPr>
        <w:rFonts w:hint="default"/>
        <w:b/>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38" w15:restartNumberingAfterBreak="0">
    <w:nsid w:val="3A5B6456"/>
    <w:multiLevelType w:val="multilevel"/>
    <w:tmpl w:val="F6CA5A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9" w15:restartNumberingAfterBreak="0">
    <w:nsid w:val="3ADE1CD4"/>
    <w:multiLevelType w:val="multilevel"/>
    <w:tmpl w:val="5CF0EDBA"/>
    <w:lvl w:ilvl="0">
      <w:start w:val="15"/>
      <w:numFmt w:val="decimal"/>
      <w:lvlText w:val="%1."/>
      <w:lvlJc w:val="left"/>
      <w:pPr>
        <w:ind w:left="360" w:hanging="360"/>
      </w:pPr>
      <w:rPr>
        <w:rFonts w:cs="Sylfaen" w:hint="default"/>
        <w:b/>
      </w:rPr>
    </w:lvl>
    <w:lvl w:ilvl="1">
      <w:start w:val="1"/>
      <w:numFmt w:val="decimal"/>
      <w:lvlText w:val="%1.%2."/>
      <w:lvlJc w:val="left"/>
      <w:pPr>
        <w:ind w:left="1080" w:hanging="360"/>
      </w:pPr>
      <w:rPr>
        <w:rFonts w:cs="Sylfaen" w:hint="default"/>
        <w:b/>
      </w:rPr>
    </w:lvl>
    <w:lvl w:ilvl="2">
      <w:start w:val="1"/>
      <w:numFmt w:val="decimal"/>
      <w:lvlText w:val="%1.%2.%3."/>
      <w:lvlJc w:val="left"/>
      <w:pPr>
        <w:ind w:left="1800" w:hanging="360"/>
      </w:pPr>
      <w:rPr>
        <w:rFonts w:cs="Sylfaen" w:hint="default"/>
        <w:b/>
      </w:rPr>
    </w:lvl>
    <w:lvl w:ilvl="3">
      <w:start w:val="1"/>
      <w:numFmt w:val="decimal"/>
      <w:lvlText w:val="%1.%2.%3.%4."/>
      <w:lvlJc w:val="left"/>
      <w:pPr>
        <w:ind w:left="2880" w:hanging="720"/>
      </w:pPr>
      <w:rPr>
        <w:rFonts w:cs="Sylfaen" w:hint="default"/>
        <w:b/>
      </w:rPr>
    </w:lvl>
    <w:lvl w:ilvl="4">
      <w:start w:val="1"/>
      <w:numFmt w:val="decimal"/>
      <w:lvlText w:val="%1.%2.%3.%4.%5."/>
      <w:lvlJc w:val="left"/>
      <w:pPr>
        <w:ind w:left="3600" w:hanging="720"/>
      </w:pPr>
      <w:rPr>
        <w:rFonts w:cs="Sylfaen" w:hint="default"/>
        <w:b/>
      </w:rPr>
    </w:lvl>
    <w:lvl w:ilvl="5">
      <w:start w:val="1"/>
      <w:numFmt w:val="decimal"/>
      <w:lvlText w:val="%1.%2.%3.%4.%5.%6."/>
      <w:lvlJc w:val="left"/>
      <w:pPr>
        <w:ind w:left="4320" w:hanging="720"/>
      </w:pPr>
      <w:rPr>
        <w:rFonts w:cs="Sylfaen" w:hint="default"/>
        <w:b/>
      </w:rPr>
    </w:lvl>
    <w:lvl w:ilvl="6">
      <w:start w:val="1"/>
      <w:numFmt w:val="decimal"/>
      <w:lvlText w:val="%1.%2.%3.%4.%5.%6.%7."/>
      <w:lvlJc w:val="left"/>
      <w:pPr>
        <w:ind w:left="5400" w:hanging="1080"/>
      </w:pPr>
      <w:rPr>
        <w:rFonts w:cs="Sylfaen" w:hint="default"/>
        <w:b/>
      </w:rPr>
    </w:lvl>
    <w:lvl w:ilvl="7">
      <w:start w:val="1"/>
      <w:numFmt w:val="decimal"/>
      <w:lvlText w:val="%1.%2.%3.%4.%5.%6.%7.%8."/>
      <w:lvlJc w:val="left"/>
      <w:pPr>
        <w:ind w:left="6120" w:hanging="1080"/>
      </w:pPr>
      <w:rPr>
        <w:rFonts w:cs="Sylfaen" w:hint="default"/>
        <w:b/>
      </w:rPr>
    </w:lvl>
    <w:lvl w:ilvl="8">
      <w:start w:val="1"/>
      <w:numFmt w:val="decimal"/>
      <w:lvlText w:val="%1.%2.%3.%4.%5.%6.%7.%8.%9."/>
      <w:lvlJc w:val="left"/>
      <w:pPr>
        <w:ind w:left="6840" w:hanging="1080"/>
      </w:pPr>
      <w:rPr>
        <w:rFonts w:cs="Sylfaen" w:hint="default"/>
        <w:b/>
      </w:rPr>
    </w:lvl>
  </w:abstractNum>
  <w:abstractNum w:abstractNumId="40" w15:restartNumberingAfterBreak="0">
    <w:nsid w:val="3DD711EC"/>
    <w:multiLevelType w:val="multilevel"/>
    <w:tmpl w:val="C65A01AA"/>
    <w:lvl w:ilvl="0">
      <w:start w:val="2"/>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41" w15:restartNumberingAfterBreak="0">
    <w:nsid w:val="3E0B63AB"/>
    <w:multiLevelType w:val="hybridMultilevel"/>
    <w:tmpl w:val="F06C18F2"/>
    <w:lvl w:ilvl="0" w:tplc="69986EB4">
      <w:start w:val="1"/>
      <w:numFmt w:val="decimal"/>
      <w:isLgl/>
      <w:lvlText w:val="1.2.3.%1."/>
      <w:lvlJc w:val="left"/>
      <w:pPr>
        <w:tabs>
          <w:tab w:val="num" w:pos="810"/>
        </w:tabs>
        <w:ind w:left="81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3EBE4CE0"/>
    <w:multiLevelType w:val="multilevel"/>
    <w:tmpl w:val="C9044B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Sylfaen" w:hAnsi="Sylfaen" w:hint="default"/>
        <w:b w:val="0"/>
        <w:sz w:val="14"/>
        <w:szCs w:val="14"/>
      </w:rPr>
    </w:lvl>
    <w:lvl w:ilvl="2">
      <w:start w:val="1"/>
      <w:numFmt w:val="decimal"/>
      <w:lvlText w:val="%1.%2.%3."/>
      <w:lvlJc w:val="left"/>
      <w:pPr>
        <w:ind w:left="1224" w:hanging="504"/>
      </w:pPr>
      <w:rPr>
        <w:rFonts w:ascii="Sylfaen" w:hAnsi="Sylfaen"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0B054E7"/>
    <w:multiLevelType w:val="multilevel"/>
    <w:tmpl w:val="733EA7C4"/>
    <w:lvl w:ilvl="0">
      <w:start w:val="1"/>
      <w:numFmt w:val="decimal"/>
      <w:isLgl/>
      <w:lvlText w:val="1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23B0BD8"/>
    <w:multiLevelType w:val="hybridMultilevel"/>
    <w:tmpl w:val="92322932"/>
    <w:lvl w:ilvl="0" w:tplc="B0A2DA3A">
      <w:start w:val="18"/>
      <w:numFmt w:val="decimal"/>
      <w:lvlText w:val="%1."/>
      <w:lvlJc w:val="left"/>
      <w:pPr>
        <w:ind w:left="1080" w:hanging="360"/>
      </w:pPr>
      <w:rPr>
        <w:rFonts w:cs="Sylfae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93427A"/>
    <w:multiLevelType w:val="multilevel"/>
    <w:tmpl w:val="D6C83300"/>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6" w15:restartNumberingAfterBreak="0">
    <w:nsid w:val="42E10042"/>
    <w:multiLevelType w:val="multilevel"/>
    <w:tmpl w:val="E31C5DD2"/>
    <w:lvl w:ilvl="0">
      <w:start w:val="1"/>
      <w:numFmt w:val="decimal"/>
      <w:isLgl/>
      <w:lvlText w:val="1.1.5.%1."/>
      <w:lvlJc w:val="left"/>
      <w:pPr>
        <w:tabs>
          <w:tab w:val="num" w:pos="810"/>
        </w:tabs>
        <w:ind w:left="810" w:hanging="720"/>
      </w:pPr>
      <w:rPr>
        <w:rFonts w:ascii="Sylfaen" w:hAnsi="Sylfaen" w:hint="default"/>
        <w:b w:val="0"/>
        <w:i w:val="0"/>
        <w:color w:val="auto"/>
        <w:sz w:val="12"/>
        <w:szCs w:val="1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3240E7F"/>
    <w:multiLevelType w:val="hybridMultilevel"/>
    <w:tmpl w:val="95A8C262"/>
    <w:lvl w:ilvl="0" w:tplc="6B4EECF6">
      <w:start w:val="1"/>
      <w:numFmt w:val="decimal"/>
      <w:lvlText w:val="2.%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43E0335A"/>
    <w:multiLevelType w:val="hybridMultilevel"/>
    <w:tmpl w:val="06C407FC"/>
    <w:lvl w:ilvl="0" w:tplc="B742EB56">
      <w:start w:val="1"/>
      <w:numFmt w:val="decimal"/>
      <w:isLgl/>
      <w:lvlText w:val="3.1.%1."/>
      <w:lvlJc w:val="left"/>
      <w:pPr>
        <w:tabs>
          <w:tab w:val="num" w:pos="720"/>
        </w:tabs>
        <w:ind w:left="72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7624A82"/>
    <w:multiLevelType w:val="multilevel"/>
    <w:tmpl w:val="95D2283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7D91F37"/>
    <w:multiLevelType w:val="multilevel"/>
    <w:tmpl w:val="548256FA"/>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320" w:hanging="72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120" w:hanging="1080"/>
      </w:pPr>
      <w:rPr>
        <w:rFonts w:hint="default"/>
        <w:b w:val="0"/>
      </w:rPr>
    </w:lvl>
    <w:lvl w:ilvl="8">
      <w:start w:val="1"/>
      <w:numFmt w:val="decimal"/>
      <w:lvlText w:val="%1.%2.%3.%4.%5.%6.%7.%8.%9."/>
      <w:lvlJc w:val="left"/>
      <w:pPr>
        <w:ind w:left="6840" w:hanging="1080"/>
      </w:pPr>
      <w:rPr>
        <w:rFonts w:hint="default"/>
        <w:b w:val="0"/>
      </w:rPr>
    </w:lvl>
  </w:abstractNum>
  <w:abstractNum w:abstractNumId="51" w15:restartNumberingAfterBreak="0">
    <w:nsid w:val="49AC139E"/>
    <w:multiLevelType w:val="multilevel"/>
    <w:tmpl w:val="83303336"/>
    <w:lvl w:ilvl="0">
      <w:start w:val="13"/>
      <w:numFmt w:val="decimal"/>
      <w:lvlText w:val="%1."/>
      <w:lvlJc w:val="left"/>
      <w:pPr>
        <w:ind w:left="360" w:hanging="360"/>
      </w:pPr>
      <w:rPr>
        <w:rFonts w:ascii="Sylfaen" w:hAnsi="Sylfaen" w:cs="Sylfaen" w:hint="default"/>
        <w:b/>
      </w:rPr>
    </w:lvl>
    <w:lvl w:ilvl="1">
      <w:start w:val="1"/>
      <w:numFmt w:val="decimal"/>
      <w:lvlText w:val="%1.%2."/>
      <w:lvlJc w:val="left"/>
      <w:pPr>
        <w:ind w:left="1080" w:hanging="360"/>
      </w:pPr>
      <w:rPr>
        <w:rFonts w:ascii="Sylfaen" w:hAnsi="Sylfaen" w:cs="Sylfaen" w:hint="default"/>
        <w:b w:val="0"/>
        <w:sz w:val="14"/>
        <w:szCs w:val="14"/>
      </w:rPr>
    </w:lvl>
    <w:lvl w:ilvl="2">
      <w:start w:val="1"/>
      <w:numFmt w:val="decimal"/>
      <w:lvlText w:val="%1.%2.%3."/>
      <w:lvlJc w:val="left"/>
      <w:pPr>
        <w:ind w:left="1800" w:hanging="360"/>
      </w:pPr>
      <w:rPr>
        <w:rFonts w:ascii="Sylfaen" w:hAnsi="Sylfaen" w:cs="Sylfaen" w:hint="default"/>
        <w:b/>
      </w:rPr>
    </w:lvl>
    <w:lvl w:ilvl="3">
      <w:start w:val="1"/>
      <w:numFmt w:val="decimal"/>
      <w:lvlText w:val="%1.%2.%3.%4."/>
      <w:lvlJc w:val="left"/>
      <w:pPr>
        <w:ind w:left="2880" w:hanging="720"/>
      </w:pPr>
      <w:rPr>
        <w:rFonts w:ascii="Sylfaen" w:hAnsi="Sylfaen" w:cs="Sylfaen" w:hint="default"/>
        <w:b/>
      </w:rPr>
    </w:lvl>
    <w:lvl w:ilvl="4">
      <w:start w:val="1"/>
      <w:numFmt w:val="decimal"/>
      <w:lvlText w:val="%1.%2.%3.%4.%5."/>
      <w:lvlJc w:val="left"/>
      <w:pPr>
        <w:ind w:left="3600" w:hanging="720"/>
      </w:pPr>
      <w:rPr>
        <w:rFonts w:ascii="Sylfaen" w:hAnsi="Sylfaen" w:cs="Sylfaen" w:hint="default"/>
        <w:b/>
      </w:rPr>
    </w:lvl>
    <w:lvl w:ilvl="5">
      <w:start w:val="1"/>
      <w:numFmt w:val="decimal"/>
      <w:lvlText w:val="%1.%2.%3.%4.%5.%6."/>
      <w:lvlJc w:val="left"/>
      <w:pPr>
        <w:ind w:left="4320" w:hanging="720"/>
      </w:pPr>
      <w:rPr>
        <w:rFonts w:ascii="Sylfaen" w:hAnsi="Sylfaen" w:cs="Sylfaen" w:hint="default"/>
        <w:b/>
      </w:rPr>
    </w:lvl>
    <w:lvl w:ilvl="6">
      <w:start w:val="1"/>
      <w:numFmt w:val="decimal"/>
      <w:lvlText w:val="%1.%2.%3.%4.%5.%6.%7."/>
      <w:lvlJc w:val="left"/>
      <w:pPr>
        <w:ind w:left="5400" w:hanging="1080"/>
      </w:pPr>
      <w:rPr>
        <w:rFonts w:ascii="Sylfaen" w:hAnsi="Sylfaen" w:cs="Sylfaen" w:hint="default"/>
        <w:b/>
      </w:rPr>
    </w:lvl>
    <w:lvl w:ilvl="7">
      <w:start w:val="1"/>
      <w:numFmt w:val="decimal"/>
      <w:lvlText w:val="%1.%2.%3.%4.%5.%6.%7.%8."/>
      <w:lvlJc w:val="left"/>
      <w:pPr>
        <w:ind w:left="6120" w:hanging="1080"/>
      </w:pPr>
      <w:rPr>
        <w:rFonts w:ascii="Sylfaen" w:hAnsi="Sylfaen" w:cs="Sylfaen" w:hint="default"/>
        <w:b/>
      </w:rPr>
    </w:lvl>
    <w:lvl w:ilvl="8">
      <w:start w:val="1"/>
      <w:numFmt w:val="decimal"/>
      <w:lvlText w:val="%1.%2.%3.%4.%5.%6.%7.%8.%9."/>
      <w:lvlJc w:val="left"/>
      <w:pPr>
        <w:ind w:left="6840" w:hanging="1080"/>
      </w:pPr>
      <w:rPr>
        <w:rFonts w:ascii="Sylfaen" w:hAnsi="Sylfaen" w:cs="Sylfaen" w:hint="default"/>
        <w:b/>
      </w:rPr>
    </w:lvl>
  </w:abstractNum>
  <w:abstractNum w:abstractNumId="52" w15:restartNumberingAfterBreak="0">
    <w:nsid w:val="4AA27B9B"/>
    <w:multiLevelType w:val="multilevel"/>
    <w:tmpl w:val="ABF09876"/>
    <w:lvl w:ilvl="0">
      <w:start w:val="1"/>
      <w:numFmt w:val="decimal"/>
      <w:lvlText w:val="18.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3" w15:restartNumberingAfterBreak="0">
    <w:nsid w:val="4B1C2F3E"/>
    <w:multiLevelType w:val="multilevel"/>
    <w:tmpl w:val="F61E705A"/>
    <w:lvl w:ilvl="0">
      <w:start w:val="1"/>
      <w:numFmt w:val="decimal"/>
      <w:isLgl/>
      <w:lvlText w:val="15.4.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BEF5699"/>
    <w:multiLevelType w:val="multilevel"/>
    <w:tmpl w:val="8F82DACA"/>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55" w15:restartNumberingAfterBreak="0">
    <w:nsid w:val="4D395A42"/>
    <w:multiLevelType w:val="hybridMultilevel"/>
    <w:tmpl w:val="C572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7A1231"/>
    <w:multiLevelType w:val="multilevel"/>
    <w:tmpl w:val="D0247C58"/>
    <w:lvl w:ilvl="0">
      <w:start w:val="1"/>
      <w:numFmt w:val="decimal"/>
      <w:lvlText w:val="%1."/>
      <w:lvlJc w:val="left"/>
      <w:pPr>
        <w:ind w:left="720" w:hanging="360"/>
      </w:pPr>
      <w:rPr>
        <w:rFonts w:ascii="Sylfaen" w:hAnsi="Sylfaen" w:hint="default"/>
        <w:b w:val="0"/>
        <w:sz w:val="14"/>
        <w:szCs w:val="14"/>
      </w:rPr>
    </w:lvl>
    <w:lvl w:ilvl="1">
      <w:start w:val="1"/>
      <w:numFmt w:val="decimal"/>
      <w:isLgl/>
      <w:lvlText w:val="%1.%2."/>
      <w:lvlJc w:val="left"/>
      <w:pPr>
        <w:ind w:left="720" w:hanging="360"/>
      </w:pPr>
      <w:rPr>
        <w:rFonts w:ascii="Sylfaen" w:hAnsi="Sylfaen" w:hint="default"/>
        <w:b w:val="0"/>
        <w:sz w:val="14"/>
        <w:szCs w:val="14"/>
      </w:rPr>
    </w:lvl>
    <w:lvl w:ilvl="2">
      <w:start w:val="1"/>
      <w:numFmt w:val="decimal"/>
      <w:isLgl/>
      <w:lvlText w:val="%1.%2.%3."/>
      <w:lvlJc w:val="left"/>
      <w:pPr>
        <w:ind w:left="1350" w:hanging="720"/>
      </w:pPr>
      <w:rPr>
        <w:rFonts w:hint="default"/>
        <w:b w:val="0"/>
        <w:sz w:val="14"/>
        <w:szCs w:val="14"/>
      </w:rPr>
    </w:lvl>
    <w:lvl w:ilvl="3">
      <w:start w:val="1"/>
      <w:numFmt w:val="decimal"/>
      <w:isLgl/>
      <w:lvlText w:val="%1.%2.%3.%4."/>
      <w:lvlJc w:val="left"/>
      <w:pPr>
        <w:ind w:left="1080" w:hanging="720"/>
      </w:pPr>
      <w:rPr>
        <w:rFonts w:ascii="Sylfaen" w:hAnsi="Sylfaen" w:hint="default"/>
        <w:b w:val="0"/>
        <w:sz w:val="14"/>
        <w:szCs w:val="1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EE31E40"/>
    <w:multiLevelType w:val="multilevel"/>
    <w:tmpl w:val="ED02031E"/>
    <w:lvl w:ilvl="0">
      <w:start w:val="8"/>
      <w:numFmt w:val="decimal"/>
      <w:lvlText w:val="%1."/>
      <w:lvlJc w:val="left"/>
      <w:pPr>
        <w:ind w:left="360" w:hanging="360"/>
      </w:pPr>
      <w:rPr>
        <w:rFonts w:hint="default"/>
      </w:rPr>
    </w:lvl>
    <w:lvl w:ilvl="1">
      <w:start w:val="8"/>
      <w:numFmt w:val="decimal"/>
      <w:lvlText w:val="9.%21"/>
      <w:lvlJc w:val="left"/>
      <w:pPr>
        <w:ind w:left="2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8" w15:restartNumberingAfterBreak="0">
    <w:nsid w:val="4F3B58C5"/>
    <w:multiLevelType w:val="multilevel"/>
    <w:tmpl w:val="6CD817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9" w15:restartNumberingAfterBreak="0">
    <w:nsid w:val="4FA1203C"/>
    <w:multiLevelType w:val="multilevel"/>
    <w:tmpl w:val="1E04F5DC"/>
    <w:lvl w:ilvl="0">
      <w:start w:val="1"/>
      <w:numFmt w:val="decimal"/>
      <w:lvlText w:val="16.4.2.%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0" w15:restartNumberingAfterBreak="0">
    <w:nsid w:val="519B7ADB"/>
    <w:multiLevelType w:val="multilevel"/>
    <w:tmpl w:val="6822646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1" w15:restartNumberingAfterBreak="0">
    <w:nsid w:val="51DC1DD0"/>
    <w:multiLevelType w:val="multilevel"/>
    <w:tmpl w:val="76DC4182"/>
    <w:lvl w:ilvl="0">
      <w:start w:val="1"/>
      <w:numFmt w:val="decimal"/>
      <w:isLgl/>
      <w:lvlText w:val="1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5239097F"/>
    <w:multiLevelType w:val="hybridMultilevel"/>
    <w:tmpl w:val="4238E0A0"/>
    <w:lvl w:ilvl="0" w:tplc="F1FCFF1C">
      <w:start w:val="1"/>
      <w:numFmt w:val="decimal"/>
      <w:isLgl/>
      <w:lvlText w:val="7.2.5.%1."/>
      <w:lvlJc w:val="left"/>
      <w:pPr>
        <w:tabs>
          <w:tab w:val="num" w:pos="4670"/>
        </w:tabs>
        <w:ind w:left="4670" w:hanging="720"/>
      </w:pPr>
      <w:rPr>
        <w:rFonts w:ascii="AcadNusx" w:hAnsi="AcadNusx" w:hint="default"/>
        <w:b w:val="0"/>
        <w:i w:val="0"/>
        <w:color w:val="auto"/>
      </w:rPr>
    </w:lvl>
    <w:lvl w:ilvl="1" w:tplc="785CF390">
      <w:start w:val="1"/>
      <w:numFmt w:val="decimal"/>
      <w:isLgl/>
      <w:lvlText w:val="7.3.%2."/>
      <w:lvlJc w:val="left"/>
      <w:pPr>
        <w:tabs>
          <w:tab w:val="num" w:pos="1800"/>
        </w:tabs>
        <w:ind w:left="1800" w:hanging="720"/>
      </w:pPr>
      <w:rPr>
        <w:rFonts w:ascii="AcadNusx" w:hAnsi="AcadNusx" w:hint="default"/>
        <w:b w:val="0"/>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536F2075"/>
    <w:multiLevelType w:val="hybridMultilevel"/>
    <w:tmpl w:val="9DBCAD82"/>
    <w:lvl w:ilvl="0" w:tplc="C690FC56">
      <w:start w:val="1"/>
      <w:numFmt w:val="decimal"/>
      <w:isLgl/>
      <w:lvlText w:val="1.2.6.%1."/>
      <w:lvlJc w:val="left"/>
      <w:pPr>
        <w:tabs>
          <w:tab w:val="num" w:pos="900"/>
        </w:tabs>
        <w:ind w:left="90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54395C44"/>
    <w:multiLevelType w:val="multilevel"/>
    <w:tmpl w:val="DD965ACC"/>
    <w:lvl w:ilvl="0">
      <w:start w:val="1"/>
      <w:numFmt w:val="decimal"/>
      <w:lvlText w:val="8.2.%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55364FAC"/>
    <w:multiLevelType w:val="multilevel"/>
    <w:tmpl w:val="90C4167C"/>
    <w:lvl w:ilvl="0">
      <w:start w:val="1"/>
      <w:numFmt w:val="decimal"/>
      <w:lvlText w:val="8.3.%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554B7373"/>
    <w:multiLevelType w:val="multilevel"/>
    <w:tmpl w:val="CAE2F8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7" w15:restartNumberingAfterBreak="0">
    <w:nsid w:val="55F60812"/>
    <w:multiLevelType w:val="multilevel"/>
    <w:tmpl w:val="7BE0B3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8" w15:restartNumberingAfterBreak="0">
    <w:nsid w:val="56122872"/>
    <w:multiLevelType w:val="multilevel"/>
    <w:tmpl w:val="B9708460"/>
    <w:lvl w:ilvl="0">
      <w:start w:val="1"/>
      <w:numFmt w:val="decimal"/>
      <w:lvlText w:val="%1."/>
      <w:lvlJc w:val="left"/>
      <w:pPr>
        <w:ind w:left="720" w:hanging="360"/>
      </w:pPr>
      <w:rPr>
        <w:rFonts w:ascii="Sylfaen" w:hAnsi="Sylfaen" w:hint="default"/>
        <w:b/>
        <w:bCs/>
        <w:sz w:val="24"/>
        <w:szCs w:val="24"/>
      </w:rPr>
    </w:lvl>
    <w:lvl w:ilvl="1">
      <w:start w:val="1"/>
      <w:numFmt w:val="decimal"/>
      <w:isLgl/>
      <w:lvlText w:val="%1.%2."/>
      <w:lvlJc w:val="left"/>
      <w:pPr>
        <w:ind w:left="720" w:hanging="360"/>
      </w:pPr>
      <w:rPr>
        <w:rFonts w:ascii="Sylfaen" w:hAnsi="Sylfaen" w:hint="default"/>
        <w:b w:val="0"/>
        <w:sz w:val="24"/>
        <w:szCs w:val="24"/>
      </w:rPr>
    </w:lvl>
    <w:lvl w:ilvl="2">
      <w:start w:val="1"/>
      <w:numFmt w:val="decimal"/>
      <w:isLgl/>
      <w:lvlText w:val="%1.%2.%3."/>
      <w:lvlJc w:val="left"/>
      <w:pPr>
        <w:ind w:left="1350" w:hanging="720"/>
      </w:pPr>
      <w:rPr>
        <w:rFonts w:hint="default"/>
        <w:b w:val="0"/>
        <w:sz w:val="24"/>
        <w:szCs w:val="24"/>
      </w:rPr>
    </w:lvl>
    <w:lvl w:ilvl="3">
      <w:start w:val="1"/>
      <w:numFmt w:val="decimal"/>
      <w:isLgl/>
      <w:lvlText w:val="%1.%2.%3.%4."/>
      <w:lvlJc w:val="left"/>
      <w:pPr>
        <w:ind w:left="1350" w:hanging="720"/>
      </w:pPr>
      <w:rPr>
        <w:rFonts w:ascii="Sylfaen" w:hAnsi="Sylfaen"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6C33270"/>
    <w:multiLevelType w:val="hybridMultilevel"/>
    <w:tmpl w:val="91F4BFD2"/>
    <w:lvl w:ilvl="0" w:tplc="5714178A">
      <w:start w:val="1"/>
      <w:numFmt w:val="decimal"/>
      <w:isLgl/>
      <w:lvlText w:val="3.%1."/>
      <w:lvlJc w:val="left"/>
      <w:pPr>
        <w:tabs>
          <w:tab w:val="num" w:pos="3950"/>
        </w:tabs>
        <w:ind w:left="3950" w:hanging="720"/>
      </w:pPr>
      <w:rPr>
        <w:rFonts w:ascii="Sylfaen" w:hAnsi="Sylfaen" w:hint="default"/>
        <w:b w:val="0"/>
        <w:i w:val="0"/>
        <w:color w:val="auto"/>
        <w:sz w:val="14"/>
        <w:szCs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5A832B40"/>
    <w:multiLevelType w:val="multilevel"/>
    <w:tmpl w:val="7696D6AA"/>
    <w:lvl w:ilvl="0">
      <w:start w:val="1"/>
      <w:numFmt w:val="decimal"/>
      <w:isLgl/>
      <w:lvlText w:val="14.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1" w15:restartNumberingAfterBreak="0">
    <w:nsid w:val="5AF52857"/>
    <w:multiLevelType w:val="hybridMultilevel"/>
    <w:tmpl w:val="71CE7B6A"/>
    <w:lvl w:ilvl="0" w:tplc="168417C2">
      <w:start w:val="1"/>
      <w:numFmt w:val="decimal"/>
      <w:isLgl/>
      <w:lvlText w:val="7.2.3.%1."/>
      <w:lvlJc w:val="left"/>
      <w:pPr>
        <w:tabs>
          <w:tab w:val="num" w:pos="3240"/>
        </w:tabs>
        <w:ind w:left="324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5AF821A1"/>
    <w:multiLevelType w:val="multilevel"/>
    <w:tmpl w:val="1B62CFF6"/>
    <w:lvl w:ilvl="0">
      <w:start w:val="1"/>
      <w:numFmt w:val="decimal"/>
      <w:lvlText w:val="19.%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3" w15:restartNumberingAfterBreak="0">
    <w:nsid w:val="60270584"/>
    <w:multiLevelType w:val="multilevel"/>
    <w:tmpl w:val="1228D6C4"/>
    <w:lvl w:ilvl="0">
      <w:start w:val="1"/>
      <w:numFmt w:val="decimal"/>
      <w:isLgl/>
      <w:lvlText w:val="14.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4" w15:restartNumberingAfterBreak="0">
    <w:nsid w:val="603341B6"/>
    <w:multiLevelType w:val="multilevel"/>
    <w:tmpl w:val="48740F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5" w15:restartNumberingAfterBreak="0">
    <w:nsid w:val="60BA1C59"/>
    <w:multiLevelType w:val="multilevel"/>
    <w:tmpl w:val="6FEC22F6"/>
    <w:lvl w:ilvl="0">
      <w:start w:val="1"/>
      <w:numFmt w:val="decimal"/>
      <w:isLgl/>
      <w:lvlText w:val="12.3.%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6" w15:restartNumberingAfterBreak="0">
    <w:nsid w:val="60CE78AB"/>
    <w:multiLevelType w:val="hybridMultilevel"/>
    <w:tmpl w:val="F7EA8CF0"/>
    <w:lvl w:ilvl="0" w:tplc="E5FE0408">
      <w:start w:val="1"/>
      <w:numFmt w:val="decimal"/>
      <w:lvlText w:val="4.1.1.2.%1."/>
      <w:lvlJc w:val="left"/>
      <w:pPr>
        <w:tabs>
          <w:tab w:val="num" w:pos="360"/>
        </w:tabs>
        <w:ind w:left="36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61AF3629"/>
    <w:multiLevelType w:val="multilevel"/>
    <w:tmpl w:val="C4A6BC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78" w15:restartNumberingAfterBreak="0">
    <w:nsid w:val="646D79E4"/>
    <w:multiLevelType w:val="multilevel"/>
    <w:tmpl w:val="52FA93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79" w15:restartNumberingAfterBreak="0">
    <w:nsid w:val="64BE0FCC"/>
    <w:multiLevelType w:val="multilevel"/>
    <w:tmpl w:val="CC4AB0B0"/>
    <w:lvl w:ilvl="0">
      <w:start w:val="1"/>
      <w:numFmt w:val="decimal"/>
      <w:lvlText w:val="18.%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0" w15:restartNumberingAfterBreak="0">
    <w:nsid w:val="65E145A9"/>
    <w:multiLevelType w:val="multilevel"/>
    <w:tmpl w:val="6C72E5A4"/>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b w:val="0"/>
        <w:bCs/>
      </w:rPr>
    </w:lvl>
    <w:lvl w:ilvl="2">
      <w:start w:val="1"/>
      <w:numFmt w:val="decimal"/>
      <w:lvlText w:val="%1.%2.%3."/>
      <w:lvlJc w:val="left"/>
      <w:pPr>
        <w:ind w:left="900" w:hanging="720"/>
      </w:pPr>
      <w:rPr>
        <w:rFonts w:hint="default"/>
        <w:b/>
        <w:bCs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1" w15:restartNumberingAfterBreak="0">
    <w:nsid w:val="675B522D"/>
    <w:multiLevelType w:val="multilevel"/>
    <w:tmpl w:val="C9044B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Sylfaen" w:hAnsi="Sylfaen" w:hint="default"/>
        <w:b w:val="0"/>
        <w:sz w:val="14"/>
        <w:szCs w:val="14"/>
      </w:rPr>
    </w:lvl>
    <w:lvl w:ilvl="2">
      <w:start w:val="1"/>
      <w:numFmt w:val="decimal"/>
      <w:lvlText w:val="%1.%2.%3."/>
      <w:lvlJc w:val="left"/>
      <w:pPr>
        <w:ind w:left="1584" w:hanging="504"/>
      </w:pPr>
      <w:rPr>
        <w:rFonts w:ascii="Sylfaen" w:hAnsi="Sylfaen"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2F2716"/>
    <w:multiLevelType w:val="multilevel"/>
    <w:tmpl w:val="A48C3C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B0451E7"/>
    <w:multiLevelType w:val="hybridMultilevel"/>
    <w:tmpl w:val="3794BB48"/>
    <w:lvl w:ilvl="0" w:tplc="E81E8188">
      <w:start w:val="1"/>
      <w:numFmt w:val="decimal"/>
      <w:lvlText w:val="5.%1."/>
      <w:lvlJc w:val="left"/>
      <w:pPr>
        <w:tabs>
          <w:tab w:val="num" w:pos="2232"/>
        </w:tabs>
        <w:ind w:left="2232" w:hanging="360"/>
      </w:pPr>
      <w:rPr>
        <w:rFonts w:hint="default"/>
      </w:rPr>
    </w:lvl>
    <w:lvl w:ilvl="1" w:tplc="8C540204">
      <w:start w:val="1"/>
      <w:numFmt w:val="decimal"/>
      <w:lvlText w:val="6.%2."/>
      <w:lvlJc w:val="left"/>
      <w:pPr>
        <w:tabs>
          <w:tab w:val="num" w:pos="1440"/>
        </w:tabs>
        <w:ind w:left="1440" w:hanging="360"/>
      </w:pPr>
      <w:rPr>
        <w:rFonts w:hint="default"/>
      </w:rPr>
    </w:lvl>
    <w:lvl w:ilvl="2" w:tplc="1D521702">
      <w:start w:val="1"/>
      <w:numFmt w:val="decimal"/>
      <w:isLgl/>
      <w:lvlText w:val="7.%3."/>
      <w:lvlJc w:val="left"/>
      <w:pPr>
        <w:tabs>
          <w:tab w:val="num" w:pos="2700"/>
        </w:tabs>
        <w:ind w:left="2700" w:hanging="720"/>
      </w:pPr>
      <w:rPr>
        <w:rFonts w:ascii="AcadNusx" w:hAnsi="AcadNusx" w:hint="default"/>
        <w:b w:val="0"/>
        <w:i w:val="0"/>
        <w:color w:val="auto"/>
      </w:rPr>
    </w:lvl>
    <w:lvl w:ilvl="3" w:tplc="6E5EAD38">
      <w:start w:val="1"/>
      <w:numFmt w:val="decimal"/>
      <w:isLgl/>
      <w:lvlText w:val="7.2.%4."/>
      <w:lvlJc w:val="left"/>
      <w:pPr>
        <w:tabs>
          <w:tab w:val="num" w:pos="3240"/>
        </w:tabs>
        <w:ind w:left="3240" w:hanging="720"/>
      </w:pPr>
      <w:rPr>
        <w:rFonts w:ascii="AcadNusx" w:hAnsi="AcadNusx" w:hint="default"/>
        <w:b w:val="0"/>
        <w:i w:val="0"/>
        <w:color w:val="auto"/>
      </w:rPr>
    </w:lvl>
    <w:lvl w:ilvl="4" w:tplc="8F22701E">
      <w:start w:val="1"/>
      <w:numFmt w:val="decimal"/>
      <w:isLgl/>
      <w:lvlText w:val="7.2.4.%5."/>
      <w:lvlJc w:val="left"/>
      <w:pPr>
        <w:tabs>
          <w:tab w:val="num" w:pos="3960"/>
        </w:tabs>
        <w:ind w:left="3960" w:hanging="720"/>
      </w:pPr>
      <w:rPr>
        <w:rFonts w:ascii="AcadNusx" w:hAnsi="AcadNusx" w:hint="default"/>
        <w:b w:val="0"/>
        <w:i w:val="0"/>
        <w:color w:val="auto"/>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6DA51B9C"/>
    <w:multiLevelType w:val="multilevel"/>
    <w:tmpl w:val="02FCC33E"/>
    <w:lvl w:ilvl="0">
      <w:start w:val="1"/>
      <w:numFmt w:val="decimal"/>
      <w:lvlText w:val="16.4.%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5" w15:restartNumberingAfterBreak="0">
    <w:nsid w:val="6E8E09A9"/>
    <w:multiLevelType w:val="multilevel"/>
    <w:tmpl w:val="62469BCA"/>
    <w:lvl w:ilvl="0">
      <w:start w:val="8"/>
      <w:numFmt w:val="decimal"/>
      <w:lvlText w:val="%1."/>
      <w:lvlJc w:val="left"/>
      <w:pPr>
        <w:ind w:left="360" w:hanging="360"/>
      </w:pPr>
      <w:rPr>
        <w:rFonts w:cs="Sylfaen" w:hint="default"/>
        <w:b/>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rPr>
    </w:lvl>
    <w:lvl w:ilvl="3">
      <w:start w:val="1"/>
      <w:numFmt w:val="decimal"/>
      <w:lvlText w:val="%1.%2.%3.%4."/>
      <w:lvlJc w:val="left"/>
      <w:pPr>
        <w:ind w:left="1800" w:hanging="720"/>
      </w:pPr>
      <w:rPr>
        <w:rFonts w:cs="Sylfaen" w:hint="default"/>
        <w:b/>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abstractNum w:abstractNumId="86" w15:restartNumberingAfterBreak="0">
    <w:nsid w:val="6F207229"/>
    <w:multiLevelType w:val="hybridMultilevel"/>
    <w:tmpl w:val="503A4108"/>
    <w:lvl w:ilvl="0" w:tplc="2AA2D088">
      <w:start w:val="1"/>
      <w:numFmt w:val="decimal"/>
      <w:isLgl/>
      <w:lvlText w:val="1.2.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71BE5A42"/>
    <w:multiLevelType w:val="multilevel"/>
    <w:tmpl w:val="600C473A"/>
    <w:lvl w:ilvl="0">
      <w:start w:val="1"/>
      <w:numFmt w:val="decimal"/>
      <w:isLgl/>
      <w:lvlText w:val="13.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8" w15:restartNumberingAfterBreak="0">
    <w:nsid w:val="73A13029"/>
    <w:multiLevelType w:val="multilevel"/>
    <w:tmpl w:val="4E441F1C"/>
    <w:lvl w:ilvl="0">
      <w:start w:val="1"/>
      <w:numFmt w:val="decimal"/>
      <w:lvlText w:val="16.1.%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9" w15:restartNumberingAfterBreak="0">
    <w:nsid w:val="74111308"/>
    <w:multiLevelType w:val="hybridMultilevel"/>
    <w:tmpl w:val="BAB441FE"/>
    <w:lvl w:ilvl="0" w:tplc="68785FF6">
      <w:start w:val="1"/>
      <w:numFmt w:val="decimal"/>
      <w:isLgl/>
      <w:lvlText w:val="7.4.%1."/>
      <w:lvlJc w:val="left"/>
      <w:pPr>
        <w:tabs>
          <w:tab w:val="num" w:pos="4670"/>
        </w:tabs>
        <w:ind w:left="4670" w:hanging="720"/>
      </w:pPr>
      <w:rPr>
        <w:rFonts w:ascii="AcadNusx" w:hAnsi="AcadNusx"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15:restartNumberingAfterBreak="0">
    <w:nsid w:val="744541E2"/>
    <w:multiLevelType w:val="hybridMultilevel"/>
    <w:tmpl w:val="C2467F40"/>
    <w:lvl w:ilvl="0" w:tplc="104CB6F0">
      <w:start w:val="1"/>
      <w:numFmt w:val="decimal"/>
      <w:lvlText w:val="4.1.%1."/>
      <w:lvlJc w:val="left"/>
      <w:pPr>
        <w:tabs>
          <w:tab w:val="num" w:pos="360"/>
        </w:tabs>
        <w:ind w:left="360" w:hanging="360"/>
      </w:pPr>
      <w:rPr>
        <w:rFonts w:hint="default"/>
        <w:b/>
        <w:color w:val="auto"/>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91" w15:restartNumberingAfterBreak="0">
    <w:nsid w:val="75161E38"/>
    <w:multiLevelType w:val="multilevel"/>
    <w:tmpl w:val="BF222E84"/>
    <w:lvl w:ilvl="0">
      <w:start w:val="1"/>
      <w:numFmt w:val="decimal"/>
      <w:isLgl/>
      <w:lvlText w:val="1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2" w15:restartNumberingAfterBreak="0">
    <w:nsid w:val="75C9600E"/>
    <w:multiLevelType w:val="multilevel"/>
    <w:tmpl w:val="2AC2C18E"/>
    <w:lvl w:ilvl="0">
      <w:start w:val="1"/>
      <w:numFmt w:val="decimal"/>
      <w:lvlText w:val="17.%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3" w15:restartNumberingAfterBreak="0">
    <w:nsid w:val="78390062"/>
    <w:multiLevelType w:val="multilevel"/>
    <w:tmpl w:val="F95CDA50"/>
    <w:lvl w:ilvl="0">
      <w:start w:val="1"/>
      <w:numFmt w:val="decimal"/>
      <w:lvlText w:val="16.%1."/>
      <w:lvlJc w:val="left"/>
      <w:pPr>
        <w:tabs>
          <w:tab w:val="num" w:pos="648"/>
        </w:tabs>
        <w:ind w:left="648" w:hanging="648"/>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4" w15:restartNumberingAfterBreak="0">
    <w:nsid w:val="789B2F6B"/>
    <w:multiLevelType w:val="hybridMultilevel"/>
    <w:tmpl w:val="9D7E8C9E"/>
    <w:lvl w:ilvl="0" w:tplc="095C913A">
      <w:start w:val="1"/>
      <w:numFmt w:val="decimal"/>
      <w:isLgl/>
      <w:lvlText w:val="1.2.%1."/>
      <w:lvlJc w:val="left"/>
      <w:pPr>
        <w:tabs>
          <w:tab w:val="num" w:pos="810"/>
        </w:tabs>
        <w:ind w:left="810" w:hanging="720"/>
      </w:pPr>
      <w:rPr>
        <w:rFonts w:ascii="Sylfaen" w:hAnsi="Sylfaen" w:hint="default"/>
        <w:b w:val="0"/>
        <w:i w:val="0"/>
        <w:color w:val="auto"/>
        <w:sz w:val="14"/>
        <w:szCs w:val="14"/>
      </w:rPr>
    </w:lvl>
    <w:lvl w:ilvl="1" w:tplc="BA803C28">
      <w:start w:val="1"/>
      <w:numFmt w:val="decimal"/>
      <w:isLgl/>
      <w:lvlText w:val="1.2.4.%2."/>
      <w:lvlJc w:val="left"/>
      <w:pPr>
        <w:tabs>
          <w:tab w:val="num" w:pos="1800"/>
        </w:tabs>
        <w:ind w:left="1800" w:hanging="720"/>
      </w:pPr>
      <w:rPr>
        <w:rFonts w:hint="default"/>
        <w:b w:val="0"/>
        <w:i w:val="0"/>
        <w:color w:val="auto"/>
        <w:sz w:val="17"/>
        <w:szCs w:val="17"/>
      </w:rPr>
    </w:lvl>
    <w:lvl w:ilvl="2" w:tplc="410AA52E">
      <w:start w:val="1"/>
      <w:numFmt w:val="decimal"/>
      <w:lvlText w:val="%3."/>
      <w:lvlJc w:val="left"/>
      <w:pPr>
        <w:tabs>
          <w:tab w:val="num" w:pos="2685"/>
        </w:tabs>
        <w:ind w:left="2685" w:hanging="70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15:restartNumberingAfterBreak="0">
    <w:nsid w:val="789B36BD"/>
    <w:multiLevelType w:val="multilevel"/>
    <w:tmpl w:val="09AA4148"/>
    <w:lvl w:ilvl="0">
      <w:start w:val="1"/>
      <w:numFmt w:val="decimal"/>
      <w:isLgl/>
      <w:lvlText w:val="15.4.15.%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6" w15:restartNumberingAfterBreak="0">
    <w:nsid w:val="789C39EB"/>
    <w:multiLevelType w:val="multilevel"/>
    <w:tmpl w:val="F12CDC2C"/>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cs="Sylfaen" w:hint="default"/>
        <w:b w:val="0"/>
      </w:rPr>
    </w:lvl>
    <w:lvl w:ilvl="3">
      <w:start w:val="1"/>
      <w:numFmt w:val="decimal"/>
      <w:isLgl/>
      <w:lvlText w:val="%1.%2.%3.%4."/>
      <w:lvlJc w:val="left"/>
      <w:pPr>
        <w:ind w:left="1080" w:hanging="720"/>
      </w:pPr>
      <w:rPr>
        <w:rFonts w:cs="Sylfaen" w:hint="default"/>
        <w:b w:val="0"/>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97" w15:restartNumberingAfterBreak="0">
    <w:nsid w:val="78A94FB0"/>
    <w:multiLevelType w:val="multilevel"/>
    <w:tmpl w:val="B7360FF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8C15C10"/>
    <w:multiLevelType w:val="multilevel"/>
    <w:tmpl w:val="F56CEA8E"/>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cs="Sylfaen" w:hint="default"/>
        <w:b w:val="0"/>
      </w:rPr>
    </w:lvl>
    <w:lvl w:ilvl="2">
      <w:start w:val="1"/>
      <w:numFmt w:val="decimal"/>
      <w:isLgl/>
      <w:lvlText w:val="%1.%2.%3."/>
      <w:lvlJc w:val="left"/>
      <w:pPr>
        <w:ind w:left="1080" w:hanging="720"/>
      </w:pPr>
      <w:rPr>
        <w:rFonts w:ascii="Sylfaen" w:hAnsi="Sylfaen" w:cs="Sylfaen" w:hint="default"/>
        <w:b w:val="0"/>
        <w:sz w:val="14"/>
        <w:szCs w:val="14"/>
      </w:rPr>
    </w:lvl>
    <w:lvl w:ilvl="3">
      <w:start w:val="1"/>
      <w:numFmt w:val="decimal"/>
      <w:isLgl/>
      <w:lvlText w:val="%1.%2.%3.%4."/>
      <w:lvlJc w:val="left"/>
      <w:pPr>
        <w:ind w:left="1080" w:hanging="720"/>
      </w:pPr>
      <w:rPr>
        <w:rFonts w:cs="Sylfaen" w:hint="default"/>
        <w:b/>
      </w:rPr>
    </w:lvl>
    <w:lvl w:ilvl="4">
      <w:start w:val="1"/>
      <w:numFmt w:val="decimal"/>
      <w:isLgl/>
      <w:lvlText w:val="%1.%2.%3.%4.%5."/>
      <w:lvlJc w:val="left"/>
      <w:pPr>
        <w:ind w:left="1080" w:hanging="72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440" w:hanging="1080"/>
      </w:pPr>
      <w:rPr>
        <w:rFonts w:cs="Sylfaen" w:hint="default"/>
        <w:b/>
      </w:rPr>
    </w:lvl>
    <w:lvl w:ilvl="7">
      <w:start w:val="1"/>
      <w:numFmt w:val="decimal"/>
      <w:isLgl/>
      <w:lvlText w:val="%1.%2.%3.%4.%5.%6.%7.%8."/>
      <w:lvlJc w:val="left"/>
      <w:pPr>
        <w:ind w:left="1440" w:hanging="1080"/>
      </w:pPr>
      <w:rPr>
        <w:rFonts w:cs="Sylfaen" w:hint="default"/>
        <w:b/>
      </w:rPr>
    </w:lvl>
    <w:lvl w:ilvl="8">
      <w:start w:val="1"/>
      <w:numFmt w:val="decimal"/>
      <w:isLgl/>
      <w:lvlText w:val="%1.%2.%3.%4.%5.%6.%7.%8.%9."/>
      <w:lvlJc w:val="left"/>
      <w:pPr>
        <w:ind w:left="1800" w:hanging="1440"/>
      </w:pPr>
      <w:rPr>
        <w:rFonts w:cs="Sylfaen" w:hint="default"/>
        <w:b/>
      </w:rPr>
    </w:lvl>
  </w:abstractNum>
  <w:abstractNum w:abstractNumId="99" w15:restartNumberingAfterBreak="0">
    <w:nsid w:val="798A7CD4"/>
    <w:multiLevelType w:val="multilevel"/>
    <w:tmpl w:val="820A34F2"/>
    <w:lvl w:ilvl="0">
      <w:start w:val="1"/>
      <w:numFmt w:val="decimal"/>
      <w:isLgl/>
      <w:lvlText w:val="10.%1."/>
      <w:lvlJc w:val="left"/>
      <w:pPr>
        <w:tabs>
          <w:tab w:val="num" w:pos="720"/>
        </w:tabs>
        <w:ind w:left="720" w:hanging="720"/>
      </w:pPr>
      <w:rPr>
        <w:rFonts w:hint="default"/>
        <w:b w:val="0"/>
        <w:i w:val="0"/>
        <w:color w:val="auto"/>
        <w:sz w:val="12"/>
        <w:szCs w:val="12"/>
      </w:rPr>
    </w:lvl>
    <w:lvl w:ilvl="1">
      <w:start w:val="1"/>
      <w:numFmt w:val="decimal"/>
      <w:lvlText w:val="8.%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5.2.%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0" w15:restartNumberingAfterBreak="0">
    <w:nsid w:val="7B0543CD"/>
    <w:multiLevelType w:val="multilevel"/>
    <w:tmpl w:val="B020279E"/>
    <w:lvl w:ilvl="0">
      <w:start w:val="1"/>
      <w:numFmt w:val="decimal"/>
      <w:lvlText w:val="8.%1."/>
      <w:lvlJc w:val="left"/>
      <w:pPr>
        <w:tabs>
          <w:tab w:val="num" w:pos="390"/>
        </w:tabs>
        <w:ind w:left="390" w:hanging="390"/>
      </w:pPr>
      <w:rPr>
        <w:rFonts w:hint="default"/>
        <w:sz w:val="12"/>
        <w:szCs w:val="12"/>
      </w:rPr>
    </w:lvl>
    <w:lvl w:ilvl="1">
      <w:start w:val="1"/>
      <w:numFmt w:val="decimal"/>
      <w:lvlText w:val="8.%2."/>
      <w:lvlJc w:val="left"/>
      <w:pPr>
        <w:tabs>
          <w:tab w:val="num" w:pos="720"/>
        </w:tabs>
        <w:ind w:left="720" w:hanging="720"/>
      </w:pPr>
      <w:rPr>
        <w:rFonts w:hint="default"/>
      </w:rPr>
    </w:lvl>
    <w:lvl w:ilvl="2">
      <w:start w:val="2"/>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1" w15:restartNumberingAfterBreak="0">
    <w:nsid w:val="7B1647CB"/>
    <w:multiLevelType w:val="hybridMultilevel"/>
    <w:tmpl w:val="E31C5DD2"/>
    <w:lvl w:ilvl="0" w:tplc="A498E1D2">
      <w:start w:val="1"/>
      <w:numFmt w:val="decimal"/>
      <w:isLgl/>
      <w:lvlText w:val="1.1.5.%1."/>
      <w:lvlJc w:val="left"/>
      <w:pPr>
        <w:tabs>
          <w:tab w:val="num" w:pos="810"/>
        </w:tabs>
        <w:ind w:left="810" w:hanging="720"/>
      </w:pPr>
      <w:rPr>
        <w:rFonts w:ascii="Sylfaen" w:hAnsi="Sylfaen" w:hint="default"/>
        <w:b w:val="0"/>
        <w:i w:val="0"/>
        <w:color w:val="auto"/>
        <w:sz w:val="12"/>
        <w:szCs w:val="1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7B1C2873"/>
    <w:multiLevelType w:val="multilevel"/>
    <w:tmpl w:val="1B248158"/>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b w:val="0"/>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103" w15:restartNumberingAfterBreak="0">
    <w:nsid w:val="7B86178E"/>
    <w:multiLevelType w:val="multilevel"/>
    <w:tmpl w:val="DC9004DE"/>
    <w:lvl w:ilvl="0">
      <w:start w:val="1"/>
      <w:numFmt w:val="decimal"/>
      <w:isLgl/>
      <w:lvlText w:val="11.%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4" w15:restartNumberingAfterBreak="0">
    <w:nsid w:val="7F9D74DB"/>
    <w:multiLevelType w:val="multilevel"/>
    <w:tmpl w:val="22B84614"/>
    <w:lvl w:ilvl="0">
      <w:start w:val="1"/>
      <w:numFmt w:val="decimal"/>
      <w:isLgl/>
      <w:lvlText w:val="14.2.%1."/>
      <w:lvlJc w:val="left"/>
      <w:pPr>
        <w:tabs>
          <w:tab w:val="num" w:pos="720"/>
        </w:tabs>
        <w:ind w:left="720" w:hanging="720"/>
      </w:pPr>
      <w:rPr>
        <w:rFonts w:hint="default"/>
        <w:b w:val="0"/>
        <w:i w:val="0"/>
        <w:color w:val="auto"/>
      </w:rPr>
    </w:lvl>
    <w:lvl w:ilvl="1">
      <w:start w:val="1"/>
      <w:numFmt w:val="decimal"/>
      <w:lvlText w:val="%1.%2."/>
      <w:lvlJc w:val="left"/>
      <w:pPr>
        <w:tabs>
          <w:tab w:val="num" w:pos="720"/>
        </w:tabs>
        <w:ind w:left="720" w:hanging="720"/>
      </w:pPr>
      <w:rPr>
        <w:rFonts w:hint="default"/>
      </w:rPr>
    </w:lvl>
    <w:lvl w:ilvl="2">
      <w:start w:val="1"/>
      <w:numFmt w:val="decimal"/>
      <w:isLgl/>
      <w:lvlText w:val="1.%3.2."/>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5" w15:restartNumberingAfterBreak="0">
    <w:nsid w:val="7FE53F28"/>
    <w:multiLevelType w:val="multilevel"/>
    <w:tmpl w:val="BCC6B216"/>
    <w:lvl w:ilvl="0">
      <w:start w:val="5"/>
      <w:numFmt w:val="decimal"/>
      <w:lvlText w:val="%1."/>
      <w:lvlJc w:val="left"/>
      <w:pPr>
        <w:ind w:left="360" w:hanging="360"/>
      </w:pPr>
      <w:rPr>
        <w:rFonts w:cs="Sylfaen" w:hint="default"/>
        <w:b w:val="0"/>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b w:val="0"/>
      </w:rPr>
    </w:lvl>
    <w:lvl w:ilvl="3">
      <w:start w:val="1"/>
      <w:numFmt w:val="decimal"/>
      <w:lvlText w:val="%1.%2.%3.%4."/>
      <w:lvlJc w:val="left"/>
      <w:pPr>
        <w:ind w:left="1800" w:hanging="720"/>
      </w:pPr>
      <w:rPr>
        <w:rFonts w:cs="Sylfaen" w:hint="default"/>
        <w:b w:val="0"/>
      </w:rPr>
    </w:lvl>
    <w:lvl w:ilvl="4">
      <w:start w:val="1"/>
      <w:numFmt w:val="decimal"/>
      <w:lvlText w:val="%1.%2.%3.%4.%5."/>
      <w:lvlJc w:val="left"/>
      <w:pPr>
        <w:ind w:left="2160" w:hanging="720"/>
      </w:pPr>
      <w:rPr>
        <w:rFonts w:cs="Sylfaen" w:hint="default"/>
        <w:b/>
      </w:rPr>
    </w:lvl>
    <w:lvl w:ilvl="5">
      <w:start w:val="1"/>
      <w:numFmt w:val="decimal"/>
      <w:lvlText w:val="%1.%2.%3.%4.%5.%6."/>
      <w:lvlJc w:val="left"/>
      <w:pPr>
        <w:ind w:left="2520" w:hanging="720"/>
      </w:pPr>
      <w:rPr>
        <w:rFonts w:cs="Sylfaen" w:hint="default"/>
        <w:b/>
      </w:rPr>
    </w:lvl>
    <w:lvl w:ilvl="6">
      <w:start w:val="1"/>
      <w:numFmt w:val="decimal"/>
      <w:lvlText w:val="%1.%2.%3.%4.%5.%6.%7."/>
      <w:lvlJc w:val="left"/>
      <w:pPr>
        <w:ind w:left="3240" w:hanging="1080"/>
      </w:pPr>
      <w:rPr>
        <w:rFonts w:cs="Sylfaen" w:hint="default"/>
        <w:b/>
      </w:rPr>
    </w:lvl>
    <w:lvl w:ilvl="7">
      <w:start w:val="1"/>
      <w:numFmt w:val="decimal"/>
      <w:lvlText w:val="%1.%2.%3.%4.%5.%6.%7.%8."/>
      <w:lvlJc w:val="left"/>
      <w:pPr>
        <w:ind w:left="3600" w:hanging="1080"/>
      </w:pPr>
      <w:rPr>
        <w:rFonts w:cs="Sylfaen" w:hint="default"/>
        <w:b/>
      </w:rPr>
    </w:lvl>
    <w:lvl w:ilvl="8">
      <w:start w:val="1"/>
      <w:numFmt w:val="decimal"/>
      <w:lvlText w:val="%1.%2.%3.%4.%5.%6.%7.%8.%9."/>
      <w:lvlJc w:val="left"/>
      <w:pPr>
        <w:ind w:left="3960" w:hanging="1080"/>
      </w:pPr>
      <w:rPr>
        <w:rFonts w:cs="Sylfaen" w:hint="default"/>
        <w:b/>
      </w:rPr>
    </w:lvl>
  </w:abstractNum>
  <w:num w:numId="1" w16cid:durableId="8149">
    <w:abstractNumId w:val="27"/>
  </w:num>
  <w:num w:numId="2" w16cid:durableId="1611663666">
    <w:abstractNumId w:val="32"/>
  </w:num>
  <w:num w:numId="3" w16cid:durableId="300040934">
    <w:abstractNumId w:val="94"/>
  </w:num>
  <w:num w:numId="4" w16cid:durableId="1606380455">
    <w:abstractNumId w:val="86"/>
  </w:num>
  <w:num w:numId="5" w16cid:durableId="112990786">
    <w:abstractNumId w:val="101"/>
  </w:num>
  <w:num w:numId="6" w16cid:durableId="2124956762">
    <w:abstractNumId w:val="7"/>
  </w:num>
  <w:num w:numId="7" w16cid:durableId="212279016">
    <w:abstractNumId w:val="63"/>
  </w:num>
  <w:num w:numId="8" w16cid:durableId="2113283487">
    <w:abstractNumId w:val="90"/>
  </w:num>
  <w:num w:numId="9" w16cid:durableId="1976907744">
    <w:abstractNumId w:val="5"/>
  </w:num>
  <w:num w:numId="10" w16cid:durableId="1252006171">
    <w:abstractNumId w:val="76"/>
  </w:num>
  <w:num w:numId="11" w16cid:durableId="1787314410">
    <w:abstractNumId w:val="81"/>
  </w:num>
  <w:num w:numId="12" w16cid:durableId="941259198">
    <w:abstractNumId w:val="2"/>
  </w:num>
  <w:num w:numId="13" w16cid:durableId="1464230351">
    <w:abstractNumId w:val="48"/>
  </w:num>
  <w:num w:numId="14" w16cid:durableId="95756467">
    <w:abstractNumId w:val="83"/>
  </w:num>
  <w:num w:numId="15" w16cid:durableId="592662952">
    <w:abstractNumId w:val="47"/>
  </w:num>
  <w:num w:numId="16" w16cid:durableId="194974086">
    <w:abstractNumId w:val="33"/>
  </w:num>
  <w:num w:numId="17" w16cid:durableId="242419753">
    <w:abstractNumId w:val="3"/>
  </w:num>
  <w:num w:numId="18" w16cid:durableId="1758553250">
    <w:abstractNumId w:val="71"/>
  </w:num>
  <w:num w:numId="19" w16cid:durableId="835650359">
    <w:abstractNumId w:val="19"/>
  </w:num>
  <w:num w:numId="20" w16cid:durableId="1432706668">
    <w:abstractNumId w:val="62"/>
  </w:num>
  <w:num w:numId="21" w16cid:durableId="1154760008">
    <w:abstractNumId w:val="89"/>
  </w:num>
  <w:num w:numId="22" w16cid:durableId="1778794747">
    <w:abstractNumId w:val="100"/>
  </w:num>
  <w:num w:numId="23" w16cid:durableId="348259281">
    <w:abstractNumId w:val="64"/>
  </w:num>
  <w:num w:numId="24" w16cid:durableId="2071071665">
    <w:abstractNumId w:val="65"/>
  </w:num>
  <w:num w:numId="25" w16cid:durableId="432483778">
    <w:abstractNumId w:val="36"/>
  </w:num>
  <w:num w:numId="26" w16cid:durableId="476335649">
    <w:abstractNumId w:val="15"/>
  </w:num>
  <w:num w:numId="27" w16cid:durableId="311832870">
    <w:abstractNumId w:val="99"/>
  </w:num>
  <w:num w:numId="28" w16cid:durableId="695427841">
    <w:abstractNumId w:val="103"/>
  </w:num>
  <w:num w:numId="29" w16cid:durableId="1125271509">
    <w:abstractNumId w:val="43"/>
  </w:num>
  <w:num w:numId="30" w16cid:durableId="2023848324">
    <w:abstractNumId w:val="91"/>
  </w:num>
  <w:num w:numId="31" w16cid:durableId="1443186896">
    <w:abstractNumId w:val="75"/>
  </w:num>
  <w:num w:numId="32" w16cid:durableId="736637140">
    <w:abstractNumId w:val="61"/>
  </w:num>
  <w:num w:numId="33" w16cid:durableId="142047026">
    <w:abstractNumId w:val="87"/>
  </w:num>
  <w:num w:numId="34" w16cid:durableId="809250982">
    <w:abstractNumId w:val="34"/>
  </w:num>
  <w:num w:numId="35" w16cid:durableId="1342783105">
    <w:abstractNumId w:val="104"/>
  </w:num>
  <w:num w:numId="36" w16cid:durableId="198471268">
    <w:abstractNumId w:val="70"/>
  </w:num>
  <w:num w:numId="37" w16cid:durableId="131757203">
    <w:abstractNumId w:val="28"/>
  </w:num>
  <w:num w:numId="38" w16cid:durableId="1180192999">
    <w:abstractNumId w:val="73"/>
  </w:num>
  <w:num w:numId="39" w16cid:durableId="422192141">
    <w:abstractNumId w:val="0"/>
  </w:num>
  <w:num w:numId="40" w16cid:durableId="1717895760">
    <w:abstractNumId w:val="21"/>
  </w:num>
  <w:num w:numId="41" w16cid:durableId="1821845330">
    <w:abstractNumId w:val="30"/>
  </w:num>
  <w:num w:numId="42" w16cid:durableId="638650094">
    <w:abstractNumId w:val="95"/>
  </w:num>
  <w:num w:numId="43" w16cid:durableId="1922637248">
    <w:abstractNumId w:val="53"/>
  </w:num>
  <w:num w:numId="44" w16cid:durableId="934172553">
    <w:abstractNumId w:val="93"/>
  </w:num>
  <w:num w:numId="45" w16cid:durableId="1937207973">
    <w:abstractNumId w:val="88"/>
  </w:num>
  <w:num w:numId="46" w16cid:durableId="1438864931">
    <w:abstractNumId w:val="35"/>
  </w:num>
  <w:num w:numId="47" w16cid:durableId="723216936">
    <w:abstractNumId w:val="84"/>
  </w:num>
  <w:num w:numId="48" w16cid:durableId="1971784976">
    <w:abstractNumId w:val="59"/>
  </w:num>
  <w:num w:numId="49" w16cid:durableId="1936329942">
    <w:abstractNumId w:val="92"/>
  </w:num>
  <w:num w:numId="50" w16cid:durableId="1728409272">
    <w:abstractNumId w:val="79"/>
  </w:num>
  <w:num w:numId="51" w16cid:durableId="1582832452">
    <w:abstractNumId w:val="52"/>
  </w:num>
  <w:num w:numId="52" w16cid:durableId="395474267">
    <w:abstractNumId w:val="72"/>
  </w:num>
  <w:num w:numId="53" w16cid:durableId="68697424">
    <w:abstractNumId w:val="69"/>
  </w:num>
  <w:num w:numId="54" w16cid:durableId="1898470652">
    <w:abstractNumId w:val="46"/>
  </w:num>
  <w:num w:numId="55" w16cid:durableId="429277955">
    <w:abstractNumId w:val="8"/>
  </w:num>
  <w:num w:numId="56" w16cid:durableId="50347715">
    <w:abstractNumId w:val="13"/>
  </w:num>
  <w:num w:numId="57" w16cid:durableId="1751000942">
    <w:abstractNumId w:val="41"/>
  </w:num>
  <w:num w:numId="58" w16cid:durableId="59641760">
    <w:abstractNumId w:val="29"/>
  </w:num>
  <w:num w:numId="59" w16cid:durableId="1461267707">
    <w:abstractNumId w:val="17"/>
  </w:num>
  <w:num w:numId="60" w16cid:durableId="1255240753">
    <w:abstractNumId w:val="45"/>
  </w:num>
  <w:num w:numId="61" w16cid:durableId="169646525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4949984">
    <w:abstractNumId w:val="68"/>
  </w:num>
  <w:num w:numId="63" w16cid:durableId="2132429573">
    <w:abstractNumId w:val="96"/>
  </w:num>
  <w:num w:numId="64" w16cid:durableId="332949750">
    <w:abstractNumId w:val="24"/>
  </w:num>
  <w:num w:numId="65" w16cid:durableId="7146472">
    <w:abstractNumId w:val="1"/>
  </w:num>
  <w:num w:numId="66" w16cid:durableId="1378503105">
    <w:abstractNumId w:val="9"/>
  </w:num>
  <w:num w:numId="67" w16cid:durableId="902834398">
    <w:abstractNumId w:val="37"/>
  </w:num>
  <w:num w:numId="68" w16cid:durableId="906111952">
    <w:abstractNumId w:val="98"/>
  </w:num>
  <w:num w:numId="69" w16cid:durableId="1080102813">
    <w:abstractNumId w:val="23"/>
  </w:num>
  <w:num w:numId="70" w16cid:durableId="1332027214">
    <w:abstractNumId w:val="56"/>
  </w:num>
  <w:num w:numId="71" w16cid:durableId="965502363">
    <w:abstractNumId w:val="50"/>
  </w:num>
  <w:num w:numId="72" w16cid:durableId="1706445726">
    <w:abstractNumId w:val="77"/>
  </w:num>
  <w:num w:numId="73" w16cid:durableId="444808394">
    <w:abstractNumId w:val="85"/>
  </w:num>
  <w:num w:numId="74" w16cid:durableId="91047438">
    <w:abstractNumId w:val="40"/>
  </w:num>
  <w:num w:numId="75" w16cid:durableId="1250653674">
    <w:abstractNumId w:val="11"/>
  </w:num>
  <w:num w:numId="76" w16cid:durableId="367878219">
    <w:abstractNumId w:val="10"/>
  </w:num>
  <w:num w:numId="77" w16cid:durableId="1309746098">
    <w:abstractNumId w:val="105"/>
  </w:num>
  <w:num w:numId="78" w16cid:durableId="538398431">
    <w:abstractNumId w:val="4"/>
  </w:num>
  <w:num w:numId="79" w16cid:durableId="469516779">
    <w:abstractNumId w:val="60"/>
  </w:num>
  <w:num w:numId="80" w16cid:durableId="415631374">
    <w:abstractNumId w:val="38"/>
  </w:num>
  <w:num w:numId="81" w16cid:durableId="581531239">
    <w:abstractNumId w:val="67"/>
  </w:num>
  <w:num w:numId="82" w16cid:durableId="1920023060">
    <w:abstractNumId w:val="10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72885628">
    <w:abstractNumId w:val="78"/>
  </w:num>
  <w:num w:numId="84" w16cid:durableId="1362511491">
    <w:abstractNumId w:val="58"/>
  </w:num>
  <w:num w:numId="85" w16cid:durableId="679695284">
    <w:abstractNumId w:val="31"/>
  </w:num>
  <w:num w:numId="86" w16cid:durableId="1740470226">
    <w:abstractNumId w:val="102"/>
  </w:num>
  <w:num w:numId="87" w16cid:durableId="1572037950">
    <w:abstractNumId w:val="54"/>
  </w:num>
  <w:num w:numId="88" w16cid:durableId="448427427">
    <w:abstractNumId w:val="20"/>
  </w:num>
  <w:num w:numId="89" w16cid:durableId="1493447425">
    <w:abstractNumId w:val="6"/>
  </w:num>
  <w:num w:numId="90" w16cid:durableId="1242912934">
    <w:abstractNumId w:val="55"/>
  </w:num>
  <w:num w:numId="91" w16cid:durableId="2007702666">
    <w:abstractNumId w:val="25"/>
  </w:num>
  <w:num w:numId="92" w16cid:durableId="815218434">
    <w:abstractNumId w:val="14"/>
  </w:num>
  <w:num w:numId="93" w16cid:durableId="874579980">
    <w:abstractNumId w:val="39"/>
  </w:num>
  <w:num w:numId="94" w16cid:durableId="1291011881">
    <w:abstractNumId w:val="51"/>
  </w:num>
  <w:num w:numId="95" w16cid:durableId="205218671">
    <w:abstractNumId w:val="12"/>
  </w:num>
  <w:num w:numId="96" w16cid:durableId="1795368871">
    <w:abstractNumId w:val="68"/>
  </w:num>
  <w:num w:numId="97" w16cid:durableId="68644407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07171806">
    <w:abstractNumId w:val="49"/>
  </w:num>
  <w:num w:numId="99" w16cid:durableId="1306819438">
    <w:abstractNumId w:val="82"/>
  </w:num>
  <w:num w:numId="100" w16cid:durableId="1985087176">
    <w:abstractNumId w:val="97"/>
  </w:num>
  <w:num w:numId="101" w16cid:durableId="81295918">
    <w:abstractNumId w:val="74"/>
  </w:num>
  <w:num w:numId="102" w16cid:durableId="31276158">
    <w:abstractNumId w:val="42"/>
  </w:num>
  <w:num w:numId="103" w16cid:durableId="1396466618">
    <w:abstractNumId w:val="16"/>
  </w:num>
  <w:num w:numId="104" w16cid:durableId="773398349">
    <w:abstractNumId w:val="80"/>
  </w:num>
  <w:num w:numId="105" w16cid:durableId="2005623939">
    <w:abstractNumId w:val="44"/>
  </w:num>
  <w:num w:numId="106" w16cid:durableId="246015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6158438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7867546">
    <w:abstractNumId w:val="22"/>
  </w:num>
  <w:num w:numId="109" w16cid:durableId="2017296310">
    <w:abstractNumId w:val="18"/>
  </w:num>
  <w:num w:numId="110" w16cid:durableId="1410956862">
    <w:abstractNumId w:val="26"/>
  </w:num>
  <w:num w:numId="111" w16cid:durableId="1949579824">
    <w:abstractNumId w:val="66"/>
  </w:num>
  <w:num w:numId="112" w16cid:durableId="1808277999">
    <w:abstractNumId w:val="5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99"/>
    <w:rsid w:val="00000211"/>
    <w:rsid w:val="000009CD"/>
    <w:rsid w:val="00001CB0"/>
    <w:rsid w:val="000035EA"/>
    <w:rsid w:val="0000426C"/>
    <w:rsid w:val="00005AEA"/>
    <w:rsid w:val="0000624A"/>
    <w:rsid w:val="00007512"/>
    <w:rsid w:val="00007F61"/>
    <w:rsid w:val="0001026D"/>
    <w:rsid w:val="000103BF"/>
    <w:rsid w:val="000107A0"/>
    <w:rsid w:val="00011B4F"/>
    <w:rsid w:val="00012613"/>
    <w:rsid w:val="000128F9"/>
    <w:rsid w:val="00012D63"/>
    <w:rsid w:val="00012FE4"/>
    <w:rsid w:val="000143A4"/>
    <w:rsid w:val="00014769"/>
    <w:rsid w:val="000162E1"/>
    <w:rsid w:val="0001645A"/>
    <w:rsid w:val="0001649D"/>
    <w:rsid w:val="000167E9"/>
    <w:rsid w:val="00016F2D"/>
    <w:rsid w:val="0001705B"/>
    <w:rsid w:val="00020716"/>
    <w:rsid w:val="00020D13"/>
    <w:rsid w:val="00021831"/>
    <w:rsid w:val="00022443"/>
    <w:rsid w:val="00023CEF"/>
    <w:rsid w:val="000245F7"/>
    <w:rsid w:val="00024B71"/>
    <w:rsid w:val="000251D0"/>
    <w:rsid w:val="00025B6C"/>
    <w:rsid w:val="000262F8"/>
    <w:rsid w:val="00026E0F"/>
    <w:rsid w:val="00030610"/>
    <w:rsid w:val="00030C71"/>
    <w:rsid w:val="00031526"/>
    <w:rsid w:val="00032693"/>
    <w:rsid w:val="0003292A"/>
    <w:rsid w:val="000331C9"/>
    <w:rsid w:val="000337DC"/>
    <w:rsid w:val="00033A2D"/>
    <w:rsid w:val="000346EB"/>
    <w:rsid w:val="00034DFA"/>
    <w:rsid w:val="00035E8C"/>
    <w:rsid w:val="00041B9E"/>
    <w:rsid w:val="00041D51"/>
    <w:rsid w:val="000425B5"/>
    <w:rsid w:val="000428A6"/>
    <w:rsid w:val="00042D19"/>
    <w:rsid w:val="00042E3B"/>
    <w:rsid w:val="000441AD"/>
    <w:rsid w:val="00044321"/>
    <w:rsid w:val="000448AD"/>
    <w:rsid w:val="000455BE"/>
    <w:rsid w:val="00046252"/>
    <w:rsid w:val="00052210"/>
    <w:rsid w:val="00052297"/>
    <w:rsid w:val="000526AE"/>
    <w:rsid w:val="00053F8D"/>
    <w:rsid w:val="00054A57"/>
    <w:rsid w:val="00055CBC"/>
    <w:rsid w:val="000577B5"/>
    <w:rsid w:val="000579B2"/>
    <w:rsid w:val="00060105"/>
    <w:rsid w:val="00060A6C"/>
    <w:rsid w:val="00060AF7"/>
    <w:rsid w:val="00061078"/>
    <w:rsid w:val="00061426"/>
    <w:rsid w:val="0006160A"/>
    <w:rsid w:val="0006218E"/>
    <w:rsid w:val="000622BD"/>
    <w:rsid w:val="000643C1"/>
    <w:rsid w:val="00064B00"/>
    <w:rsid w:val="00064BFB"/>
    <w:rsid w:val="0006502A"/>
    <w:rsid w:val="00065737"/>
    <w:rsid w:val="000671EC"/>
    <w:rsid w:val="000700FF"/>
    <w:rsid w:val="000704BD"/>
    <w:rsid w:val="00070C9C"/>
    <w:rsid w:val="00070D83"/>
    <w:rsid w:val="00070FF1"/>
    <w:rsid w:val="0007283F"/>
    <w:rsid w:val="00073359"/>
    <w:rsid w:val="00074E2B"/>
    <w:rsid w:val="00075563"/>
    <w:rsid w:val="00076439"/>
    <w:rsid w:val="00077654"/>
    <w:rsid w:val="00077B7F"/>
    <w:rsid w:val="0008068C"/>
    <w:rsid w:val="00082609"/>
    <w:rsid w:val="00082E50"/>
    <w:rsid w:val="00083450"/>
    <w:rsid w:val="00083594"/>
    <w:rsid w:val="00083877"/>
    <w:rsid w:val="000842B9"/>
    <w:rsid w:val="000847E9"/>
    <w:rsid w:val="00084938"/>
    <w:rsid w:val="000860E3"/>
    <w:rsid w:val="0008772D"/>
    <w:rsid w:val="00087836"/>
    <w:rsid w:val="00087FB1"/>
    <w:rsid w:val="000906E3"/>
    <w:rsid w:val="000909AD"/>
    <w:rsid w:val="00090C13"/>
    <w:rsid w:val="000912A1"/>
    <w:rsid w:val="00091623"/>
    <w:rsid w:val="00093180"/>
    <w:rsid w:val="00093480"/>
    <w:rsid w:val="00094753"/>
    <w:rsid w:val="00096C85"/>
    <w:rsid w:val="00096D08"/>
    <w:rsid w:val="00096EA1"/>
    <w:rsid w:val="00097783"/>
    <w:rsid w:val="000A1055"/>
    <w:rsid w:val="000A1633"/>
    <w:rsid w:val="000A16B7"/>
    <w:rsid w:val="000A1AE2"/>
    <w:rsid w:val="000A2249"/>
    <w:rsid w:val="000A25FB"/>
    <w:rsid w:val="000A292B"/>
    <w:rsid w:val="000A398E"/>
    <w:rsid w:val="000A4EFB"/>
    <w:rsid w:val="000A5D34"/>
    <w:rsid w:val="000A61EE"/>
    <w:rsid w:val="000A65CF"/>
    <w:rsid w:val="000A6908"/>
    <w:rsid w:val="000A6EB5"/>
    <w:rsid w:val="000A79A0"/>
    <w:rsid w:val="000A7A50"/>
    <w:rsid w:val="000A7D5C"/>
    <w:rsid w:val="000A7F1D"/>
    <w:rsid w:val="000B1D77"/>
    <w:rsid w:val="000B31E5"/>
    <w:rsid w:val="000B3BE0"/>
    <w:rsid w:val="000B5059"/>
    <w:rsid w:val="000B545F"/>
    <w:rsid w:val="000B55D3"/>
    <w:rsid w:val="000B60F2"/>
    <w:rsid w:val="000B665A"/>
    <w:rsid w:val="000B6AD7"/>
    <w:rsid w:val="000C0267"/>
    <w:rsid w:val="000C0838"/>
    <w:rsid w:val="000C0FDF"/>
    <w:rsid w:val="000C165D"/>
    <w:rsid w:val="000C2ED0"/>
    <w:rsid w:val="000C36EA"/>
    <w:rsid w:val="000C382C"/>
    <w:rsid w:val="000C390E"/>
    <w:rsid w:val="000C3C56"/>
    <w:rsid w:val="000C4A4F"/>
    <w:rsid w:val="000C519E"/>
    <w:rsid w:val="000C53C9"/>
    <w:rsid w:val="000C59C3"/>
    <w:rsid w:val="000C6090"/>
    <w:rsid w:val="000C65AF"/>
    <w:rsid w:val="000C690F"/>
    <w:rsid w:val="000C7156"/>
    <w:rsid w:val="000D03F8"/>
    <w:rsid w:val="000D05DA"/>
    <w:rsid w:val="000D066A"/>
    <w:rsid w:val="000D2C0D"/>
    <w:rsid w:val="000D38B4"/>
    <w:rsid w:val="000D400F"/>
    <w:rsid w:val="000D40A5"/>
    <w:rsid w:val="000D452E"/>
    <w:rsid w:val="000D4997"/>
    <w:rsid w:val="000D4C6C"/>
    <w:rsid w:val="000D6197"/>
    <w:rsid w:val="000D6C81"/>
    <w:rsid w:val="000D7574"/>
    <w:rsid w:val="000D7A9D"/>
    <w:rsid w:val="000E087A"/>
    <w:rsid w:val="000E0EA8"/>
    <w:rsid w:val="000E15FF"/>
    <w:rsid w:val="000E2574"/>
    <w:rsid w:val="000E3011"/>
    <w:rsid w:val="000E3150"/>
    <w:rsid w:val="000E3855"/>
    <w:rsid w:val="000E3ED3"/>
    <w:rsid w:val="000E5D5F"/>
    <w:rsid w:val="000E6791"/>
    <w:rsid w:val="000E6F3B"/>
    <w:rsid w:val="000E71CC"/>
    <w:rsid w:val="000E7706"/>
    <w:rsid w:val="000E7A14"/>
    <w:rsid w:val="000E7D80"/>
    <w:rsid w:val="000E7DB4"/>
    <w:rsid w:val="000E7E78"/>
    <w:rsid w:val="000F0A3B"/>
    <w:rsid w:val="000F115C"/>
    <w:rsid w:val="000F1284"/>
    <w:rsid w:val="000F1E01"/>
    <w:rsid w:val="000F223D"/>
    <w:rsid w:val="000F2702"/>
    <w:rsid w:val="000F27F2"/>
    <w:rsid w:val="000F39E5"/>
    <w:rsid w:val="000F3E0E"/>
    <w:rsid w:val="000F5D12"/>
    <w:rsid w:val="000F671F"/>
    <w:rsid w:val="000F68D9"/>
    <w:rsid w:val="000F6EFE"/>
    <w:rsid w:val="001004F2"/>
    <w:rsid w:val="0010125A"/>
    <w:rsid w:val="001013C3"/>
    <w:rsid w:val="00101622"/>
    <w:rsid w:val="00101681"/>
    <w:rsid w:val="00101F51"/>
    <w:rsid w:val="0010250B"/>
    <w:rsid w:val="00102F26"/>
    <w:rsid w:val="00104987"/>
    <w:rsid w:val="00104A92"/>
    <w:rsid w:val="00104F92"/>
    <w:rsid w:val="001056D5"/>
    <w:rsid w:val="00106E00"/>
    <w:rsid w:val="00110405"/>
    <w:rsid w:val="001113BC"/>
    <w:rsid w:val="0011210A"/>
    <w:rsid w:val="001127EE"/>
    <w:rsid w:val="001148BF"/>
    <w:rsid w:val="00115273"/>
    <w:rsid w:val="00115BB1"/>
    <w:rsid w:val="00116554"/>
    <w:rsid w:val="001169A4"/>
    <w:rsid w:val="001176C7"/>
    <w:rsid w:val="00117C04"/>
    <w:rsid w:val="00117D5B"/>
    <w:rsid w:val="0012099D"/>
    <w:rsid w:val="00121230"/>
    <w:rsid w:val="001212DE"/>
    <w:rsid w:val="001228CA"/>
    <w:rsid w:val="00123674"/>
    <w:rsid w:val="00123917"/>
    <w:rsid w:val="00123E54"/>
    <w:rsid w:val="001246ED"/>
    <w:rsid w:val="00124A42"/>
    <w:rsid w:val="00126816"/>
    <w:rsid w:val="00126A3A"/>
    <w:rsid w:val="00126D03"/>
    <w:rsid w:val="00126E57"/>
    <w:rsid w:val="00127082"/>
    <w:rsid w:val="00127BD5"/>
    <w:rsid w:val="00130BD7"/>
    <w:rsid w:val="00130F16"/>
    <w:rsid w:val="001310D6"/>
    <w:rsid w:val="00131AFE"/>
    <w:rsid w:val="00132759"/>
    <w:rsid w:val="00132BEE"/>
    <w:rsid w:val="00134ACA"/>
    <w:rsid w:val="00134E3C"/>
    <w:rsid w:val="00135CBF"/>
    <w:rsid w:val="00135D99"/>
    <w:rsid w:val="00136DC1"/>
    <w:rsid w:val="00137870"/>
    <w:rsid w:val="00137DF3"/>
    <w:rsid w:val="001419B3"/>
    <w:rsid w:val="00142CCB"/>
    <w:rsid w:val="00144040"/>
    <w:rsid w:val="0014436C"/>
    <w:rsid w:val="001449FA"/>
    <w:rsid w:val="001462A3"/>
    <w:rsid w:val="0014631C"/>
    <w:rsid w:val="0014673E"/>
    <w:rsid w:val="00146B09"/>
    <w:rsid w:val="001475C6"/>
    <w:rsid w:val="00147AE3"/>
    <w:rsid w:val="0015053E"/>
    <w:rsid w:val="0015143C"/>
    <w:rsid w:val="00151808"/>
    <w:rsid w:val="0015430D"/>
    <w:rsid w:val="001560B1"/>
    <w:rsid w:val="00156574"/>
    <w:rsid w:val="00157A57"/>
    <w:rsid w:val="00160B14"/>
    <w:rsid w:val="00160E5F"/>
    <w:rsid w:val="0016146B"/>
    <w:rsid w:val="001617EE"/>
    <w:rsid w:val="00161C00"/>
    <w:rsid w:val="001622F1"/>
    <w:rsid w:val="00163E92"/>
    <w:rsid w:val="00163F41"/>
    <w:rsid w:val="00164100"/>
    <w:rsid w:val="001641AE"/>
    <w:rsid w:val="001651BF"/>
    <w:rsid w:val="001662F0"/>
    <w:rsid w:val="001701E9"/>
    <w:rsid w:val="0017048F"/>
    <w:rsid w:val="00172363"/>
    <w:rsid w:val="00172832"/>
    <w:rsid w:val="001735FA"/>
    <w:rsid w:val="00173C3D"/>
    <w:rsid w:val="00174644"/>
    <w:rsid w:val="00174896"/>
    <w:rsid w:val="00174897"/>
    <w:rsid w:val="001759B8"/>
    <w:rsid w:val="00176A23"/>
    <w:rsid w:val="00176E2C"/>
    <w:rsid w:val="00177969"/>
    <w:rsid w:val="00180093"/>
    <w:rsid w:val="0018013F"/>
    <w:rsid w:val="001811DE"/>
    <w:rsid w:val="00181299"/>
    <w:rsid w:val="00182812"/>
    <w:rsid w:val="00182BE8"/>
    <w:rsid w:val="00182DF2"/>
    <w:rsid w:val="0018363B"/>
    <w:rsid w:val="001839A9"/>
    <w:rsid w:val="00184750"/>
    <w:rsid w:val="00184A76"/>
    <w:rsid w:val="00184B89"/>
    <w:rsid w:val="00184D71"/>
    <w:rsid w:val="00185561"/>
    <w:rsid w:val="00187261"/>
    <w:rsid w:val="00187D5A"/>
    <w:rsid w:val="00187D8B"/>
    <w:rsid w:val="00190063"/>
    <w:rsid w:val="001913E8"/>
    <w:rsid w:val="00191C79"/>
    <w:rsid w:val="00192422"/>
    <w:rsid w:val="00192A95"/>
    <w:rsid w:val="00192BFD"/>
    <w:rsid w:val="0019302B"/>
    <w:rsid w:val="00193E9C"/>
    <w:rsid w:val="001957D4"/>
    <w:rsid w:val="00195D55"/>
    <w:rsid w:val="0019603F"/>
    <w:rsid w:val="001973B3"/>
    <w:rsid w:val="001A0B05"/>
    <w:rsid w:val="001A181E"/>
    <w:rsid w:val="001A1ABF"/>
    <w:rsid w:val="001A37EE"/>
    <w:rsid w:val="001A47AB"/>
    <w:rsid w:val="001A4FBA"/>
    <w:rsid w:val="001A579B"/>
    <w:rsid w:val="001A77A9"/>
    <w:rsid w:val="001B126F"/>
    <w:rsid w:val="001B208A"/>
    <w:rsid w:val="001B2136"/>
    <w:rsid w:val="001B2E70"/>
    <w:rsid w:val="001B4AFA"/>
    <w:rsid w:val="001B4B10"/>
    <w:rsid w:val="001B4CD8"/>
    <w:rsid w:val="001B4ED9"/>
    <w:rsid w:val="001B6084"/>
    <w:rsid w:val="001B63E8"/>
    <w:rsid w:val="001B63F7"/>
    <w:rsid w:val="001B775E"/>
    <w:rsid w:val="001B79AA"/>
    <w:rsid w:val="001C012F"/>
    <w:rsid w:val="001C0B62"/>
    <w:rsid w:val="001C0D69"/>
    <w:rsid w:val="001C0F01"/>
    <w:rsid w:val="001C2BA2"/>
    <w:rsid w:val="001C3259"/>
    <w:rsid w:val="001C585D"/>
    <w:rsid w:val="001C68C2"/>
    <w:rsid w:val="001C6ADF"/>
    <w:rsid w:val="001C7749"/>
    <w:rsid w:val="001D146B"/>
    <w:rsid w:val="001D3D52"/>
    <w:rsid w:val="001D3E31"/>
    <w:rsid w:val="001D3E54"/>
    <w:rsid w:val="001D5C1A"/>
    <w:rsid w:val="001D6D28"/>
    <w:rsid w:val="001D6DC4"/>
    <w:rsid w:val="001D7E32"/>
    <w:rsid w:val="001D7F35"/>
    <w:rsid w:val="001E0500"/>
    <w:rsid w:val="001E0791"/>
    <w:rsid w:val="001E0913"/>
    <w:rsid w:val="001E09EF"/>
    <w:rsid w:val="001E1274"/>
    <w:rsid w:val="001E1B0E"/>
    <w:rsid w:val="001E3297"/>
    <w:rsid w:val="001E32A2"/>
    <w:rsid w:val="001E3FD0"/>
    <w:rsid w:val="001E5F39"/>
    <w:rsid w:val="001E6B01"/>
    <w:rsid w:val="001E6E78"/>
    <w:rsid w:val="001E71E4"/>
    <w:rsid w:val="001F4006"/>
    <w:rsid w:val="001F46F2"/>
    <w:rsid w:val="001F4B90"/>
    <w:rsid w:val="001F4D0F"/>
    <w:rsid w:val="001F595D"/>
    <w:rsid w:val="001F5A95"/>
    <w:rsid w:val="001F6035"/>
    <w:rsid w:val="001F6060"/>
    <w:rsid w:val="001F76B8"/>
    <w:rsid w:val="001F7E89"/>
    <w:rsid w:val="001F7EC7"/>
    <w:rsid w:val="00200A65"/>
    <w:rsid w:val="00201412"/>
    <w:rsid w:val="0020375D"/>
    <w:rsid w:val="00204882"/>
    <w:rsid w:val="0020501D"/>
    <w:rsid w:val="00205D1C"/>
    <w:rsid w:val="002075B5"/>
    <w:rsid w:val="00207AFA"/>
    <w:rsid w:val="00207B52"/>
    <w:rsid w:val="00210BE4"/>
    <w:rsid w:val="00210ECA"/>
    <w:rsid w:val="002122B9"/>
    <w:rsid w:val="00212424"/>
    <w:rsid w:val="00212B03"/>
    <w:rsid w:val="00212BE3"/>
    <w:rsid w:val="00214164"/>
    <w:rsid w:val="00214336"/>
    <w:rsid w:val="0021538D"/>
    <w:rsid w:val="0021557F"/>
    <w:rsid w:val="00215D18"/>
    <w:rsid w:val="0021708F"/>
    <w:rsid w:val="00217612"/>
    <w:rsid w:val="00221FB2"/>
    <w:rsid w:val="002228F8"/>
    <w:rsid w:val="00222AAF"/>
    <w:rsid w:val="00222ED0"/>
    <w:rsid w:val="00223DC0"/>
    <w:rsid w:val="002245A0"/>
    <w:rsid w:val="00225408"/>
    <w:rsid w:val="00225779"/>
    <w:rsid w:val="00225894"/>
    <w:rsid w:val="002260BA"/>
    <w:rsid w:val="00227F88"/>
    <w:rsid w:val="00230AC2"/>
    <w:rsid w:val="0023145E"/>
    <w:rsid w:val="002317CA"/>
    <w:rsid w:val="00231A75"/>
    <w:rsid w:val="00231C28"/>
    <w:rsid w:val="002325F7"/>
    <w:rsid w:val="00232C6D"/>
    <w:rsid w:val="002332F3"/>
    <w:rsid w:val="00233D48"/>
    <w:rsid w:val="002343BC"/>
    <w:rsid w:val="002345B2"/>
    <w:rsid w:val="00234E4E"/>
    <w:rsid w:val="0023544E"/>
    <w:rsid w:val="00235851"/>
    <w:rsid w:val="0023596A"/>
    <w:rsid w:val="002368DA"/>
    <w:rsid w:val="002371F9"/>
    <w:rsid w:val="002373A3"/>
    <w:rsid w:val="00240042"/>
    <w:rsid w:val="0024057A"/>
    <w:rsid w:val="00240D8C"/>
    <w:rsid w:val="00241662"/>
    <w:rsid w:val="00241778"/>
    <w:rsid w:val="0024212A"/>
    <w:rsid w:val="00242517"/>
    <w:rsid w:val="00242A79"/>
    <w:rsid w:val="00244141"/>
    <w:rsid w:val="002444D4"/>
    <w:rsid w:val="00244773"/>
    <w:rsid w:val="00244DA0"/>
    <w:rsid w:val="00245A21"/>
    <w:rsid w:val="00250A26"/>
    <w:rsid w:val="00250E3B"/>
    <w:rsid w:val="002515C0"/>
    <w:rsid w:val="00252E3A"/>
    <w:rsid w:val="00253225"/>
    <w:rsid w:val="002532BB"/>
    <w:rsid w:val="00253BFC"/>
    <w:rsid w:val="0025401A"/>
    <w:rsid w:val="002541A5"/>
    <w:rsid w:val="00255537"/>
    <w:rsid w:val="002557D9"/>
    <w:rsid w:val="0025665B"/>
    <w:rsid w:val="002566E5"/>
    <w:rsid w:val="00256E8A"/>
    <w:rsid w:val="00257AE4"/>
    <w:rsid w:val="00260BBB"/>
    <w:rsid w:val="00260F8D"/>
    <w:rsid w:val="0026255C"/>
    <w:rsid w:val="002642B4"/>
    <w:rsid w:val="00264D05"/>
    <w:rsid w:val="00264F94"/>
    <w:rsid w:val="002668D8"/>
    <w:rsid w:val="00266D6B"/>
    <w:rsid w:val="002700C0"/>
    <w:rsid w:val="00270A36"/>
    <w:rsid w:val="002720E6"/>
    <w:rsid w:val="002731DC"/>
    <w:rsid w:val="00273434"/>
    <w:rsid w:val="00273521"/>
    <w:rsid w:val="00273BD3"/>
    <w:rsid w:val="002751D6"/>
    <w:rsid w:val="0027526E"/>
    <w:rsid w:val="002759B0"/>
    <w:rsid w:val="00276128"/>
    <w:rsid w:val="002768EF"/>
    <w:rsid w:val="002769AC"/>
    <w:rsid w:val="002775B9"/>
    <w:rsid w:val="00277BED"/>
    <w:rsid w:val="00281670"/>
    <w:rsid w:val="0028176F"/>
    <w:rsid w:val="00281E4D"/>
    <w:rsid w:val="00283C88"/>
    <w:rsid w:val="00284E3E"/>
    <w:rsid w:val="00284FFD"/>
    <w:rsid w:val="002854AD"/>
    <w:rsid w:val="00287AAA"/>
    <w:rsid w:val="00287BA4"/>
    <w:rsid w:val="00287C78"/>
    <w:rsid w:val="0029030D"/>
    <w:rsid w:val="002903F1"/>
    <w:rsid w:val="00291454"/>
    <w:rsid w:val="00291B09"/>
    <w:rsid w:val="0029333D"/>
    <w:rsid w:val="00293620"/>
    <w:rsid w:val="00293B49"/>
    <w:rsid w:val="00294D79"/>
    <w:rsid w:val="002965C8"/>
    <w:rsid w:val="002A04E8"/>
    <w:rsid w:val="002A0679"/>
    <w:rsid w:val="002A0A4E"/>
    <w:rsid w:val="002A1437"/>
    <w:rsid w:val="002A1589"/>
    <w:rsid w:val="002A1C80"/>
    <w:rsid w:val="002A2301"/>
    <w:rsid w:val="002A236B"/>
    <w:rsid w:val="002A27CA"/>
    <w:rsid w:val="002A3476"/>
    <w:rsid w:val="002A3D04"/>
    <w:rsid w:val="002A44B8"/>
    <w:rsid w:val="002A4633"/>
    <w:rsid w:val="002A4704"/>
    <w:rsid w:val="002A4EFA"/>
    <w:rsid w:val="002A5741"/>
    <w:rsid w:val="002A5760"/>
    <w:rsid w:val="002A5EDB"/>
    <w:rsid w:val="002A60BC"/>
    <w:rsid w:val="002A65F0"/>
    <w:rsid w:val="002A785A"/>
    <w:rsid w:val="002B06A2"/>
    <w:rsid w:val="002B1859"/>
    <w:rsid w:val="002B3124"/>
    <w:rsid w:val="002B487B"/>
    <w:rsid w:val="002B5669"/>
    <w:rsid w:val="002B58D1"/>
    <w:rsid w:val="002B6B0E"/>
    <w:rsid w:val="002B7519"/>
    <w:rsid w:val="002C1EC3"/>
    <w:rsid w:val="002C39EB"/>
    <w:rsid w:val="002C44D4"/>
    <w:rsid w:val="002C4DFC"/>
    <w:rsid w:val="002C510E"/>
    <w:rsid w:val="002C646C"/>
    <w:rsid w:val="002C6598"/>
    <w:rsid w:val="002C6ED1"/>
    <w:rsid w:val="002C6FBF"/>
    <w:rsid w:val="002C7BDA"/>
    <w:rsid w:val="002C7FDC"/>
    <w:rsid w:val="002D0F25"/>
    <w:rsid w:val="002D236C"/>
    <w:rsid w:val="002D2720"/>
    <w:rsid w:val="002D2D43"/>
    <w:rsid w:val="002D3424"/>
    <w:rsid w:val="002D34A1"/>
    <w:rsid w:val="002D3883"/>
    <w:rsid w:val="002D3FE5"/>
    <w:rsid w:val="002D439A"/>
    <w:rsid w:val="002D4400"/>
    <w:rsid w:val="002D44A2"/>
    <w:rsid w:val="002D465D"/>
    <w:rsid w:val="002D49D5"/>
    <w:rsid w:val="002D53E3"/>
    <w:rsid w:val="002D743B"/>
    <w:rsid w:val="002D7627"/>
    <w:rsid w:val="002E1353"/>
    <w:rsid w:val="002E1849"/>
    <w:rsid w:val="002E2015"/>
    <w:rsid w:val="002E2E30"/>
    <w:rsid w:val="002E533D"/>
    <w:rsid w:val="002E537B"/>
    <w:rsid w:val="002E53D4"/>
    <w:rsid w:val="002E555B"/>
    <w:rsid w:val="002E57E0"/>
    <w:rsid w:val="002E5A61"/>
    <w:rsid w:val="002E5C53"/>
    <w:rsid w:val="002E689D"/>
    <w:rsid w:val="002E6986"/>
    <w:rsid w:val="002E78BE"/>
    <w:rsid w:val="002E7FEF"/>
    <w:rsid w:val="002F0157"/>
    <w:rsid w:val="002F0C3C"/>
    <w:rsid w:val="002F0CA8"/>
    <w:rsid w:val="002F2BF1"/>
    <w:rsid w:val="002F41E6"/>
    <w:rsid w:val="002F5D2F"/>
    <w:rsid w:val="002F7A58"/>
    <w:rsid w:val="002F7B4F"/>
    <w:rsid w:val="0030085B"/>
    <w:rsid w:val="00300A43"/>
    <w:rsid w:val="00300E1E"/>
    <w:rsid w:val="003018C7"/>
    <w:rsid w:val="003029E9"/>
    <w:rsid w:val="003030D9"/>
    <w:rsid w:val="003030FA"/>
    <w:rsid w:val="003031F9"/>
    <w:rsid w:val="00303582"/>
    <w:rsid w:val="003036FC"/>
    <w:rsid w:val="0030623A"/>
    <w:rsid w:val="00306547"/>
    <w:rsid w:val="00310CF6"/>
    <w:rsid w:val="00311756"/>
    <w:rsid w:val="003123AA"/>
    <w:rsid w:val="00312EC8"/>
    <w:rsid w:val="00314937"/>
    <w:rsid w:val="00315713"/>
    <w:rsid w:val="00316378"/>
    <w:rsid w:val="00316800"/>
    <w:rsid w:val="003206C3"/>
    <w:rsid w:val="003257DC"/>
    <w:rsid w:val="00326A77"/>
    <w:rsid w:val="00326C7C"/>
    <w:rsid w:val="00327ABD"/>
    <w:rsid w:val="00330B1C"/>
    <w:rsid w:val="00330F7C"/>
    <w:rsid w:val="00331C61"/>
    <w:rsid w:val="00332157"/>
    <w:rsid w:val="00334A16"/>
    <w:rsid w:val="0033577D"/>
    <w:rsid w:val="0033720F"/>
    <w:rsid w:val="00340286"/>
    <w:rsid w:val="003428B5"/>
    <w:rsid w:val="0034314B"/>
    <w:rsid w:val="0034320C"/>
    <w:rsid w:val="003434C6"/>
    <w:rsid w:val="00343F40"/>
    <w:rsid w:val="00344195"/>
    <w:rsid w:val="00344843"/>
    <w:rsid w:val="00345749"/>
    <w:rsid w:val="003465E0"/>
    <w:rsid w:val="00346763"/>
    <w:rsid w:val="0034688A"/>
    <w:rsid w:val="003472CD"/>
    <w:rsid w:val="003473EE"/>
    <w:rsid w:val="003478BF"/>
    <w:rsid w:val="00347924"/>
    <w:rsid w:val="0035006E"/>
    <w:rsid w:val="003526EE"/>
    <w:rsid w:val="00352742"/>
    <w:rsid w:val="00353ADC"/>
    <w:rsid w:val="0035484F"/>
    <w:rsid w:val="0035509A"/>
    <w:rsid w:val="0035691C"/>
    <w:rsid w:val="003569A0"/>
    <w:rsid w:val="0035765B"/>
    <w:rsid w:val="003576C6"/>
    <w:rsid w:val="003576D2"/>
    <w:rsid w:val="00360117"/>
    <w:rsid w:val="00360716"/>
    <w:rsid w:val="00362F0A"/>
    <w:rsid w:val="00363653"/>
    <w:rsid w:val="00365403"/>
    <w:rsid w:val="00365826"/>
    <w:rsid w:val="00365C96"/>
    <w:rsid w:val="003660AA"/>
    <w:rsid w:val="003677C4"/>
    <w:rsid w:val="00367DE9"/>
    <w:rsid w:val="00367F52"/>
    <w:rsid w:val="00370A5B"/>
    <w:rsid w:val="00370DB1"/>
    <w:rsid w:val="00371547"/>
    <w:rsid w:val="00371F10"/>
    <w:rsid w:val="00372289"/>
    <w:rsid w:val="00372AB6"/>
    <w:rsid w:val="00373250"/>
    <w:rsid w:val="0037325B"/>
    <w:rsid w:val="003747B2"/>
    <w:rsid w:val="00374D38"/>
    <w:rsid w:val="0037505F"/>
    <w:rsid w:val="003759D6"/>
    <w:rsid w:val="00375B81"/>
    <w:rsid w:val="00375E66"/>
    <w:rsid w:val="00376CF2"/>
    <w:rsid w:val="00376F64"/>
    <w:rsid w:val="00380D6F"/>
    <w:rsid w:val="00381B3A"/>
    <w:rsid w:val="00381CC3"/>
    <w:rsid w:val="0038240A"/>
    <w:rsid w:val="00383E04"/>
    <w:rsid w:val="00384DCB"/>
    <w:rsid w:val="00385AA3"/>
    <w:rsid w:val="003865BA"/>
    <w:rsid w:val="00386FE8"/>
    <w:rsid w:val="0039066C"/>
    <w:rsid w:val="003909DB"/>
    <w:rsid w:val="00390D41"/>
    <w:rsid w:val="0039158B"/>
    <w:rsid w:val="00391EE3"/>
    <w:rsid w:val="00392A46"/>
    <w:rsid w:val="003934B5"/>
    <w:rsid w:val="00393CB4"/>
    <w:rsid w:val="003947DF"/>
    <w:rsid w:val="003953B9"/>
    <w:rsid w:val="00396360"/>
    <w:rsid w:val="003967F9"/>
    <w:rsid w:val="00397880"/>
    <w:rsid w:val="00397971"/>
    <w:rsid w:val="00397CB1"/>
    <w:rsid w:val="00397FAC"/>
    <w:rsid w:val="003A00B6"/>
    <w:rsid w:val="003A0208"/>
    <w:rsid w:val="003A1369"/>
    <w:rsid w:val="003A2A54"/>
    <w:rsid w:val="003A2BB8"/>
    <w:rsid w:val="003A36C0"/>
    <w:rsid w:val="003A4C82"/>
    <w:rsid w:val="003A5F44"/>
    <w:rsid w:val="003A665C"/>
    <w:rsid w:val="003A6AB1"/>
    <w:rsid w:val="003A7B36"/>
    <w:rsid w:val="003B049F"/>
    <w:rsid w:val="003B074C"/>
    <w:rsid w:val="003B117F"/>
    <w:rsid w:val="003B2284"/>
    <w:rsid w:val="003B23F7"/>
    <w:rsid w:val="003B31D0"/>
    <w:rsid w:val="003B487E"/>
    <w:rsid w:val="003B48B7"/>
    <w:rsid w:val="003B574D"/>
    <w:rsid w:val="003B583C"/>
    <w:rsid w:val="003B61BD"/>
    <w:rsid w:val="003B70B5"/>
    <w:rsid w:val="003B7B23"/>
    <w:rsid w:val="003C062E"/>
    <w:rsid w:val="003C12CF"/>
    <w:rsid w:val="003C43BB"/>
    <w:rsid w:val="003C4944"/>
    <w:rsid w:val="003C4D2D"/>
    <w:rsid w:val="003C7960"/>
    <w:rsid w:val="003D1F1D"/>
    <w:rsid w:val="003D2C37"/>
    <w:rsid w:val="003D3E77"/>
    <w:rsid w:val="003D490D"/>
    <w:rsid w:val="003D54D1"/>
    <w:rsid w:val="003D6B3E"/>
    <w:rsid w:val="003D6BF4"/>
    <w:rsid w:val="003D759B"/>
    <w:rsid w:val="003E0BD1"/>
    <w:rsid w:val="003E0FFA"/>
    <w:rsid w:val="003E1FE1"/>
    <w:rsid w:val="003E2D57"/>
    <w:rsid w:val="003E3431"/>
    <w:rsid w:val="003E4C7B"/>
    <w:rsid w:val="003E509A"/>
    <w:rsid w:val="003E604D"/>
    <w:rsid w:val="003E60F9"/>
    <w:rsid w:val="003E771D"/>
    <w:rsid w:val="003F0990"/>
    <w:rsid w:val="003F0B60"/>
    <w:rsid w:val="003F0D95"/>
    <w:rsid w:val="003F1181"/>
    <w:rsid w:val="003F258A"/>
    <w:rsid w:val="003F25D6"/>
    <w:rsid w:val="003F25FC"/>
    <w:rsid w:val="003F2EBC"/>
    <w:rsid w:val="003F3424"/>
    <w:rsid w:val="003F4097"/>
    <w:rsid w:val="003F429B"/>
    <w:rsid w:val="003F49BE"/>
    <w:rsid w:val="003F4D9E"/>
    <w:rsid w:val="003F6484"/>
    <w:rsid w:val="003F7CF0"/>
    <w:rsid w:val="003F7F4F"/>
    <w:rsid w:val="00401798"/>
    <w:rsid w:val="00402471"/>
    <w:rsid w:val="00403312"/>
    <w:rsid w:val="00403FFC"/>
    <w:rsid w:val="00404694"/>
    <w:rsid w:val="00404B70"/>
    <w:rsid w:val="0040594D"/>
    <w:rsid w:val="00406454"/>
    <w:rsid w:val="00407DFA"/>
    <w:rsid w:val="00410856"/>
    <w:rsid w:val="00411071"/>
    <w:rsid w:val="00411709"/>
    <w:rsid w:val="004136D9"/>
    <w:rsid w:val="004138F8"/>
    <w:rsid w:val="00413B10"/>
    <w:rsid w:val="00413F99"/>
    <w:rsid w:val="0041410D"/>
    <w:rsid w:val="00414BDA"/>
    <w:rsid w:val="004159E0"/>
    <w:rsid w:val="00416CA2"/>
    <w:rsid w:val="004174CD"/>
    <w:rsid w:val="00417E93"/>
    <w:rsid w:val="004210B8"/>
    <w:rsid w:val="004213AF"/>
    <w:rsid w:val="00421514"/>
    <w:rsid w:val="00422A69"/>
    <w:rsid w:val="0042415F"/>
    <w:rsid w:val="00425116"/>
    <w:rsid w:val="004276C1"/>
    <w:rsid w:val="00430294"/>
    <w:rsid w:val="00430410"/>
    <w:rsid w:val="004308A9"/>
    <w:rsid w:val="0043171C"/>
    <w:rsid w:val="004327E4"/>
    <w:rsid w:val="00433951"/>
    <w:rsid w:val="004345D3"/>
    <w:rsid w:val="00434B5B"/>
    <w:rsid w:val="00434E71"/>
    <w:rsid w:val="00435400"/>
    <w:rsid w:val="00437382"/>
    <w:rsid w:val="00437B2B"/>
    <w:rsid w:val="00440AE6"/>
    <w:rsid w:val="00441E65"/>
    <w:rsid w:val="00442927"/>
    <w:rsid w:val="00444944"/>
    <w:rsid w:val="00444A47"/>
    <w:rsid w:val="00445586"/>
    <w:rsid w:val="0045081F"/>
    <w:rsid w:val="00450BB6"/>
    <w:rsid w:val="004514A8"/>
    <w:rsid w:val="00451D37"/>
    <w:rsid w:val="00451DAB"/>
    <w:rsid w:val="00451F96"/>
    <w:rsid w:val="00452133"/>
    <w:rsid w:val="0045242B"/>
    <w:rsid w:val="00452655"/>
    <w:rsid w:val="00453BA8"/>
    <w:rsid w:val="00454A61"/>
    <w:rsid w:val="00454DCE"/>
    <w:rsid w:val="00454F0B"/>
    <w:rsid w:val="00454F59"/>
    <w:rsid w:val="00455304"/>
    <w:rsid w:val="00455D08"/>
    <w:rsid w:val="004576A5"/>
    <w:rsid w:val="004577BF"/>
    <w:rsid w:val="00461075"/>
    <w:rsid w:val="00461AB6"/>
    <w:rsid w:val="00461D29"/>
    <w:rsid w:val="00461DC6"/>
    <w:rsid w:val="004638F0"/>
    <w:rsid w:val="0046428E"/>
    <w:rsid w:val="004659CF"/>
    <w:rsid w:val="004661CE"/>
    <w:rsid w:val="00467AE2"/>
    <w:rsid w:val="00471594"/>
    <w:rsid w:val="00473CB9"/>
    <w:rsid w:val="0047535B"/>
    <w:rsid w:val="004760B6"/>
    <w:rsid w:val="00477EC4"/>
    <w:rsid w:val="00480DF0"/>
    <w:rsid w:val="0048128C"/>
    <w:rsid w:val="00482801"/>
    <w:rsid w:val="004829C7"/>
    <w:rsid w:val="00483127"/>
    <w:rsid w:val="0048326B"/>
    <w:rsid w:val="004835ED"/>
    <w:rsid w:val="00483633"/>
    <w:rsid w:val="0048425E"/>
    <w:rsid w:val="004847D4"/>
    <w:rsid w:val="0048555E"/>
    <w:rsid w:val="00485698"/>
    <w:rsid w:val="004857F3"/>
    <w:rsid w:val="00485D52"/>
    <w:rsid w:val="004873FB"/>
    <w:rsid w:val="00490315"/>
    <w:rsid w:val="00490A1A"/>
    <w:rsid w:val="00491C09"/>
    <w:rsid w:val="00492295"/>
    <w:rsid w:val="00492A7C"/>
    <w:rsid w:val="004933BB"/>
    <w:rsid w:val="00493C80"/>
    <w:rsid w:val="00494076"/>
    <w:rsid w:val="004948F8"/>
    <w:rsid w:val="00494D7A"/>
    <w:rsid w:val="00495B51"/>
    <w:rsid w:val="00495EEE"/>
    <w:rsid w:val="00496512"/>
    <w:rsid w:val="004967E0"/>
    <w:rsid w:val="00496B89"/>
    <w:rsid w:val="00497E96"/>
    <w:rsid w:val="004A1508"/>
    <w:rsid w:val="004A17E1"/>
    <w:rsid w:val="004A5B83"/>
    <w:rsid w:val="004A5D3C"/>
    <w:rsid w:val="004A5F68"/>
    <w:rsid w:val="004A6E66"/>
    <w:rsid w:val="004A6F06"/>
    <w:rsid w:val="004A7799"/>
    <w:rsid w:val="004B018B"/>
    <w:rsid w:val="004B0E3B"/>
    <w:rsid w:val="004B1544"/>
    <w:rsid w:val="004B2957"/>
    <w:rsid w:val="004B34BB"/>
    <w:rsid w:val="004B39D6"/>
    <w:rsid w:val="004B4EC3"/>
    <w:rsid w:val="004B500B"/>
    <w:rsid w:val="004B502F"/>
    <w:rsid w:val="004B527A"/>
    <w:rsid w:val="004B6034"/>
    <w:rsid w:val="004C033D"/>
    <w:rsid w:val="004C0D26"/>
    <w:rsid w:val="004C0FEC"/>
    <w:rsid w:val="004C1178"/>
    <w:rsid w:val="004C1E61"/>
    <w:rsid w:val="004C2503"/>
    <w:rsid w:val="004C25F4"/>
    <w:rsid w:val="004C2A5C"/>
    <w:rsid w:val="004C3F0B"/>
    <w:rsid w:val="004C6E9A"/>
    <w:rsid w:val="004C73A7"/>
    <w:rsid w:val="004D128C"/>
    <w:rsid w:val="004D13CF"/>
    <w:rsid w:val="004D1A95"/>
    <w:rsid w:val="004D227A"/>
    <w:rsid w:val="004D2BD3"/>
    <w:rsid w:val="004D3197"/>
    <w:rsid w:val="004D3FCB"/>
    <w:rsid w:val="004D4036"/>
    <w:rsid w:val="004D649D"/>
    <w:rsid w:val="004D6733"/>
    <w:rsid w:val="004D6DC5"/>
    <w:rsid w:val="004D72E0"/>
    <w:rsid w:val="004D74B7"/>
    <w:rsid w:val="004E30A8"/>
    <w:rsid w:val="004E35FA"/>
    <w:rsid w:val="004E4035"/>
    <w:rsid w:val="004E4C8C"/>
    <w:rsid w:val="004E6413"/>
    <w:rsid w:val="004E6CB7"/>
    <w:rsid w:val="004F11C8"/>
    <w:rsid w:val="004F2B5D"/>
    <w:rsid w:val="004F4D7B"/>
    <w:rsid w:val="004F4D86"/>
    <w:rsid w:val="004F6DD0"/>
    <w:rsid w:val="004F6F32"/>
    <w:rsid w:val="004F70DD"/>
    <w:rsid w:val="004F71B8"/>
    <w:rsid w:val="0050054C"/>
    <w:rsid w:val="00500745"/>
    <w:rsid w:val="00500B39"/>
    <w:rsid w:val="005013DA"/>
    <w:rsid w:val="00501E6B"/>
    <w:rsid w:val="00502DF8"/>
    <w:rsid w:val="00502F9D"/>
    <w:rsid w:val="0050309F"/>
    <w:rsid w:val="005040CA"/>
    <w:rsid w:val="00504614"/>
    <w:rsid w:val="00504790"/>
    <w:rsid w:val="00504F76"/>
    <w:rsid w:val="005056D0"/>
    <w:rsid w:val="005059F1"/>
    <w:rsid w:val="00506279"/>
    <w:rsid w:val="00507EA1"/>
    <w:rsid w:val="00511A24"/>
    <w:rsid w:val="00512408"/>
    <w:rsid w:val="00515891"/>
    <w:rsid w:val="00515C43"/>
    <w:rsid w:val="00516D0E"/>
    <w:rsid w:val="00516D26"/>
    <w:rsid w:val="00516E63"/>
    <w:rsid w:val="0051721F"/>
    <w:rsid w:val="00517DB9"/>
    <w:rsid w:val="00520309"/>
    <w:rsid w:val="00520460"/>
    <w:rsid w:val="00520823"/>
    <w:rsid w:val="00521808"/>
    <w:rsid w:val="00522EEC"/>
    <w:rsid w:val="005233C2"/>
    <w:rsid w:val="005235BB"/>
    <w:rsid w:val="0052365D"/>
    <w:rsid w:val="00524890"/>
    <w:rsid w:val="0052552E"/>
    <w:rsid w:val="00525530"/>
    <w:rsid w:val="00525F3A"/>
    <w:rsid w:val="0052619B"/>
    <w:rsid w:val="00526B5F"/>
    <w:rsid w:val="00530DCC"/>
    <w:rsid w:val="00530DDB"/>
    <w:rsid w:val="00532D7D"/>
    <w:rsid w:val="00533604"/>
    <w:rsid w:val="00533ED9"/>
    <w:rsid w:val="005342C5"/>
    <w:rsid w:val="00536706"/>
    <w:rsid w:val="00536FA1"/>
    <w:rsid w:val="00537802"/>
    <w:rsid w:val="00540C1E"/>
    <w:rsid w:val="00542B8A"/>
    <w:rsid w:val="00542D02"/>
    <w:rsid w:val="00544078"/>
    <w:rsid w:val="00544980"/>
    <w:rsid w:val="005455B5"/>
    <w:rsid w:val="00545F70"/>
    <w:rsid w:val="00550727"/>
    <w:rsid w:val="005544B3"/>
    <w:rsid w:val="005545C7"/>
    <w:rsid w:val="00555B9F"/>
    <w:rsid w:val="00555C44"/>
    <w:rsid w:val="005566EB"/>
    <w:rsid w:val="00556C6D"/>
    <w:rsid w:val="005573B8"/>
    <w:rsid w:val="0056165B"/>
    <w:rsid w:val="00561DF4"/>
    <w:rsid w:val="00562E85"/>
    <w:rsid w:val="005632DE"/>
    <w:rsid w:val="00563EC1"/>
    <w:rsid w:val="0056483E"/>
    <w:rsid w:val="005668DB"/>
    <w:rsid w:val="005701E0"/>
    <w:rsid w:val="00570CB2"/>
    <w:rsid w:val="00572043"/>
    <w:rsid w:val="0057205C"/>
    <w:rsid w:val="0057223E"/>
    <w:rsid w:val="00572313"/>
    <w:rsid w:val="00572768"/>
    <w:rsid w:val="00572813"/>
    <w:rsid w:val="00573C25"/>
    <w:rsid w:val="00575A3F"/>
    <w:rsid w:val="00575E2B"/>
    <w:rsid w:val="00581196"/>
    <w:rsid w:val="005813D2"/>
    <w:rsid w:val="005829F6"/>
    <w:rsid w:val="005835BF"/>
    <w:rsid w:val="00585911"/>
    <w:rsid w:val="00585C1D"/>
    <w:rsid w:val="005862C2"/>
    <w:rsid w:val="00587046"/>
    <w:rsid w:val="00587AB2"/>
    <w:rsid w:val="0059115F"/>
    <w:rsid w:val="0059134E"/>
    <w:rsid w:val="005914C8"/>
    <w:rsid w:val="00593150"/>
    <w:rsid w:val="00593D72"/>
    <w:rsid w:val="00596315"/>
    <w:rsid w:val="0059642C"/>
    <w:rsid w:val="00596796"/>
    <w:rsid w:val="005967CD"/>
    <w:rsid w:val="005A001C"/>
    <w:rsid w:val="005A0E3B"/>
    <w:rsid w:val="005A1425"/>
    <w:rsid w:val="005A16DB"/>
    <w:rsid w:val="005A1C32"/>
    <w:rsid w:val="005A1EA0"/>
    <w:rsid w:val="005A2653"/>
    <w:rsid w:val="005A2CD2"/>
    <w:rsid w:val="005A3673"/>
    <w:rsid w:val="005A4A3F"/>
    <w:rsid w:val="005A5724"/>
    <w:rsid w:val="005A7F02"/>
    <w:rsid w:val="005B1353"/>
    <w:rsid w:val="005B25B4"/>
    <w:rsid w:val="005B285C"/>
    <w:rsid w:val="005B4626"/>
    <w:rsid w:val="005B53B0"/>
    <w:rsid w:val="005B6AFE"/>
    <w:rsid w:val="005B6B31"/>
    <w:rsid w:val="005B7234"/>
    <w:rsid w:val="005C1BCA"/>
    <w:rsid w:val="005C1E10"/>
    <w:rsid w:val="005C3AD2"/>
    <w:rsid w:val="005C3CC0"/>
    <w:rsid w:val="005C3D7D"/>
    <w:rsid w:val="005C41AE"/>
    <w:rsid w:val="005C4360"/>
    <w:rsid w:val="005C60D5"/>
    <w:rsid w:val="005C6E20"/>
    <w:rsid w:val="005C7E6F"/>
    <w:rsid w:val="005D0344"/>
    <w:rsid w:val="005D115E"/>
    <w:rsid w:val="005D1480"/>
    <w:rsid w:val="005D1CDE"/>
    <w:rsid w:val="005D231D"/>
    <w:rsid w:val="005D37AD"/>
    <w:rsid w:val="005D39A6"/>
    <w:rsid w:val="005D407B"/>
    <w:rsid w:val="005D4385"/>
    <w:rsid w:val="005D56D3"/>
    <w:rsid w:val="005D5878"/>
    <w:rsid w:val="005D6430"/>
    <w:rsid w:val="005E11A0"/>
    <w:rsid w:val="005E1331"/>
    <w:rsid w:val="005E3040"/>
    <w:rsid w:val="005E37F2"/>
    <w:rsid w:val="005E40F8"/>
    <w:rsid w:val="005E44E1"/>
    <w:rsid w:val="005E4670"/>
    <w:rsid w:val="005E6DE0"/>
    <w:rsid w:val="005E6E04"/>
    <w:rsid w:val="005F07E2"/>
    <w:rsid w:val="005F08F4"/>
    <w:rsid w:val="005F1991"/>
    <w:rsid w:val="005F2C21"/>
    <w:rsid w:val="005F3A9B"/>
    <w:rsid w:val="005F44C8"/>
    <w:rsid w:val="005F4539"/>
    <w:rsid w:val="005F5271"/>
    <w:rsid w:val="005F5671"/>
    <w:rsid w:val="005F64B8"/>
    <w:rsid w:val="00600B08"/>
    <w:rsid w:val="00603587"/>
    <w:rsid w:val="00603C60"/>
    <w:rsid w:val="00603FEC"/>
    <w:rsid w:val="00604EB4"/>
    <w:rsid w:val="0060562A"/>
    <w:rsid w:val="00605BC8"/>
    <w:rsid w:val="00605EAC"/>
    <w:rsid w:val="00606A63"/>
    <w:rsid w:val="00606E90"/>
    <w:rsid w:val="00607874"/>
    <w:rsid w:val="00607FBF"/>
    <w:rsid w:val="006115C9"/>
    <w:rsid w:val="00611987"/>
    <w:rsid w:val="00611AA0"/>
    <w:rsid w:val="00611FA8"/>
    <w:rsid w:val="00613693"/>
    <w:rsid w:val="00613D87"/>
    <w:rsid w:val="00614231"/>
    <w:rsid w:val="00616DCC"/>
    <w:rsid w:val="00617CAA"/>
    <w:rsid w:val="0062061E"/>
    <w:rsid w:val="00621FF7"/>
    <w:rsid w:val="00624A3B"/>
    <w:rsid w:val="00625584"/>
    <w:rsid w:val="00625C7F"/>
    <w:rsid w:val="00625FAB"/>
    <w:rsid w:val="006272CB"/>
    <w:rsid w:val="00627458"/>
    <w:rsid w:val="0063188C"/>
    <w:rsid w:val="00631E4D"/>
    <w:rsid w:val="006332F5"/>
    <w:rsid w:val="0063364F"/>
    <w:rsid w:val="00634344"/>
    <w:rsid w:val="00634F70"/>
    <w:rsid w:val="00636936"/>
    <w:rsid w:val="00637DB3"/>
    <w:rsid w:val="0064068D"/>
    <w:rsid w:val="00640976"/>
    <w:rsid w:val="00641C18"/>
    <w:rsid w:val="00642E01"/>
    <w:rsid w:val="00644404"/>
    <w:rsid w:val="00644620"/>
    <w:rsid w:val="00646022"/>
    <w:rsid w:val="006461CF"/>
    <w:rsid w:val="0064679F"/>
    <w:rsid w:val="00646D0D"/>
    <w:rsid w:val="006510EB"/>
    <w:rsid w:val="0065158E"/>
    <w:rsid w:val="0065647C"/>
    <w:rsid w:val="00656A56"/>
    <w:rsid w:val="00656AFE"/>
    <w:rsid w:val="00657D79"/>
    <w:rsid w:val="006601FA"/>
    <w:rsid w:val="00660EA7"/>
    <w:rsid w:val="00660FDB"/>
    <w:rsid w:val="006610A2"/>
    <w:rsid w:val="006626EB"/>
    <w:rsid w:val="00662F14"/>
    <w:rsid w:val="006637FD"/>
    <w:rsid w:val="00665ECB"/>
    <w:rsid w:val="006660ED"/>
    <w:rsid w:val="00666599"/>
    <w:rsid w:val="00666958"/>
    <w:rsid w:val="0066697F"/>
    <w:rsid w:val="0066716A"/>
    <w:rsid w:val="00667C51"/>
    <w:rsid w:val="006707A1"/>
    <w:rsid w:val="00670E68"/>
    <w:rsid w:val="00671642"/>
    <w:rsid w:val="00671AAB"/>
    <w:rsid w:val="00672AAF"/>
    <w:rsid w:val="00672C18"/>
    <w:rsid w:val="00673365"/>
    <w:rsid w:val="00673CD5"/>
    <w:rsid w:val="00674985"/>
    <w:rsid w:val="00674FC2"/>
    <w:rsid w:val="006750A9"/>
    <w:rsid w:val="006751F2"/>
    <w:rsid w:val="00675A3B"/>
    <w:rsid w:val="006766A9"/>
    <w:rsid w:val="00677A31"/>
    <w:rsid w:val="00677FC2"/>
    <w:rsid w:val="0068215D"/>
    <w:rsid w:val="00683CE3"/>
    <w:rsid w:val="00685737"/>
    <w:rsid w:val="00685770"/>
    <w:rsid w:val="00685BB7"/>
    <w:rsid w:val="00686341"/>
    <w:rsid w:val="006863CE"/>
    <w:rsid w:val="00687307"/>
    <w:rsid w:val="0068783A"/>
    <w:rsid w:val="00687C55"/>
    <w:rsid w:val="00687DB1"/>
    <w:rsid w:val="006904A7"/>
    <w:rsid w:val="006918CF"/>
    <w:rsid w:val="00692279"/>
    <w:rsid w:val="00692512"/>
    <w:rsid w:val="006927F7"/>
    <w:rsid w:val="00692B68"/>
    <w:rsid w:val="00692CFD"/>
    <w:rsid w:val="006934D5"/>
    <w:rsid w:val="00693601"/>
    <w:rsid w:val="006937F7"/>
    <w:rsid w:val="00693E17"/>
    <w:rsid w:val="00693F97"/>
    <w:rsid w:val="006946F8"/>
    <w:rsid w:val="00696901"/>
    <w:rsid w:val="00696BA4"/>
    <w:rsid w:val="006A0020"/>
    <w:rsid w:val="006A0FFC"/>
    <w:rsid w:val="006A1582"/>
    <w:rsid w:val="006A15BA"/>
    <w:rsid w:val="006A20D7"/>
    <w:rsid w:val="006A27F6"/>
    <w:rsid w:val="006A2CE4"/>
    <w:rsid w:val="006A513A"/>
    <w:rsid w:val="006A7654"/>
    <w:rsid w:val="006B013D"/>
    <w:rsid w:val="006B0E15"/>
    <w:rsid w:val="006B1015"/>
    <w:rsid w:val="006B13DF"/>
    <w:rsid w:val="006B19A8"/>
    <w:rsid w:val="006B1CE4"/>
    <w:rsid w:val="006B1E48"/>
    <w:rsid w:val="006B25B0"/>
    <w:rsid w:val="006B2A37"/>
    <w:rsid w:val="006B3766"/>
    <w:rsid w:val="006B3829"/>
    <w:rsid w:val="006B3DA8"/>
    <w:rsid w:val="006B463D"/>
    <w:rsid w:val="006B4DD5"/>
    <w:rsid w:val="006B50B7"/>
    <w:rsid w:val="006B5405"/>
    <w:rsid w:val="006B68D7"/>
    <w:rsid w:val="006C0383"/>
    <w:rsid w:val="006C03CF"/>
    <w:rsid w:val="006C119C"/>
    <w:rsid w:val="006C166D"/>
    <w:rsid w:val="006C424B"/>
    <w:rsid w:val="006C4391"/>
    <w:rsid w:val="006C564A"/>
    <w:rsid w:val="006C61B5"/>
    <w:rsid w:val="006C650D"/>
    <w:rsid w:val="006C6D05"/>
    <w:rsid w:val="006D01DA"/>
    <w:rsid w:val="006D1356"/>
    <w:rsid w:val="006D4085"/>
    <w:rsid w:val="006D4350"/>
    <w:rsid w:val="006D640F"/>
    <w:rsid w:val="006D691C"/>
    <w:rsid w:val="006E1290"/>
    <w:rsid w:val="006E205A"/>
    <w:rsid w:val="006E3171"/>
    <w:rsid w:val="006E326E"/>
    <w:rsid w:val="006E33BC"/>
    <w:rsid w:val="006E3714"/>
    <w:rsid w:val="006E41EC"/>
    <w:rsid w:val="006E4F7D"/>
    <w:rsid w:val="006E6CF7"/>
    <w:rsid w:val="006E6E0B"/>
    <w:rsid w:val="006F0B46"/>
    <w:rsid w:val="006F19EB"/>
    <w:rsid w:val="006F1BC7"/>
    <w:rsid w:val="006F1BE3"/>
    <w:rsid w:val="006F21FD"/>
    <w:rsid w:val="006F2718"/>
    <w:rsid w:val="006F2FE8"/>
    <w:rsid w:val="006F392B"/>
    <w:rsid w:val="006F397F"/>
    <w:rsid w:val="006F4285"/>
    <w:rsid w:val="006F5167"/>
    <w:rsid w:val="006F573D"/>
    <w:rsid w:val="006F6753"/>
    <w:rsid w:val="006F7B4C"/>
    <w:rsid w:val="00700F84"/>
    <w:rsid w:val="007017BF"/>
    <w:rsid w:val="00702A77"/>
    <w:rsid w:val="00702BF3"/>
    <w:rsid w:val="00702F99"/>
    <w:rsid w:val="00703925"/>
    <w:rsid w:val="007042C2"/>
    <w:rsid w:val="00704ABB"/>
    <w:rsid w:val="007054D9"/>
    <w:rsid w:val="00705787"/>
    <w:rsid w:val="00705BD2"/>
    <w:rsid w:val="00705D44"/>
    <w:rsid w:val="00706979"/>
    <w:rsid w:val="00707045"/>
    <w:rsid w:val="00707D53"/>
    <w:rsid w:val="00710080"/>
    <w:rsid w:val="00710F7F"/>
    <w:rsid w:val="00711079"/>
    <w:rsid w:val="007118C3"/>
    <w:rsid w:val="007119B4"/>
    <w:rsid w:val="00711E46"/>
    <w:rsid w:val="0071257B"/>
    <w:rsid w:val="007125E0"/>
    <w:rsid w:val="00714806"/>
    <w:rsid w:val="00714C17"/>
    <w:rsid w:val="007155F0"/>
    <w:rsid w:val="00716C6C"/>
    <w:rsid w:val="0071760A"/>
    <w:rsid w:val="00720BC8"/>
    <w:rsid w:val="007234DD"/>
    <w:rsid w:val="00723927"/>
    <w:rsid w:val="00724887"/>
    <w:rsid w:val="00725A98"/>
    <w:rsid w:val="00725CDD"/>
    <w:rsid w:val="00730737"/>
    <w:rsid w:val="0073097E"/>
    <w:rsid w:val="00731655"/>
    <w:rsid w:val="0073185B"/>
    <w:rsid w:val="00732023"/>
    <w:rsid w:val="00734681"/>
    <w:rsid w:val="00734E51"/>
    <w:rsid w:val="007356E1"/>
    <w:rsid w:val="00735B9F"/>
    <w:rsid w:val="007378B8"/>
    <w:rsid w:val="00740EDF"/>
    <w:rsid w:val="00741340"/>
    <w:rsid w:val="00741E4B"/>
    <w:rsid w:val="00743357"/>
    <w:rsid w:val="007448AA"/>
    <w:rsid w:val="00746291"/>
    <w:rsid w:val="00746DD7"/>
    <w:rsid w:val="0074705E"/>
    <w:rsid w:val="00747443"/>
    <w:rsid w:val="00747A9F"/>
    <w:rsid w:val="00747C56"/>
    <w:rsid w:val="007507F1"/>
    <w:rsid w:val="00751CA7"/>
    <w:rsid w:val="00753D98"/>
    <w:rsid w:val="00754F5F"/>
    <w:rsid w:val="00755259"/>
    <w:rsid w:val="00756251"/>
    <w:rsid w:val="00757A77"/>
    <w:rsid w:val="00757D4A"/>
    <w:rsid w:val="00761221"/>
    <w:rsid w:val="0076146A"/>
    <w:rsid w:val="00763DB6"/>
    <w:rsid w:val="0076408E"/>
    <w:rsid w:val="0076412F"/>
    <w:rsid w:val="0076478D"/>
    <w:rsid w:val="00764832"/>
    <w:rsid w:val="00764C3E"/>
    <w:rsid w:val="0076503E"/>
    <w:rsid w:val="00766F36"/>
    <w:rsid w:val="007676F6"/>
    <w:rsid w:val="00767F8A"/>
    <w:rsid w:val="0077155A"/>
    <w:rsid w:val="00771B1D"/>
    <w:rsid w:val="00772D2A"/>
    <w:rsid w:val="00773CEE"/>
    <w:rsid w:val="00774342"/>
    <w:rsid w:val="007750B8"/>
    <w:rsid w:val="007753FE"/>
    <w:rsid w:val="00775667"/>
    <w:rsid w:val="00776283"/>
    <w:rsid w:val="00777653"/>
    <w:rsid w:val="00777B42"/>
    <w:rsid w:val="00780856"/>
    <w:rsid w:val="00780A58"/>
    <w:rsid w:val="00783F65"/>
    <w:rsid w:val="007857A2"/>
    <w:rsid w:val="007862AF"/>
    <w:rsid w:val="00787960"/>
    <w:rsid w:val="0079153E"/>
    <w:rsid w:val="00791C1A"/>
    <w:rsid w:val="00792C44"/>
    <w:rsid w:val="0079300A"/>
    <w:rsid w:val="00793637"/>
    <w:rsid w:val="00795B66"/>
    <w:rsid w:val="00795F39"/>
    <w:rsid w:val="007960D1"/>
    <w:rsid w:val="00796463"/>
    <w:rsid w:val="007A028F"/>
    <w:rsid w:val="007A16C3"/>
    <w:rsid w:val="007A2F6E"/>
    <w:rsid w:val="007A3002"/>
    <w:rsid w:val="007A39B2"/>
    <w:rsid w:val="007A3ED2"/>
    <w:rsid w:val="007A4816"/>
    <w:rsid w:val="007A55FD"/>
    <w:rsid w:val="007A595B"/>
    <w:rsid w:val="007A5D92"/>
    <w:rsid w:val="007A65EA"/>
    <w:rsid w:val="007A6848"/>
    <w:rsid w:val="007A692D"/>
    <w:rsid w:val="007A6E91"/>
    <w:rsid w:val="007B06EB"/>
    <w:rsid w:val="007B13DB"/>
    <w:rsid w:val="007B2561"/>
    <w:rsid w:val="007B2FEF"/>
    <w:rsid w:val="007B3566"/>
    <w:rsid w:val="007B4945"/>
    <w:rsid w:val="007B715D"/>
    <w:rsid w:val="007C1CCE"/>
    <w:rsid w:val="007C2596"/>
    <w:rsid w:val="007C29EE"/>
    <w:rsid w:val="007C29FE"/>
    <w:rsid w:val="007C4B0E"/>
    <w:rsid w:val="007C5BC7"/>
    <w:rsid w:val="007C65A8"/>
    <w:rsid w:val="007C67BE"/>
    <w:rsid w:val="007C7356"/>
    <w:rsid w:val="007C7926"/>
    <w:rsid w:val="007D3119"/>
    <w:rsid w:val="007D3D74"/>
    <w:rsid w:val="007D427A"/>
    <w:rsid w:val="007D45BF"/>
    <w:rsid w:val="007D470F"/>
    <w:rsid w:val="007D5895"/>
    <w:rsid w:val="007D5CCC"/>
    <w:rsid w:val="007D6144"/>
    <w:rsid w:val="007D6917"/>
    <w:rsid w:val="007D6B11"/>
    <w:rsid w:val="007D772B"/>
    <w:rsid w:val="007D7C9F"/>
    <w:rsid w:val="007E0BFE"/>
    <w:rsid w:val="007E27D8"/>
    <w:rsid w:val="007E28C4"/>
    <w:rsid w:val="007E2FBA"/>
    <w:rsid w:val="007E3E4D"/>
    <w:rsid w:val="007E4642"/>
    <w:rsid w:val="007E4847"/>
    <w:rsid w:val="007E5AF2"/>
    <w:rsid w:val="007E606E"/>
    <w:rsid w:val="007E62DD"/>
    <w:rsid w:val="007E6768"/>
    <w:rsid w:val="007E694E"/>
    <w:rsid w:val="007E6D4F"/>
    <w:rsid w:val="007E71F0"/>
    <w:rsid w:val="007E7C05"/>
    <w:rsid w:val="007E7DE3"/>
    <w:rsid w:val="007F145C"/>
    <w:rsid w:val="007F327C"/>
    <w:rsid w:val="007F32E9"/>
    <w:rsid w:val="007F3836"/>
    <w:rsid w:val="007F3F0E"/>
    <w:rsid w:val="007F3FC1"/>
    <w:rsid w:val="007F58C6"/>
    <w:rsid w:val="007F5B78"/>
    <w:rsid w:val="007F60CE"/>
    <w:rsid w:val="007F67BD"/>
    <w:rsid w:val="007F7AEE"/>
    <w:rsid w:val="008007B1"/>
    <w:rsid w:val="008017CC"/>
    <w:rsid w:val="00801B92"/>
    <w:rsid w:val="00801F3A"/>
    <w:rsid w:val="0080224B"/>
    <w:rsid w:val="008026E0"/>
    <w:rsid w:val="00802B40"/>
    <w:rsid w:val="00804010"/>
    <w:rsid w:val="0080450A"/>
    <w:rsid w:val="0080496F"/>
    <w:rsid w:val="00805845"/>
    <w:rsid w:val="00805DD4"/>
    <w:rsid w:val="00806305"/>
    <w:rsid w:val="00806D39"/>
    <w:rsid w:val="00807D9D"/>
    <w:rsid w:val="0081031A"/>
    <w:rsid w:val="00810550"/>
    <w:rsid w:val="00810634"/>
    <w:rsid w:val="00810AB4"/>
    <w:rsid w:val="0081197B"/>
    <w:rsid w:val="008122F4"/>
    <w:rsid w:val="00812FE3"/>
    <w:rsid w:val="00817697"/>
    <w:rsid w:val="00817737"/>
    <w:rsid w:val="0081798E"/>
    <w:rsid w:val="00821B6D"/>
    <w:rsid w:val="0082214F"/>
    <w:rsid w:val="0082295C"/>
    <w:rsid w:val="00822FE2"/>
    <w:rsid w:val="00823C8B"/>
    <w:rsid w:val="00825897"/>
    <w:rsid w:val="00826E3B"/>
    <w:rsid w:val="00827682"/>
    <w:rsid w:val="008278A9"/>
    <w:rsid w:val="008279E3"/>
    <w:rsid w:val="00831EE0"/>
    <w:rsid w:val="008336B8"/>
    <w:rsid w:val="008352CD"/>
    <w:rsid w:val="008355E6"/>
    <w:rsid w:val="008359D4"/>
    <w:rsid w:val="00836579"/>
    <w:rsid w:val="00836798"/>
    <w:rsid w:val="00836AEE"/>
    <w:rsid w:val="00837D52"/>
    <w:rsid w:val="008415DD"/>
    <w:rsid w:val="0084235C"/>
    <w:rsid w:val="00842DD4"/>
    <w:rsid w:val="00842FD6"/>
    <w:rsid w:val="00843B5C"/>
    <w:rsid w:val="00844192"/>
    <w:rsid w:val="00844712"/>
    <w:rsid w:val="00844DB3"/>
    <w:rsid w:val="00846006"/>
    <w:rsid w:val="00850FCE"/>
    <w:rsid w:val="008512BF"/>
    <w:rsid w:val="008529B8"/>
    <w:rsid w:val="00852D66"/>
    <w:rsid w:val="0085389A"/>
    <w:rsid w:val="00853F3E"/>
    <w:rsid w:val="00854488"/>
    <w:rsid w:val="008549DA"/>
    <w:rsid w:val="00855286"/>
    <w:rsid w:val="008559B4"/>
    <w:rsid w:val="00855DB1"/>
    <w:rsid w:val="0085621C"/>
    <w:rsid w:val="00856733"/>
    <w:rsid w:val="00856B86"/>
    <w:rsid w:val="00856DA5"/>
    <w:rsid w:val="00857248"/>
    <w:rsid w:val="0085749D"/>
    <w:rsid w:val="00860375"/>
    <w:rsid w:val="0086052D"/>
    <w:rsid w:val="00861279"/>
    <w:rsid w:val="0086157A"/>
    <w:rsid w:val="00861F4E"/>
    <w:rsid w:val="00861F69"/>
    <w:rsid w:val="0086262D"/>
    <w:rsid w:val="00862810"/>
    <w:rsid w:val="00862E5F"/>
    <w:rsid w:val="00862FB9"/>
    <w:rsid w:val="00863F4D"/>
    <w:rsid w:val="00864FAB"/>
    <w:rsid w:val="0086616C"/>
    <w:rsid w:val="00871049"/>
    <w:rsid w:val="00871468"/>
    <w:rsid w:val="0087199A"/>
    <w:rsid w:val="00871BA5"/>
    <w:rsid w:val="00874703"/>
    <w:rsid w:val="00874FFC"/>
    <w:rsid w:val="00876107"/>
    <w:rsid w:val="00876727"/>
    <w:rsid w:val="00876F39"/>
    <w:rsid w:val="00877266"/>
    <w:rsid w:val="008777FA"/>
    <w:rsid w:val="00877AD8"/>
    <w:rsid w:val="00877D6A"/>
    <w:rsid w:val="0088018D"/>
    <w:rsid w:val="008806B9"/>
    <w:rsid w:val="00881178"/>
    <w:rsid w:val="00882705"/>
    <w:rsid w:val="0088348D"/>
    <w:rsid w:val="00883A2F"/>
    <w:rsid w:val="00883E1B"/>
    <w:rsid w:val="00884197"/>
    <w:rsid w:val="008842B4"/>
    <w:rsid w:val="00885345"/>
    <w:rsid w:val="008866A4"/>
    <w:rsid w:val="00887335"/>
    <w:rsid w:val="0089013F"/>
    <w:rsid w:val="008913FF"/>
    <w:rsid w:val="00891499"/>
    <w:rsid w:val="00891613"/>
    <w:rsid w:val="00891E5B"/>
    <w:rsid w:val="008921A0"/>
    <w:rsid w:val="00892710"/>
    <w:rsid w:val="00893F3D"/>
    <w:rsid w:val="00895705"/>
    <w:rsid w:val="00895DC0"/>
    <w:rsid w:val="008965FF"/>
    <w:rsid w:val="00897A11"/>
    <w:rsid w:val="008A039F"/>
    <w:rsid w:val="008A13C4"/>
    <w:rsid w:val="008A28ED"/>
    <w:rsid w:val="008A34CA"/>
    <w:rsid w:val="008A449D"/>
    <w:rsid w:val="008A4CA9"/>
    <w:rsid w:val="008A79EB"/>
    <w:rsid w:val="008A7BD6"/>
    <w:rsid w:val="008B0062"/>
    <w:rsid w:val="008B18D2"/>
    <w:rsid w:val="008B2BEA"/>
    <w:rsid w:val="008B304B"/>
    <w:rsid w:val="008B3381"/>
    <w:rsid w:val="008B3C6C"/>
    <w:rsid w:val="008B4969"/>
    <w:rsid w:val="008B4C27"/>
    <w:rsid w:val="008B51DA"/>
    <w:rsid w:val="008B7366"/>
    <w:rsid w:val="008C02CD"/>
    <w:rsid w:val="008C04F1"/>
    <w:rsid w:val="008C0FA8"/>
    <w:rsid w:val="008C2E0B"/>
    <w:rsid w:val="008C3605"/>
    <w:rsid w:val="008C3D2B"/>
    <w:rsid w:val="008C4E5B"/>
    <w:rsid w:val="008C5D97"/>
    <w:rsid w:val="008C674D"/>
    <w:rsid w:val="008C7162"/>
    <w:rsid w:val="008D00F5"/>
    <w:rsid w:val="008D025B"/>
    <w:rsid w:val="008D038D"/>
    <w:rsid w:val="008D0BEA"/>
    <w:rsid w:val="008D0D70"/>
    <w:rsid w:val="008D1963"/>
    <w:rsid w:val="008D1F5C"/>
    <w:rsid w:val="008D2338"/>
    <w:rsid w:val="008D2BDD"/>
    <w:rsid w:val="008D362D"/>
    <w:rsid w:val="008D38A5"/>
    <w:rsid w:val="008D4749"/>
    <w:rsid w:val="008D6338"/>
    <w:rsid w:val="008D75C7"/>
    <w:rsid w:val="008D7C5B"/>
    <w:rsid w:val="008E0AE6"/>
    <w:rsid w:val="008E2DAB"/>
    <w:rsid w:val="008E3677"/>
    <w:rsid w:val="008E490C"/>
    <w:rsid w:val="008E4FA1"/>
    <w:rsid w:val="008E4FE8"/>
    <w:rsid w:val="008E549A"/>
    <w:rsid w:val="008E637C"/>
    <w:rsid w:val="008E6E61"/>
    <w:rsid w:val="008E74D9"/>
    <w:rsid w:val="008E7E0F"/>
    <w:rsid w:val="008F0C53"/>
    <w:rsid w:val="008F10C3"/>
    <w:rsid w:val="008F165C"/>
    <w:rsid w:val="008F3118"/>
    <w:rsid w:val="008F3B81"/>
    <w:rsid w:val="008F423B"/>
    <w:rsid w:val="008F4FAA"/>
    <w:rsid w:val="008F58CA"/>
    <w:rsid w:val="008F619F"/>
    <w:rsid w:val="008F75CF"/>
    <w:rsid w:val="008F7982"/>
    <w:rsid w:val="008F7E75"/>
    <w:rsid w:val="00900A1E"/>
    <w:rsid w:val="0090125F"/>
    <w:rsid w:val="00901812"/>
    <w:rsid w:val="00901FB1"/>
    <w:rsid w:val="00903128"/>
    <w:rsid w:val="009033B5"/>
    <w:rsid w:val="00904D9E"/>
    <w:rsid w:val="00906187"/>
    <w:rsid w:val="0090656A"/>
    <w:rsid w:val="00906CE0"/>
    <w:rsid w:val="00907394"/>
    <w:rsid w:val="00907EA5"/>
    <w:rsid w:val="009100E6"/>
    <w:rsid w:val="0091044C"/>
    <w:rsid w:val="00911015"/>
    <w:rsid w:val="009115FC"/>
    <w:rsid w:val="00911800"/>
    <w:rsid w:val="00912738"/>
    <w:rsid w:val="00912E23"/>
    <w:rsid w:val="0091306E"/>
    <w:rsid w:val="009130A6"/>
    <w:rsid w:val="00913447"/>
    <w:rsid w:val="00913923"/>
    <w:rsid w:val="00914297"/>
    <w:rsid w:val="009149AE"/>
    <w:rsid w:val="0091533E"/>
    <w:rsid w:val="00915A70"/>
    <w:rsid w:val="00915F3A"/>
    <w:rsid w:val="009160B7"/>
    <w:rsid w:val="0091720C"/>
    <w:rsid w:val="009205DD"/>
    <w:rsid w:val="00920926"/>
    <w:rsid w:val="00922466"/>
    <w:rsid w:val="00923413"/>
    <w:rsid w:val="009254BA"/>
    <w:rsid w:val="0092592E"/>
    <w:rsid w:val="00925C5A"/>
    <w:rsid w:val="00925FA0"/>
    <w:rsid w:val="00926110"/>
    <w:rsid w:val="0092628A"/>
    <w:rsid w:val="009274BF"/>
    <w:rsid w:val="009279B0"/>
    <w:rsid w:val="00927C49"/>
    <w:rsid w:val="00930306"/>
    <w:rsid w:val="00930AE8"/>
    <w:rsid w:val="00930C11"/>
    <w:rsid w:val="00933218"/>
    <w:rsid w:val="00933F92"/>
    <w:rsid w:val="00935F5C"/>
    <w:rsid w:val="00936B8E"/>
    <w:rsid w:val="00937593"/>
    <w:rsid w:val="009406E9"/>
    <w:rsid w:val="00941048"/>
    <w:rsid w:val="0094134F"/>
    <w:rsid w:val="00944AA1"/>
    <w:rsid w:val="00944D49"/>
    <w:rsid w:val="009474FC"/>
    <w:rsid w:val="0095075C"/>
    <w:rsid w:val="00950D51"/>
    <w:rsid w:val="00951621"/>
    <w:rsid w:val="00951B1C"/>
    <w:rsid w:val="009523B5"/>
    <w:rsid w:val="00952585"/>
    <w:rsid w:val="00952929"/>
    <w:rsid w:val="00952EF4"/>
    <w:rsid w:val="0095382D"/>
    <w:rsid w:val="009559C7"/>
    <w:rsid w:val="00955CDD"/>
    <w:rsid w:val="00956B70"/>
    <w:rsid w:val="009579DF"/>
    <w:rsid w:val="00957EF6"/>
    <w:rsid w:val="0096078E"/>
    <w:rsid w:val="009608A7"/>
    <w:rsid w:val="00961E12"/>
    <w:rsid w:val="009620A9"/>
    <w:rsid w:val="00963BAD"/>
    <w:rsid w:val="00963DBF"/>
    <w:rsid w:val="00964572"/>
    <w:rsid w:val="00964670"/>
    <w:rsid w:val="0096571A"/>
    <w:rsid w:val="00966762"/>
    <w:rsid w:val="009671B6"/>
    <w:rsid w:val="009673A0"/>
    <w:rsid w:val="0096754D"/>
    <w:rsid w:val="00967A88"/>
    <w:rsid w:val="00971849"/>
    <w:rsid w:val="00971F1E"/>
    <w:rsid w:val="009722DA"/>
    <w:rsid w:val="00972562"/>
    <w:rsid w:val="00972E51"/>
    <w:rsid w:val="00973819"/>
    <w:rsid w:val="00973E0A"/>
    <w:rsid w:val="00974189"/>
    <w:rsid w:val="00975A30"/>
    <w:rsid w:val="009764EB"/>
    <w:rsid w:val="0098071E"/>
    <w:rsid w:val="009824B0"/>
    <w:rsid w:val="00982C8D"/>
    <w:rsid w:val="00983974"/>
    <w:rsid w:val="00984F96"/>
    <w:rsid w:val="00985ACE"/>
    <w:rsid w:val="00986DE6"/>
    <w:rsid w:val="009871AF"/>
    <w:rsid w:val="00990346"/>
    <w:rsid w:val="009908CF"/>
    <w:rsid w:val="00990DCD"/>
    <w:rsid w:val="00991239"/>
    <w:rsid w:val="0099358E"/>
    <w:rsid w:val="0099381A"/>
    <w:rsid w:val="00993E39"/>
    <w:rsid w:val="00994A09"/>
    <w:rsid w:val="009951F2"/>
    <w:rsid w:val="009953FC"/>
    <w:rsid w:val="009976F6"/>
    <w:rsid w:val="00997DD2"/>
    <w:rsid w:val="00997E41"/>
    <w:rsid w:val="009A1327"/>
    <w:rsid w:val="009A1466"/>
    <w:rsid w:val="009A3EC8"/>
    <w:rsid w:val="009A5719"/>
    <w:rsid w:val="009B043B"/>
    <w:rsid w:val="009B17A1"/>
    <w:rsid w:val="009B19B4"/>
    <w:rsid w:val="009B1E9B"/>
    <w:rsid w:val="009B1F3E"/>
    <w:rsid w:val="009B28E6"/>
    <w:rsid w:val="009B3527"/>
    <w:rsid w:val="009B4D14"/>
    <w:rsid w:val="009B4E0A"/>
    <w:rsid w:val="009B530A"/>
    <w:rsid w:val="009B6ED5"/>
    <w:rsid w:val="009B799A"/>
    <w:rsid w:val="009C006E"/>
    <w:rsid w:val="009C06AB"/>
    <w:rsid w:val="009C1045"/>
    <w:rsid w:val="009C32D3"/>
    <w:rsid w:val="009C38C1"/>
    <w:rsid w:val="009C4252"/>
    <w:rsid w:val="009C4659"/>
    <w:rsid w:val="009C4778"/>
    <w:rsid w:val="009C534F"/>
    <w:rsid w:val="009C6F53"/>
    <w:rsid w:val="009C79EB"/>
    <w:rsid w:val="009C7F4E"/>
    <w:rsid w:val="009D0B3B"/>
    <w:rsid w:val="009D0E6F"/>
    <w:rsid w:val="009D22F0"/>
    <w:rsid w:val="009D3384"/>
    <w:rsid w:val="009D460E"/>
    <w:rsid w:val="009D4BCA"/>
    <w:rsid w:val="009D5A0C"/>
    <w:rsid w:val="009D66AD"/>
    <w:rsid w:val="009D72DC"/>
    <w:rsid w:val="009D7FE2"/>
    <w:rsid w:val="009E0D7F"/>
    <w:rsid w:val="009E18B6"/>
    <w:rsid w:val="009E1D06"/>
    <w:rsid w:val="009E2322"/>
    <w:rsid w:val="009E2FA9"/>
    <w:rsid w:val="009E3871"/>
    <w:rsid w:val="009E55B4"/>
    <w:rsid w:val="009E5DCE"/>
    <w:rsid w:val="009F020F"/>
    <w:rsid w:val="009F11AC"/>
    <w:rsid w:val="009F172A"/>
    <w:rsid w:val="009F24B9"/>
    <w:rsid w:val="009F7F6F"/>
    <w:rsid w:val="00A0057A"/>
    <w:rsid w:val="00A00B6A"/>
    <w:rsid w:val="00A021DC"/>
    <w:rsid w:val="00A03B5C"/>
    <w:rsid w:val="00A03D2C"/>
    <w:rsid w:val="00A0480B"/>
    <w:rsid w:val="00A11B7F"/>
    <w:rsid w:val="00A1258E"/>
    <w:rsid w:val="00A127D2"/>
    <w:rsid w:val="00A12AA4"/>
    <w:rsid w:val="00A131B6"/>
    <w:rsid w:val="00A138AC"/>
    <w:rsid w:val="00A15DE0"/>
    <w:rsid w:val="00A16E0A"/>
    <w:rsid w:val="00A17660"/>
    <w:rsid w:val="00A17A8D"/>
    <w:rsid w:val="00A213A2"/>
    <w:rsid w:val="00A214D4"/>
    <w:rsid w:val="00A21586"/>
    <w:rsid w:val="00A21A23"/>
    <w:rsid w:val="00A21ABD"/>
    <w:rsid w:val="00A23149"/>
    <w:rsid w:val="00A2465A"/>
    <w:rsid w:val="00A24AC8"/>
    <w:rsid w:val="00A259E4"/>
    <w:rsid w:val="00A26B3B"/>
    <w:rsid w:val="00A26C6F"/>
    <w:rsid w:val="00A324E0"/>
    <w:rsid w:val="00A32D47"/>
    <w:rsid w:val="00A32DF1"/>
    <w:rsid w:val="00A33801"/>
    <w:rsid w:val="00A351E5"/>
    <w:rsid w:val="00A3642C"/>
    <w:rsid w:val="00A36CDA"/>
    <w:rsid w:val="00A4089E"/>
    <w:rsid w:val="00A40996"/>
    <w:rsid w:val="00A4158B"/>
    <w:rsid w:val="00A42094"/>
    <w:rsid w:val="00A4722F"/>
    <w:rsid w:val="00A47875"/>
    <w:rsid w:val="00A47979"/>
    <w:rsid w:val="00A502E0"/>
    <w:rsid w:val="00A511B0"/>
    <w:rsid w:val="00A51D70"/>
    <w:rsid w:val="00A52038"/>
    <w:rsid w:val="00A55FC1"/>
    <w:rsid w:val="00A57CE1"/>
    <w:rsid w:val="00A605DC"/>
    <w:rsid w:val="00A60A66"/>
    <w:rsid w:val="00A6150F"/>
    <w:rsid w:val="00A61CAF"/>
    <w:rsid w:val="00A627CD"/>
    <w:rsid w:val="00A62C5C"/>
    <w:rsid w:val="00A63074"/>
    <w:rsid w:val="00A630A7"/>
    <w:rsid w:val="00A63349"/>
    <w:rsid w:val="00A63D6B"/>
    <w:rsid w:val="00A64173"/>
    <w:rsid w:val="00A6561C"/>
    <w:rsid w:val="00A656A8"/>
    <w:rsid w:val="00A65B4B"/>
    <w:rsid w:val="00A65F40"/>
    <w:rsid w:val="00A668FF"/>
    <w:rsid w:val="00A67710"/>
    <w:rsid w:val="00A7097B"/>
    <w:rsid w:val="00A716B2"/>
    <w:rsid w:val="00A71DF4"/>
    <w:rsid w:val="00A7205C"/>
    <w:rsid w:val="00A722B3"/>
    <w:rsid w:val="00A727D2"/>
    <w:rsid w:val="00A735CE"/>
    <w:rsid w:val="00A743B3"/>
    <w:rsid w:val="00A74F18"/>
    <w:rsid w:val="00A76C43"/>
    <w:rsid w:val="00A76D66"/>
    <w:rsid w:val="00A77443"/>
    <w:rsid w:val="00A77EAC"/>
    <w:rsid w:val="00A800F2"/>
    <w:rsid w:val="00A8017F"/>
    <w:rsid w:val="00A80F9C"/>
    <w:rsid w:val="00A816FC"/>
    <w:rsid w:val="00A819B0"/>
    <w:rsid w:val="00A81CD6"/>
    <w:rsid w:val="00A836D2"/>
    <w:rsid w:val="00A83D62"/>
    <w:rsid w:val="00A83EF7"/>
    <w:rsid w:val="00A848B3"/>
    <w:rsid w:val="00A86C23"/>
    <w:rsid w:val="00A8709C"/>
    <w:rsid w:val="00A870B6"/>
    <w:rsid w:val="00A92313"/>
    <w:rsid w:val="00A92680"/>
    <w:rsid w:val="00A928E1"/>
    <w:rsid w:val="00A930B1"/>
    <w:rsid w:val="00A93ACF"/>
    <w:rsid w:val="00A94A3F"/>
    <w:rsid w:val="00A96930"/>
    <w:rsid w:val="00A96F96"/>
    <w:rsid w:val="00A97337"/>
    <w:rsid w:val="00AA0E0F"/>
    <w:rsid w:val="00AA10B7"/>
    <w:rsid w:val="00AA24CC"/>
    <w:rsid w:val="00AA287B"/>
    <w:rsid w:val="00AA310F"/>
    <w:rsid w:val="00AA356E"/>
    <w:rsid w:val="00AA3A68"/>
    <w:rsid w:val="00AA495C"/>
    <w:rsid w:val="00AA4BD3"/>
    <w:rsid w:val="00AA6985"/>
    <w:rsid w:val="00AA6AAB"/>
    <w:rsid w:val="00AA73AB"/>
    <w:rsid w:val="00AA7C26"/>
    <w:rsid w:val="00AB0740"/>
    <w:rsid w:val="00AB0A80"/>
    <w:rsid w:val="00AB0A9F"/>
    <w:rsid w:val="00AB1617"/>
    <w:rsid w:val="00AB19C4"/>
    <w:rsid w:val="00AB2941"/>
    <w:rsid w:val="00AB2DB9"/>
    <w:rsid w:val="00AB38DB"/>
    <w:rsid w:val="00AB3A0D"/>
    <w:rsid w:val="00AB3F12"/>
    <w:rsid w:val="00AB50D8"/>
    <w:rsid w:val="00AB6D56"/>
    <w:rsid w:val="00AB722A"/>
    <w:rsid w:val="00AC0CD6"/>
    <w:rsid w:val="00AC1774"/>
    <w:rsid w:val="00AC17A7"/>
    <w:rsid w:val="00AC1A9A"/>
    <w:rsid w:val="00AC2CBF"/>
    <w:rsid w:val="00AC457A"/>
    <w:rsid w:val="00AC5BB3"/>
    <w:rsid w:val="00AC5ECE"/>
    <w:rsid w:val="00AC708B"/>
    <w:rsid w:val="00AC7ECA"/>
    <w:rsid w:val="00AD1BDA"/>
    <w:rsid w:val="00AD3C6B"/>
    <w:rsid w:val="00AD4F09"/>
    <w:rsid w:val="00AD5BC5"/>
    <w:rsid w:val="00AD7C79"/>
    <w:rsid w:val="00AE00BB"/>
    <w:rsid w:val="00AE042C"/>
    <w:rsid w:val="00AE0A35"/>
    <w:rsid w:val="00AE18C2"/>
    <w:rsid w:val="00AE206B"/>
    <w:rsid w:val="00AE24C6"/>
    <w:rsid w:val="00AE2794"/>
    <w:rsid w:val="00AE2C15"/>
    <w:rsid w:val="00AE3B82"/>
    <w:rsid w:val="00AE3E88"/>
    <w:rsid w:val="00AE474B"/>
    <w:rsid w:val="00AE5090"/>
    <w:rsid w:val="00AE6E0A"/>
    <w:rsid w:val="00AE75FB"/>
    <w:rsid w:val="00AE7BD6"/>
    <w:rsid w:val="00AF03E6"/>
    <w:rsid w:val="00AF0529"/>
    <w:rsid w:val="00AF0D17"/>
    <w:rsid w:val="00AF1C16"/>
    <w:rsid w:val="00AF2119"/>
    <w:rsid w:val="00AF3832"/>
    <w:rsid w:val="00AF5875"/>
    <w:rsid w:val="00AF5E11"/>
    <w:rsid w:val="00AF651C"/>
    <w:rsid w:val="00AF6593"/>
    <w:rsid w:val="00AF7BC0"/>
    <w:rsid w:val="00AF7C90"/>
    <w:rsid w:val="00B001EC"/>
    <w:rsid w:val="00B00FE0"/>
    <w:rsid w:val="00B0107E"/>
    <w:rsid w:val="00B0108F"/>
    <w:rsid w:val="00B01D90"/>
    <w:rsid w:val="00B03A13"/>
    <w:rsid w:val="00B1011B"/>
    <w:rsid w:val="00B102F5"/>
    <w:rsid w:val="00B10A14"/>
    <w:rsid w:val="00B10B27"/>
    <w:rsid w:val="00B10E6E"/>
    <w:rsid w:val="00B129C3"/>
    <w:rsid w:val="00B13974"/>
    <w:rsid w:val="00B15247"/>
    <w:rsid w:val="00B165B0"/>
    <w:rsid w:val="00B17EFB"/>
    <w:rsid w:val="00B20628"/>
    <w:rsid w:val="00B22993"/>
    <w:rsid w:val="00B22DF2"/>
    <w:rsid w:val="00B23DDF"/>
    <w:rsid w:val="00B25834"/>
    <w:rsid w:val="00B27230"/>
    <w:rsid w:val="00B30E77"/>
    <w:rsid w:val="00B31099"/>
    <w:rsid w:val="00B3175B"/>
    <w:rsid w:val="00B31925"/>
    <w:rsid w:val="00B321F7"/>
    <w:rsid w:val="00B33D2B"/>
    <w:rsid w:val="00B345C8"/>
    <w:rsid w:val="00B345F8"/>
    <w:rsid w:val="00B34D4F"/>
    <w:rsid w:val="00B352A1"/>
    <w:rsid w:val="00B35A41"/>
    <w:rsid w:val="00B365DF"/>
    <w:rsid w:val="00B371F2"/>
    <w:rsid w:val="00B400EB"/>
    <w:rsid w:val="00B4086F"/>
    <w:rsid w:val="00B4153B"/>
    <w:rsid w:val="00B434E9"/>
    <w:rsid w:val="00B43B37"/>
    <w:rsid w:val="00B44B01"/>
    <w:rsid w:val="00B45609"/>
    <w:rsid w:val="00B46068"/>
    <w:rsid w:val="00B469BC"/>
    <w:rsid w:val="00B477BB"/>
    <w:rsid w:val="00B50040"/>
    <w:rsid w:val="00B53848"/>
    <w:rsid w:val="00B53CD6"/>
    <w:rsid w:val="00B53DF5"/>
    <w:rsid w:val="00B54282"/>
    <w:rsid w:val="00B549D0"/>
    <w:rsid w:val="00B56F56"/>
    <w:rsid w:val="00B57D5A"/>
    <w:rsid w:val="00B60272"/>
    <w:rsid w:val="00B61DF5"/>
    <w:rsid w:val="00B627CD"/>
    <w:rsid w:val="00B628E7"/>
    <w:rsid w:val="00B62981"/>
    <w:rsid w:val="00B62AD2"/>
    <w:rsid w:val="00B641E4"/>
    <w:rsid w:val="00B64D1C"/>
    <w:rsid w:val="00B66003"/>
    <w:rsid w:val="00B66260"/>
    <w:rsid w:val="00B666E7"/>
    <w:rsid w:val="00B71088"/>
    <w:rsid w:val="00B713C2"/>
    <w:rsid w:val="00B7335A"/>
    <w:rsid w:val="00B73919"/>
    <w:rsid w:val="00B766A7"/>
    <w:rsid w:val="00B811C1"/>
    <w:rsid w:val="00B8162A"/>
    <w:rsid w:val="00B816BB"/>
    <w:rsid w:val="00B8178C"/>
    <w:rsid w:val="00B81EC0"/>
    <w:rsid w:val="00B82498"/>
    <w:rsid w:val="00B82CA0"/>
    <w:rsid w:val="00B8496F"/>
    <w:rsid w:val="00B84C49"/>
    <w:rsid w:val="00B85AB5"/>
    <w:rsid w:val="00B8649A"/>
    <w:rsid w:val="00B8682A"/>
    <w:rsid w:val="00B87490"/>
    <w:rsid w:val="00B87AE4"/>
    <w:rsid w:val="00B908FD"/>
    <w:rsid w:val="00B90A30"/>
    <w:rsid w:val="00B91001"/>
    <w:rsid w:val="00B9169A"/>
    <w:rsid w:val="00B91EEF"/>
    <w:rsid w:val="00B9318D"/>
    <w:rsid w:val="00B932B2"/>
    <w:rsid w:val="00B94E3E"/>
    <w:rsid w:val="00B96038"/>
    <w:rsid w:val="00B961D0"/>
    <w:rsid w:val="00B96D1B"/>
    <w:rsid w:val="00B96DD8"/>
    <w:rsid w:val="00BA149E"/>
    <w:rsid w:val="00BA1B3C"/>
    <w:rsid w:val="00BA1D09"/>
    <w:rsid w:val="00BA2400"/>
    <w:rsid w:val="00BA260F"/>
    <w:rsid w:val="00BA4257"/>
    <w:rsid w:val="00BA442E"/>
    <w:rsid w:val="00BA47A7"/>
    <w:rsid w:val="00BA47DC"/>
    <w:rsid w:val="00BA4E24"/>
    <w:rsid w:val="00BA521B"/>
    <w:rsid w:val="00BA5AEC"/>
    <w:rsid w:val="00BA71EB"/>
    <w:rsid w:val="00BA7A3F"/>
    <w:rsid w:val="00BB0202"/>
    <w:rsid w:val="00BB0688"/>
    <w:rsid w:val="00BB08FA"/>
    <w:rsid w:val="00BB1653"/>
    <w:rsid w:val="00BB1909"/>
    <w:rsid w:val="00BB2EAE"/>
    <w:rsid w:val="00BB4C9E"/>
    <w:rsid w:val="00BB512D"/>
    <w:rsid w:val="00BB52F6"/>
    <w:rsid w:val="00BB5877"/>
    <w:rsid w:val="00BB6380"/>
    <w:rsid w:val="00BB6B07"/>
    <w:rsid w:val="00BC027B"/>
    <w:rsid w:val="00BC0F88"/>
    <w:rsid w:val="00BC1041"/>
    <w:rsid w:val="00BC19BD"/>
    <w:rsid w:val="00BC2D54"/>
    <w:rsid w:val="00BC2D5F"/>
    <w:rsid w:val="00BC31BD"/>
    <w:rsid w:val="00BC3B81"/>
    <w:rsid w:val="00BC452B"/>
    <w:rsid w:val="00BC4CCB"/>
    <w:rsid w:val="00BC52EC"/>
    <w:rsid w:val="00BC75E9"/>
    <w:rsid w:val="00BD0102"/>
    <w:rsid w:val="00BD047F"/>
    <w:rsid w:val="00BD125A"/>
    <w:rsid w:val="00BD360F"/>
    <w:rsid w:val="00BD3939"/>
    <w:rsid w:val="00BD3A9E"/>
    <w:rsid w:val="00BD4974"/>
    <w:rsid w:val="00BD6E81"/>
    <w:rsid w:val="00BD7325"/>
    <w:rsid w:val="00BE0057"/>
    <w:rsid w:val="00BE1599"/>
    <w:rsid w:val="00BE1835"/>
    <w:rsid w:val="00BE2948"/>
    <w:rsid w:val="00BE2BFC"/>
    <w:rsid w:val="00BE3F05"/>
    <w:rsid w:val="00BE45F8"/>
    <w:rsid w:val="00BE4C41"/>
    <w:rsid w:val="00BE5C53"/>
    <w:rsid w:val="00BE70DA"/>
    <w:rsid w:val="00BF23FD"/>
    <w:rsid w:val="00BF260C"/>
    <w:rsid w:val="00BF283D"/>
    <w:rsid w:val="00BF2A9B"/>
    <w:rsid w:val="00BF3CE4"/>
    <w:rsid w:val="00BF42AF"/>
    <w:rsid w:val="00BF4934"/>
    <w:rsid w:val="00BF731E"/>
    <w:rsid w:val="00C00716"/>
    <w:rsid w:val="00C00905"/>
    <w:rsid w:val="00C01B98"/>
    <w:rsid w:val="00C04D15"/>
    <w:rsid w:val="00C05385"/>
    <w:rsid w:val="00C063D1"/>
    <w:rsid w:val="00C067BC"/>
    <w:rsid w:val="00C0742D"/>
    <w:rsid w:val="00C07DBC"/>
    <w:rsid w:val="00C13313"/>
    <w:rsid w:val="00C13316"/>
    <w:rsid w:val="00C14011"/>
    <w:rsid w:val="00C14355"/>
    <w:rsid w:val="00C1679B"/>
    <w:rsid w:val="00C17ACA"/>
    <w:rsid w:val="00C201C8"/>
    <w:rsid w:val="00C20561"/>
    <w:rsid w:val="00C20C02"/>
    <w:rsid w:val="00C21AFC"/>
    <w:rsid w:val="00C22C8E"/>
    <w:rsid w:val="00C24BD1"/>
    <w:rsid w:val="00C253D2"/>
    <w:rsid w:val="00C26AED"/>
    <w:rsid w:val="00C2732F"/>
    <w:rsid w:val="00C3166B"/>
    <w:rsid w:val="00C3298F"/>
    <w:rsid w:val="00C32F3F"/>
    <w:rsid w:val="00C33C49"/>
    <w:rsid w:val="00C33E82"/>
    <w:rsid w:val="00C34A59"/>
    <w:rsid w:val="00C34D99"/>
    <w:rsid w:val="00C3586D"/>
    <w:rsid w:val="00C360BB"/>
    <w:rsid w:val="00C40849"/>
    <w:rsid w:val="00C4093D"/>
    <w:rsid w:val="00C414F2"/>
    <w:rsid w:val="00C41596"/>
    <w:rsid w:val="00C41D35"/>
    <w:rsid w:val="00C41D40"/>
    <w:rsid w:val="00C43929"/>
    <w:rsid w:val="00C4400D"/>
    <w:rsid w:val="00C440CB"/>
    <w:rsid w:val="00C44A5C"/>
    <w:rsid w:val="00C45D76"/>
    <w:rsid w:val="00C4655C"/>
    <w:rsid w:val="00C465E5"/>
    <w:rsid w:val="00C4701D"/>
    <w:rsid w:val="00C50846"/>
    <w:rsid w:val="00C51519"/>
    <w:rsid w:val="00C51C84"/>
    <w:rsid w:val="00C528B0"/>
    <w:rsid w:val="00C52F5E"/>
    <w:rsid w:val="00C549DC"/>
    <w:rsid w:val="00C54E90"/>
    <w:rsid w:val="00C558B1"/>
    <w:rsid w:val="00C57DB5"/>
    <w:rsid w:val="00C607DF"/>
    <w:rsid w:val="00C60889"/>
    <w:rsid w:val="00C60A19"/>
    <w:rsid w:val="00C61B6E"/>
    <w:rsid w:val="00C642E2"/>
    <w:rsid w:val="00C6482B"/>
    <w:rsid w:val="00C65697"/>
    <w:rsid w:val="00C65F51"/>
    <w:rsid w:val="00C66410"/>
    <w:rsid w:val="00C71873"/>
    <w:rsid w:val="00C7390B"/>
    <w:rsid w:val="00C740C0"/>
    <w:rsid w:val="00C74EFD"/>
    <w:rsid w:val="00C75DB5"/>
    <w:rsid w:val="00C764A1"/>
    <w:rsid w:val="00C80D1E"/>
    <w:rsid w:val="00C83361"/>
    <w:rsid w:val="00C84084"/>
    <w:rsid w:val="00C843B5"/>
    <w:rsid w:val="00C84E71"/>
    <w:rsid w:val="00C8597F"/>
    <w:rsid w:val="00C8615B"/>
    <w:rsid w:val="00C861B2"/>
    <w:rsid w:val="00C863A8"/>
    <w:rsid w:val="00C86AA2"/>
    <w:rsid w:val="00C876B9"/>
    <w:rsid w:val="00C908FB"/>
    <w:rsid w:val="00C91640"/>
    <w:rsid w:val="00C91BE1"/>
    <w:rsid w:val="00C933D3"/>
    <w:rsid w:val="00C93774"/>
    <w:rsid w:val="00C93A1D"/>
    <w:rsid w:val="00C97553"/>
    <w:rsid w:val="00C97B0E"/>
    <w:rsid w:val="00C97CAE"/>
    <w:rsid w:val="00CA005E"/>
    <w:rsid w:val="00CA03F7"/>
    <w:rsid w:val="00CA09F3"/>
    <w:rsid w:val="00CA1550"/>
    <w:rsid w:val="00CA1A94"/>
    <w:rsid w:val="00CA1C9B"/>
    <w:rsid w:val="00CA1F41"/>
    <w:rsid w:val="00CA3744"/>
    <w:rsid w:val="00CA3CF7"/>
    <w:rsid w:val="00CA53D5"/>
    <w:rsid w:val="00CA6128"/>
    <w:rsid w:val="00CA6562"/>
    <w:rsid w:val="00CA65AF"/>
    <w:rsid w:val="00CA68D8"/>
    <w:rsid w:val="00CB064F"/>
    <w:rsid w:val="00CB0BB1"/>
    <w:rsid w:val="00CB0CE0"/>
    <w:rsid w:val="00CB11C1"/>
    <w:rsid w:val="00CB2100"/>
    <w:rsid w:val="00CB4663"/>
    <w:rsid w:val="00CB5900"/>
    <w:rsid w:val="00CB5DB2"/>
    <w:rsid w:val="00CB5E23"/>
    <w:rsid w:val="00CB7539"/>
    <w:rsid w:val="00CB77CC"/>
    <w:rsid w:val="00CC04BC"/>
    <w:rsid w:val="00CC06D2"/>
    <w:rsid w:val="00CC0C18"/>
    <w:rsid w:val="00CC1778"/>
    <w:rsid w:val="00CC2B58"/>
    <w:rsid w:val="00CC42C3"/>
    <w:rsid w:val="00CC4321"/>
    <w:rsid w:val="00CC47AF"/>
    <w:rsid w:val="00CC543D"/>
    <w:rsid w:val="00CC582F"/>
    <w:rsid w:val="00CC5D4B"/>
    <w:rsid w:val="00CD02F9"/>
    <w:rsid w:val="00CD107B"/>
    <w:rsid w:val="00CD1449"/>
    <w:rsid w:val="00CD4074"/>
    <w:rsid w:val="00CD45AC"/>
    <w:rsid w:val="00CD4CA2"/>
    <w:rsid w:val="00CD5586"/>
    <w:rsid w:val="00CD69E0"/>
    <w:rsid w:val="00CD7370"/>
    <w:rsid w:val="00CE05B0"/>
    <w:rsid w:val="00CE0BCC"/>
    <w:rsid w:val="00CE1949"/>
    <w:rsid w:val="00CE21C9"/>
    <w:rsid w:val="00CE244B"/>
    <w:rsid w:val="00CE2B71"/>
    <w:rsid w:val="00CE3EE3"/>
    <w:rsid w:val="00CE4870"/>
    <w:rsid w:val="00CE4DE3"/>
    <w:rsid w:val="00CE5E4D"/>
    <w:rsid w:val="00CE62F0"/>
    <w:rsid w:val="00CE6595"/>
    <w:rsid w:val="00CE6CAB"/>
    <w:rsid w:val="00CE702C"/>
    <w:rsid w:val="00CE707B"/>
    <w:rsid w:val="00CE7A53"/>
    <w:rsid w:val="00CF0FCC"/>
    <w:rsid w:val="00CF1481"/>
    <w:rsid w:val="00CF2672"/>
    <w:rsid w:val="00CF3347"/>
    <w:rsid w:val="00CF4B76"/>
    <w:rsid w:val="00CF56C8"/>
    <w:rsid w:val="00CF5FF0"/>
    <w:rsid w:val="00CF7060"/>
    <w:rsid w:val="00CF7A79"/>
    <w:rsid w:val="00CF7EBD"/>
    <w:rsid w:val="00D0041A"/>
    <w:rsid w:val="00D00870"/>
    <w:rsid w:val="00D00AC5"/>
    <w:rsid w:val="00D022B0"/>
    <w:rsid w:val="00D03B46"/>
    <w:rsid w:val="00D05067"/>
    <w:rsid w:val="00D05F27"/>
    <w:rsid w:val="00D0703F"/>
    <w:rsid w:val="00D073C2"/>
    <w:rsid w:val="00D07412"/>
    <w:rsid w:val="00D07A3D"/>
    <w:rsid w:val="00D10A60"/>
    <w:rsid w:val="00D1145F"/>
    <w:rsid w:val="00D117E8"/>
    <w:rsid w:val="00D11E96"/>
    <w:rsid w:val="00D12ADD"/>
    <w:rsid w:val="00D134F8"/>
    <w:rsid w:val="00D13B91"/>
    <w:rsid w:val="00D147BF"/>
    <w:rsid w:val="00D1555F"/>
    <w:rsid w:val="00D16DE8"/>
    <w:rsid w:val="00D16E5E"/>
    <w:rsid w:val="00D17148"/>
    <w:rsid w:val="00D17175"/>
    <w:rsid w:val="00D17452"/>
    <w:rsid w:val="00D17C19"/>
    <w:rsid w:val="00D200BD"/>
    <w:rsid w:val="00D21E3A"/>
    <w:rsid w:val="00D22C61"/>
    <w:rsid w:val="00D22D6D"/>
    <w:rsid w:val="00D2366B"/>
    <w:rsid w:val="00D24C39"/>
    <w:rsid w:val="00D24DDD"/>
    <w:rsid w:val="00D2544B"/>
    <w:rsid w:val="00D25EB9"/>
    <w:rsid w:val="00D26361"/>
    <w:rsid w:val="00D26F86"/>
    <w:rsid w:val="00D275F1"/>
    <w:rsid w:val="00D276A7"/>
    <w:rsid w:val="00D27CA1"/>
    <w:rsid w:val="00D312AB"/>
    <w:rsid w:val="00D31CF4"/>
    <w:rsid w:val="00D32418"/>
    <w:rsid w:val="00D33A50"/>
    <w:rsid w:val="00D33EE6"/>
    <w:rsid w:val="00D34A50"/>
    <w:rsid w:val="00D34C04"/>
    <w:rsid w:val="00D34C7E"/>
    <w:rsid w:val="00D364DC"/>
    <w:rsid w:val="00D37A5F"/>
    <w:rsid w:val="00D40EBF"/>
    <w:rsid w:val="00D42038"/>
    <w:rsid w:val="00D442BE"/>
    <w:rsid w:val="00D444D5"/>
    <w:rsid w:val="00D4511E"/>
    <w:rsid w:val="00D46AF1"/>
    <w:rsid w:val="00D4734B"/>
    <w:rsid w:val="00D50606"/>
    <w:rsid w:val="00D51A9A"/>
    <w:rsid w:val="00D51BCC"/>
    <w:rsid w:val="00D51DB1"/>
    <w:rsid w:val="00D529E1"/>
    <w:rsid w:val="00D52B63"/>
    <w:rsid w:val="00D5363E"/>
    <w:rsid w:val="00D53C21"/>
    <w:rsid w:val="00D60523"/>
    <w:rsid w:val="00D60843"/>
    <w:rsid w:val="00D62423"/>
    <w:rsid w:val="00D62811"/>
    <w:rsid w:val="00D62BCE"/>
    <w:rsid w:val="00D62D7D"/>
    <w:rsid w:val="00D639FA"/>
    <w:rsid w:val="00D64E4E"/>
    <w:rsid w:val="00D66270"/>
    <w:rsid w:val="00D66AE7"/>
    <w:rsid w:val="00D66C15"/>
    <w:rsid w:val="00D675EB"/>
    <w:rsid w:val="00D6788B"/>
    <w:rsid w:val="00D67959"/>
    <w:rsid w:val="00D67960"/>
    <w:rsid w:val="00D67D7A"/>
    <w:rsid w:val="00D704F8"/>
    <w:rsid w:val="00D70F65"/>
    <w:rsid w:val="00D72296"/>
    <w:rsid w:val="00D72665"/>
    <w:rsid w:val="00D74322"/>
    <w:rsid w:val="00D74FD5"/>
    <w:rsid w:val="00D75493"/>
    <w:rsid w:val="00D75933"/>
    <w:rsid w:val="00D759A9"/>
    <w:rsid w:val="00D75A21"/>
    <w:rsid w:val="00D76DC4"/>
    <w:rsid w:val="00D77A5F"/>
    <w:rsid w:val="00D8026A"/>
    <w:rsid w:val="00D81013"/>
    <w:rsid w:val="00D81607"/>
    <w:rsid w:val="00D81B27"/>
    <w:rsid w:val="00D82481"/>
    <w:rsid w:val="00D85298"/>
    <w:rsid w:val="00D85C01"/>
    <w:rsid w:val="00D85CC4"/>
    <w:rsid w:val="00D85FE2"/>
    <w:rsid w:val="00D866F7"/>
    <w:rsid w:val="00D86712"/>
    <w:rsid w:val="00D90604"/>
    <w:rsid w:val="00D90806"/>
    <w:rsid w:val="00D91F25"/>
    <w:rsid w:val="00D927E4"/>
    <w:rsid w:val="00D929E2"/>
    <w:rsid w:val="00D92A32"/>
    <w:rsid w:val="00D93206"/>
    <w:rsid w:val="00D93654"/>
    <w:rsid w:val="00D94407"/>
    <w:rsid w:val="00D95423"/>
    <w:rsid w:val="00D969B3"/>
    <w:rsid w:val="00D97592"/>
    <w:rsid w:val="00DA1613"/>
    <w:rsid w:val="00DA2349"/>
    <w:rsid w:val="00DA291E"/>
    <w:rsid w:val="00DA297B"/>
    <w:rsid w:val="00DA2FD5"/>
    <w:rsid w:val="00DA2FF2"/>
    <w:rsid w:val="00DA472E"/>
    <w:rsid w:val="00DA4AB1"/>
    <w:rsid w:val="00DA7328"/>
    <w:rsid w:val="00DB10F9"/>
    <w:rsid w:val="00DB1E93"/>
    <w:rsid w:val="00DB233F"/>
    <w:rsid w:val="00DB36C3"/>
    <w:rsid w:val="00DB3E1F"/>
    <w:rsid w:val="00DB5769"/>
    <w:rsid w:val="00DB6176"/>
    <w:rsid w:val="00DB6C9C"/>
    <w:rsid w:val="00DB6E1E"/>
    <w:rsid w:val="00DB71D3"/>
    <w:rsid w:val="00DB7273"/>
    <w:rsid w:val="00DB758B"/>
    <w:rsid w:val="00DB7644"/>
    <w:rsid w:val="00DB7DF1"/>
    <w:rsid w:val="00DC037B"/>
    <w:rsid w:val="00DC0575"/>
    <w:rsid w:val="00DC1CB5"/>
    <w:rsid w:val="00DC206F"/>
    <w:rsid w:val="00DC2227"/>
    <w:rsid w:val="00DC3622"/>
    <w:rsid w:val="00DC4987"/>
    <w:rsid w:val="00DC4B75"/>
    <w:rsid w:val="00DC4DA1"/>
    <w:rsid w:val="00DC4E6E"/>
    <w:rsid w:val="00DC5A85"/>
    <w:rsid w:val="00DC64E0"/>
    <w:rsid w:val="00DC6931"/>
    <w:rsid w:val="00DC780A"/>
    <w:rsid w:val="00DC7AD6"/>
    <w:rsid w:val="00DC7C6B"/>
    <w:rsid w:val="00DD117B"/>
    <w:rsid w:val="00DD2054"/>
    <w:rsid w:val="00DD46C0"/>
    <w:rsid w:val="00DD60BB"/>
    <w:rsid w:val="00DD690B"/>
    <w:rsid w:val="00DD6FBE"/>
    <w:rsid w:val="00DD71D3"/>
    <w:rsid w:val="00DE14E3"/>
    <w:rsid w:val="00DE15A4"/>
    <w:rsid w:val="00DE286A"/>
    <w:rsid w:val="00DE2FC3"/>
    <w:rsid w:val="00DE4182"/>
    <w:rsid w:val="00DE47C1"/>
    <w:rsid w:val="00DE492C"/>
    <w:rsid w:val="00DE53CC"/>
    <w:rsid w:val="00DE6550"/>
    <w:rsid w:val="00DE6592"/>
    <w:rsid w:val="00DE6FB9"/>
    <w:rsid w:val="00DE775D"/>
    <w:rsid w:val="00DE7D48"/>
    <w:rsid w:val="00DE7D76"/>
    <w:rsid w:val="00DF0F11"/>
    <w:rsid w:val="00DF0F9B"/>
    <w:rsid w:val="00DF144B"/>
    <w:rsid w:val="00DF1C1C"/>
    <w:rsid w:val="00DF1D6A"/>
    <w:rsid w:val="00DF2B11"/>
    <w:rsid w:val="00DF2DEC"/>
    <w:rsid w:val="00DF3BF0"/>
    <w:rsid w:val="00DF4FDC"/>
    <w:rsid w:val="00DF56B6"/>
    <w:rsid w:val="00DF5EEC"/>
    <w:rsid w:val="00E009A7"/>
    <w:rsid w:val="00E01061"/>
    <w:rsid w:val="00E019A0"/>
    <w:rsid w:val="00E01A69"/>
    <w:rsid w:val="00E01F88"/>
    <w:rsid w:val="00E03F59"/>
    <w:rsid w:val="00E056B2"/>
    <w:rsid w:val="00E05A21"/>
    <w:rsid w:val="00E06271"/>
    <w:rsid w:val="00E10F42"/>
    <w:rsid w:val="00E13DAB"/>
    <w:rsid w:val="00E16FB4"/>
    <w:rsid w:val="00E20AFC"/>
    <w:rsid w:val="00E213A8"/>
    <w:rsid w:val="00E21D89"/>
    <w:rsid w:val="00E21DBC"/>
    <w:rsid w:val="00E22499"/>
    <w:rsid w:val="00E23B2B"/>
    <w:rsid w:val="00E24551"/>
    <w:rsid w:val="00E25AD1"/>
    <w:rsid w:val="00E264F3"/>
    <w:rsid w:val="00E27B14"/>
    <w:rsid w:val="00E30018"/>
    <w:rsid w:val="00E30DA7"/>
    <w:rsid w:val="00E31344"/>
    <w:rsid w:val="00E31737"/>
    <w:rsid w:val="00E31C51"/>
    <w:rsid w:val="00E31C74"/>
    <w:rsid w:val="00E3255A"/>
    <w:rsid w:val="00E32814"/>
    <w:rsid w:val="00E3283C"/>
    <w:rsid w:val="00E3314E"/>
    <w:rsid w:val="00E3366B"/>
    <w:rsid w:val="00E33AD4"/>
    <w:rsid w:val="00E350E8"/>
    <w:rsid w:val="00E36423"/>
    <w:rsid w:val="00E3779C"/>
    <w:rsid w:val="00E40BC1"/>
    <w:rsid w:val="00E40D90"/>
    <w:rsid w:val="00E41330"/>
    <w:rsid w:val="00E42220"/>
    <w:rsid w:val="00E42A25"/>
    <w:rsid w:val="00E43240"/>
    <w:rsid w:val="00E4464E"/>
    <w:rsid w:val="00E4743A"/>
    <w:rsid w:val="00E47F37"/>
    <w:rsid w:val="00E47FB4"/>
    <w:rsid w:val="00E50454"/>
    <w:rsid w:val="00E507CD"/>
    <w:rsid w:val="00E50DDF"/>
    <w:rsid w:val="00E51562"/>
    <w:rsid w:val="00E517C2"/>
    <w:rsid w:val="00E51B81"/>
    <w:rsid w:val="00E543AA"/>
    <w:rsid w:val="00E55703"/>
    <w:rsid w:val="00E5699E"/>
    <w:rsid w:val="00E56F17"/>
    <w:rsid w:val="00E57248"/>
    <w:rsid w:val="00E575D1"/>
    <w:rsid w:val="00E607B5"/>
    <w:rsid w:val="00E618D4"/>
    <w:rsid w:val="00E61D61"/>
    <w:rsid w:val="00E63669"/>
    <w:rsid w:val="00E63838"/>
    <w:rsid w:val="00E64F84"/>
    <w:rsid w:val="00E65036"/>
    <w:rsid w:val="00E6542F"/>
    <w:rsid w:val="00E655B1"/>
    <w:rsid w:val="00E65BAC"/>
    <w:rsid w:val="00E6647D"/>
    <w:rsid w:val="00E665E8"/>
    <w:rsid w:val="00E6674A"/>
    <w:rsid w:val="00E67147"/>
    <w:rsid w:val="00E67667"/>
    <w:rsid w:val="00E70244"/>
    <w:rsid w:val="00E70668"/>
    <w:rsid w:val="00E70D38"/>
    <w:rsid w:val="00E71ECA"/>
    <w:rsid w:val="00E73783"/>
    <w:rsid w:val="00E73D4F"/>
    <w:rsid w:val="00E75C4B"/>
    <w:rsid w:val="00E76F87"/>
    <w:rsid w:val="00E77753"/>
    <w:rsid w:val="00E77C28"/>
    <w:rsid w:val="00E77F33"/>
    <w:rsid w:val="00E8234E"/>
    <w:rsid w:val="00E83148"/>
    <w:rsid w:val="00E831DC"/>
    <w:rsid w:val="00E8340C"/>
    <w:rsid w:val="00E83B8C"/>
    <w:rsid w:val="00E83CC6"/>
    <w:rsid w:val="00E83DEE"/>
    <w:rsid w:val="00E83E28"/>
    <w:rsid w:val="00E847FA"/>
    <w:rsid w:val="00E84A7A"/>
    <w:rsid w:val="00E86648"/>
    <w:rsid w:val="00E86840"/>
    <w:rsid w:val="00E87175"/>
    <w:rsid w:val="00E87481"/>
    <w:rsid w:val="00E87702"/>
    <w:rsid w:val="00E87AC0"/>
    <w:rsid w:val="00E90400"/>
    <w:rsid w:val="00E906E7"/>
    <w:rsid w:val="00E917C1"/>
    <w:rsid w:val="00E91AF2"/>
    <w:rsid w:val="00E92193"/>
    <w:rsid w:val="00E92AF4"/>
    <w:rsid w:val="00E92EF6"/>
    <w:rsid w:val="00E92F47"/>
    <w:rsid w:val="00E941D7"/>
    <w:rsid w:val="00E942FB"/>
    <w:rsid w:val="00E94642"/>
    <w:rsid w:val="00E96169"/>
    <w:rsid w:val="00E96ABE"/>
    <w:rsid w:val="00E9723C"/>
    <w:rsid w:val="00EA0536"/>
    <w:rsid w:val="00EA0D43"/>
    <w:rsid w:val="00EA1AFE"/>
    <w:rsid w:val="00EA25EB"/>
    <w:rsid w:val="00EA287E"/>
    <w:rsid w:val="00EA2924"/>
    <w:rsid w:val="00EA33B3"/>
    <w:rsid w:val="00EA5045"/>
    <w:rsid w:val="00EA5C17"/>
    <w:rsid w:val="00EA7AB3"/>
    <w:rsid w:val="00EA7B1F"/>
    <w:rsid w:val="00EB171B"/>
    <w:rsid w:val="00EB2C35"/>
    <w:rsid w:val="00EB2DF6"/>
    <w:rsid w:val="00EB3042"/>
    <w:rsid w:val="00EB5F2C"/>
    <w:rsid w:val="00EB6461"/>
    <w:rsid w:val="00EB68A7"/>
    <w:rsid w:val="00EB6E0E"/>
    <w:rsid w:val="00EB7794"/>
    <w:rsid w:val="00EB7DD7"/>
    <w:rsid w:val="00EC0C58"/>
    <w:rsid w:val="00EC0CE1"/>
    <w:rsid w:val="00EC1DD7"/>
    <w:rsid w:val="00EC39E0"/>
    <w:rsid w:val="00EC3A2D"/>
    <w:rsid w:val="00EC3A7E"/>
    <w:rsid w:val="00EC613C"/>
    <w:rsid w:val="00ED0254"/>
    <w:rsid w:val="00ED025E"/>
    <w:rsid w:val="00ED0937"/>
    <w:rsid w:val="00ED0E11"/>
    <w:rsid w:val="00ED12BE"/>
    <w:rsid w:val="00ED2688"/>
    <w:rsid w:val="00ED295A"/>
    <w:rsid w:val="00ED2BDD"/>
    <w:rsid w:val="00ED458E"/>
    <w:rsid w:val="00ED5B3B"/>
    <w:rsid w:val="00ED6253"/>
    <w:rsid w:val="00ED6E15"/>
    <w:rsid w:val="00EE0146"/>
    <w:rsid w:val="00EE0589"/>
    <w:rsid w:val="00EE06FA"/>
    <w:rsid w:val="00EE147F"/>
    <w:rsid w:val="00EE3C5F"/>
    <w:rsid w:val="00EE3CD2"/>
    <w:rsid w:val="00EE3DD0"/>
    <w:rsid w:val="00EE4023"/>
    <w:rsid w:val="00EE4A00"/>
    <w:rsid w:val="00EE56CD"/>
    <w:rsid w:val="00EE619A"/>
    <w:rsid w:val="00EE7193"/>
    <w:rsid w:val="00EE76B1"/>
    <w:rsid w:val="00EE7FFB"/>
    <w:rsid w:val="00EF0218"/>
    <w:rsid w:val="00EF23AD"/>
    <w:rsid w:val="00EF263E"/>
    <w:rsid w:val="00EF3406"/>
    <w:rsid w:val="00EF3A53"/>
    <w:rsid w:val="00EF4847"/>
    <w:rsid w:val="00EF6891"/>
    <w:rsid w:val="00EF7E70"/>
    <w:rsid w:val="00F01166"/>
    <w:rsid w:val="00F011C0"/>
    <w:rsid w:val="00F02AD1"/>
    <w:rsid w:val="00F02EE0"/>
    <w:rsid w:val="00F0351F"/>
    <w:rsid w:val="00F03E40"/>
    <w:rsid w:val="00F03E65"/>
    <w:rsid w:val="00F04039"/>
    <w:rsid w:val="00F048E7"/>
    <w:rsid w:val="00F05256"/>
    <w:rsid w:val="00F053DF"/>
    <w:rsid w:val="00F05968"/>
    <w:rsid w:val="00F059B0"/>
    <w:rsid w:val="00F06394"/>
    <w:rsid w:val="00F0699B"/>
    <w:rsid w:val="00F06CEA"/>
    <w:rsid w:val="00F06E2B"/>
    <w:rsid w:val="00F074D2"/>
    <w:rsid w:val="00F07E91"/>
    <w:rsid w:val="00F100DA"/>
    <w:rsid w:val="00F10230"/>
    <w:rsid w:val="00F1041C"/>
    <w:rsid w:val="00F10743"/>
    <w:rsid w:val="00F108FE"/>
    <w:rsid w:val="00F10D27"/>
    <w:rsid w:val="00F10EBD"/>
    <w:rsid w:val="00F118EB"/>
    <w:rsid w:val="00F11DE6"/>
    <w:rsid w:val="00F126E6"/>
    <w:rsid w:val="00F132C8"/>
    <w:rsid w:val="00F13522"/>
    <w:rsid w:val="00F13C5E"/>
    <w:rsid w:val="00F1481F"/>
    <w:rsid w:val="00F1486C"/>
    <w:rsid w:val="00F14E7F"/>
    <w:rsid w:val="00F1556E"/>
    <w:rsid w:val="00F175C4"/>
    <w:rsid w:val="00F17D49"/>
    <w:rsid w:val="00F206A8"/>
    <w:rsid w:val="00F206BD"/>
    <w:rsid w:val="00F20991"/>
    <w:rsid w:val="00F20CE1"/>
    <w:rsid w:val="00F23967"/>
    <w:rsid w:val="00F23B1B"/>
    <w:rsid w:val="00F24B34"/>
    <w:rsid w:val="00F251EB"/>
    <w:rsid w:val="00F25801"/>
    <w:rsid w:val="00F259E1"/>
    <w:rsid w:val="00F25ECE"/>
    <w:rsid w:val="00F2608C"/>
    <w:rsid w:val="00F267C9"/>
    <w:rsid w:val="00F34969"/>
    <w:rsid w:val="00F40199"/>
    <w:rsid w:val="00F40704"/>
    <w:rsid w:val="00F40D33"/>
    <w:rsid w:val="00F4186B"/>
    <w:rsid w:val="00F42352"/>
    <w:rsid w:val="00F43091"/>
    <w:rsid w:val="00F43FFE"/>
    <w:rsid w:val="00F46AD4"/>
    <w:rsid w:val="00F46BE8"/>
    <w:rsid w:val="00F46EFA"/>
    <w:rsid w:val="00F5010E"/>
    <w:rsid w:val="00F51F35"/>
    <w:rsid w:val="00F52864"/>
    <w:rsid w:val="00F53191"/>
    <w:rsid w:val="00F54124"/>
    <w:rsid w:val="00F5440D"/>
    <w:rsid w:val="00F55DFE"/>
    <w:rsid w:val="00F5642E"/>
    <w:rsid w:val="00F5712B"/>
    <w:rsid w:val="00F57F06"/>
    <w:rsid w:val="00F60555"/>
    <w:rsid w:val="00F605ED"/>
    <w:rsid w:val="00F60791"/>
    <w:rsid w:val="00F62428"/>
    <w:rsid w:val="00F628B6"/>
    <w:rsid w:val="00F64034"/>
    <w:rsid w:val="00F64924"/>
    <w:rsid w:val="00F6534D"/>
    <w:rsid w:val="00F65698"/>
    <w:rsid w:val="00F66502"/>
    <w:rsid w:val="00F666A1"/>
    <w:rsid w:val="00F67FDF"/>
    <w:rsid w:val="00F70317"/>
    <w:rsid w:val="00F70494"/>
    <w:rsid w:val="00F714E5"/>
    <w:rsid w:val="00F714E6"/>
    <w:rsid w:val="00F719E8"/>
    <w:rsid w:val="00F71FFB"/>
    <w:rsid w:val="00F7209E"/>
    <w:rsid w:val="00F72335"/>
    <w:rsid w:val="00F724E8"/>
    <w:rsid w:val="00F74543"/>
    <w:rsid w:val="00F74C50"/>
    <w:rsid w:val="00F761A4"/>
    <w:rsid w:val="00F77BCB"/>
    <w:rsid w:val="00F77D8D"/>
    <w:rsid w:val="00F8072A"/>
    <w:rsid w:val="00F8074C"/>
    <w:rsid w:val="00F808D7"/>
    <w:rsid w:val="00F809A9"/>
    <w:rsid w:val="00F81046"/>
    <w:rsid w:val="00F81C26"/>
    <w:rsid w:val="00F81E6E"/>
    <w:rsid w:val="00F8220A"/>
    <w:rsid w:val="00F82382"/>
    <w:rsid w:val="00F82D27"/>
    <w:rsid w:val="00F858AA"/>
    <w:rsid w:val="00F86A9F"/>
    <w:rsid w:val="00F86BA5"/>
    <w:rsid w:val="00F87A33"/>
    <w:rsid w:val="00F903C6"/>
    <w:rsid w:val="00F90491"/>
    <w:rsid w:val="00F9075F"/>
    <w:rsid w:val="00F91E45"/>
    <w:rsid w:val="00F92A0F"/>
    <w:rsid w:val="00F94A7B"/>
    <w:rsid w:val="00F95DF4"/>
    <w:rsid w:val="00F9760A"/>
    <w:rsid w:val="00F976D4"/>
    <w:rsid w:val="00FA0C05"/>
    <w:rsid w:val="00FA1442"/>
    <w:rsid w:val="00FA2BE8"/>
    <w:rsid w:val="00FA480E"/>
    <w:rsid w:val="00FA57B8"/>
    <w:rsid w:val="00FA5B77"/>
    <w:rsid w:val="00FA5EF0"/>
    <w:rsid w:val="00FA61B8"/>
    <w:rsid w:val="00FA7F75"/>
    <w:rsid w:val="00FB011A"/>
    <w:rsid w:val="00FB01C8"/>
    <w:rsid w:val="00FB111A"/>
    <w:rsid w:val="00FB1359"/>
    <w:rsid w:val="00FB1579"/>
    <w:rsid w:val="00FB1677"/>
    <w:rsid w:val="00FB1BD6"/>
    <w:rsid w:val="00FB2190"/>
    <w:rsid w:val="00FB27A9"/>
    <w:rsid w:val="00FB35F1"/>
    <w:rsid w:val="00FB3959"/>
    <w:rsid w:val="00FB425F"/>
    <w:rsid w:val="00FB4D82"/>
    <w:rsid w:val="00FB4EBC"/>
    <w:rsid w:val="00FB5536"/>
    <w:rsid w:val="00FB61C7"/>
    <w:rsid w:val="00FB6549"/>
    <w:rsid w:val="00FB7BC6"/>
    <w:rsid w:val="00FC0376"/>
    <w:rsid w:val="00FC142E"/>
    <w:rsid w:val="00FC1D9A"/>
    <w:rsid w:val="00FC1FE1"/>
    <w:rsid w:val="00FC202C"/>
    <w:rsid w:val="00FC3198"/>
    <w:rsid w:val="00FC326A"/>
    <w:rsid w:val="00FC654C"/>
    <w:rsid w:val="00FC6982"/>
    <w:rsid w:val="00FC6DD9"/>
    <w:rsid w:val="00FD030E"/>
    <w:rsid w:val="00FD0813"/>
    <w:rsid w:val="00FD17F9"/>
    <w:rsid w:val="00FD1F48"/>
    <w:rsid w:val="00FD1FAE"/>
    <w:rsid w:val="00FD34BD"/>
    <w:rsid w:val="00FD3B4B"/>
    <w:rsid w:val="00FD46B7"/>
    <w:rsid w:val="00FD601E"/>
    <w:rsid w:val="00FD641A"/>
    <w:rsid w:val="00FD671B"/>
    <w:rsid w:val="00FD74C7"/>
    <w:rsid w:val="00FD76AA"/>
    <w:rsid w:val="00FD7ED3"/>
    <w:rsid w:val="00FE05FB"/>
    <w:rsid w:val="00FE093D"/>
    <w:rsid w:val="00FE0CB5"/>
    <w:rsid w:val="00FE1D87"/>
    <w:rsid w:val="00FE3CDA"/>
    <w:rsid w:val="00FE4C4C"/>
    <w:rsid w:val="00FE5013"/>
    <w:rsid w:val="00FE50C5"/>
    <w:rsid w:val="00FE5A14"/>
    <w:rsid w:val="00FE5C02"/>
    <w:rsid w:val="00FF0199"/>
    <w:rsid w:val="00FF2322"/>
    <w:rsid w:val="00FF3077"/>
    <w:rsid w:val="00FF3E48"/>
    <w:rsid w:val="00FF423A"/>
    <w:rsid w:val="00FF5927"/>
    <w:rsid w:val="00FF61EE"/>
    <w:rsid w:val="00FF6A6D"/>
    <w:rsid w:val="00FF7B4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79614"/>
  <w15:docId w15:val="{9E9F7CEF-0E82-424B-9091-D198210A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a-GE" w:eastAsia="ka-G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299"/>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1299"/>
    <w:pPr>
      <w:tabs>
        <w:tab w:val="center" w:pos="4677"/>
        <w:tab w:val="right" w:pos="9355"/>
      </w:tabs>
    </w:pPr>
  </w:style>
  <w:style w:type="paragraph" w:styleId="Footer">
    <w:name w:val="footer"/>
    <w:basedOn w:val="Normal"/>
    <w:rsid w:val="00181299"/>
    <w:pPr>
      <w:tabs>
        <w:tab w:val="center" w:pos="4677"/>
        <w:tab w:val="right" w:pos="9355"/>
      </w:tabs>
    </w:pPr>
  </w:style>
  <w:style w:type="character" w:styleId="PageNumber">
    <w:name w:val="page number"/>
    <w:basedOn w:val="DefaultParagraphFont"/>
    <w:rsid w:val="00181299"/>
  </w:style>
  <w:style w:type="paragraph" w:styleId="ListParagraph">
    <w:name w:val="List Paragraph"/>
    <w:basedOn w:val="Normal"/>
    <w:link w:val="ListParagraphChar"/>
    <w:uiPriority w:val="34"/>
    <w:qFormat/>
    <w:rsid w:val="00123917"/>
    <w:pPr>
      <w:ind w:left="720"/>
    </w:pPr>
  </w:style>
  <w:style w:type="paragraph" w:styleId="BalloonText">
    <w:name w:val="Balloon Text"/>
    <w:basedOn w:val="Normal"/>
    <w:link w:val="BalloonTextChar"/>
    <w:rsid w:val="00DF2DEC"/>
    <w:rPr>
      <w:rFonts w:ascii="Tahoma" w:hAnsi="Tahoma" w:cs="Tahoma"/>
      <w:sz w:val="16"/>
      <w:szCs w:val="16"/>
    </w:rPr>
  </w:style>
  <w:style w:type="character" w:customStyle="1" w:styleId="BalloonTextChar">
    <w:name w:val="Balloon Text Char"/>
    <w:basedOn w:val="DefaultParagraphFont"/>
    <w:link w:val="BalloonText"/>
    <w:rsid w:val="00DF2DEC"/>
    <w:rPr>
      <w:rFonts w:ascii="Tahoma" w:hAnsi="Tahoma" w:cs="Tahoma"/>
      <w:sz w:val="16"/>
      <w:szCs w:val="16"/>
      <w:lang w:val="ru-RU" w:eastAsia="ru-RU"/>
    </w:rPr>
  </w:style>
  <w:style w:type="character" w:styleId="CommentReference">
    <w:name w:val="annotation reference"/>
    <w:unhideWhenUsed/>
    <w:rsid w:val="00F8074C"/>
    <w:rPr>
      <w:sz w:val="16"/>
      <w:szCs w:val="16"/>
    </w:rPr>
  </w:style>
  <w:style w:type="character" w:styleId="Hyperlink">
    <w:name w:val="Hyperlink"/>
    <w:uiPriority w:val="99"/>
    <w:unhideWhenUsed/>
    <w:rsid w:val="00A16E0A"/>
    <w:rPr>
      <w:color w:val="0000FF"/>
      <w:u w:val="single"/>
    </w:rPr>
  </w:style>
  <w:style w:type="paragraph" w:styleId="CommentText">
    <w:name w:val="annotation text"/>
    <w:basedOn w:val="Normal"/>
    <w:link w:val="CommentTextChar"/>
    <w:unhideWhenUsed/>
    <w:rsid w:val="00276128"/>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rsid w:val="00276128"/>
    <w:rPr>
      <w:rFonts w:ascii="Calibri" w:eastAsia="Calibri" w:hAnsi="Calibri"/>
      <w:lang w:val="en-US" w:eastAsia="en-US"/>
    </w:rPr>
  </w:style>
  <w:style w:type="paragraph" w:styleId="CommentSubject">
    <w:name w:val="annotation subject"/>
    <w:basedOn w:val="CommentText"/>
    <w:next w:val="CommentText"/>
    <w:link w:val="CommentSubjectChar"/>
    <w:rsid w:val="004A1508"/>
    <w:pPr>
      <w:spacing w:after="0"/>
    </w:pPr>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rsid w:val="004A1508"/>
    <w:rPr>
      <w:rFonts w:ascii="Calibri" w:eastAsia="Calibri" w:hAnsi="Calibri"/>
      <w:b/>
      <w:bCs/>
      <w:lang w:val="ru-RU" w:eastAsia="ru-RU"/>
    </w:rPr>
  </w:style>
  <w:style w:type="paragraph" w:styleId="Revision">
    <w:name w:val="Revision"/>
    <w:hidden/>
    <w:uiPriority w:val="99"/>
    <w:semiHidden/>
    <w:rsid w:val="00F4186B"/>
    <w:rPr>
      <w:sz w:val="24"/>
      <w:szCs w:val="24"/>
      <w:lang w:val="ru-RU" w:eastAsia="ru-RU"/>
    </w:rPr>
  </w:style>
  <w:style w:type="character" w:customStyle="1" w:styleId="ListParagraphChar">
    <w:name w:val="List Paragraph Char"/>
    <w:basedOn w:val="DefaultParagraphFont"/>
    <w:link w:val="ListParagraph"/>
    <w:uiPriority w:val="34"/>
    <w:locked/>
    <w:rsid w:val="004B4EC3"/>
    <w:rPr>
      <w:sz w:val="24"/>
      <w:szCs w:val="24"/>
      <w:lang w:val="ru-RU" w:eastAsia="ru-RU"/>
    </w:rPr>
  </w:style>
  <w:style w:type="table" w:styleId="TableGrid">
    <w:name w:val="Table Grid"/>
    <w:basedOn w:val="TableNormal"/>
    <w:uiPriority w:val="59"/>
    <w:rsid w:val="0066697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1E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7">
      <w:bodyDiv w:val="1"/>
      <w:marLeft w:val="0"/>
      <w:marRight w:val="0"/>
      <w:marTop w:val="0"/>
      <w:marBottom w:val="0"/>
      <w:divBdr>
        <w:top w:val="none" w:sz="0" w:space="0" w:color="auto"/>
        <w:left w:val="none" w:sz="0" w:space="0" w:color="auto"/>
        <w:bottom w:val="none" w:sz="0" w:space="0" w:color="auto"/>
        <w:right w:val="none" w:sz="0" w:space="0" w:color="auto"/>
      </w:divBdr>
    </w:div>
    <w:div w:id="229537947">
      <w:bodyDiv w:val="1"/>
      <w:marLeft w:val="0"/>
      <w:marRight w:val="0"/>
      <w:marTop w:val="0"/>
      <w:marBottom w:val="0"/>
      <w:divBdr>
        <w:top w:val="none" w:sz="0" w:space="0" w:color="auto"/>
        <w:left w:val="none" w:sz="0" w:space="0" w:color="auto"/>
        <w:bottom w:val="none" w:sz="0" w:space="0" w:color="auto"/>
        <w:right w:val="none" w:sz="0" w:space="0" w:color="auto"/>
      </w:divBdr>
    </w:div>
    <w:div w:id="268778376">
      <w:bodyDiv w:val="1"/>
      <w:marLeft w:val="0"/>
      <w:marRight w:val="0"/>
      <w:marTop w:val="0"/>
      <w:marBottom w:val="0"/>
      <w:divBdr>
        <w:top w:val="none" w:sz="0" w:space="0" w:color="auto"/>
        <w:left w:val="none" w:sz="0" w:space="0" w:color="auto"/>
        <w:bottom w:val="none" w:sz="0" w:space="0" w:color="auto"/>
        <w:right w:val="none" w:sz="0" w:space="0" w:color="auto"/>
      </w:divBdr>
    </w:div>
    <w:div w:id="586117296">
      <w:bodyDiv w:val="1"/>
      <w:marLeft w:val="0"/>
      <w:marRight w:val="0"/>
      <w:marTop w:val="0"/>
      <w:marBottom w:val="0"/>
      <w:divBdr>
        <w:top w:val="none" w:sz="0" w:space="0" w:color="auto"/>
        <w:left w:val="none" w:sz="0" w:space="0" w:color="auto"/>
        <w:bottom w:val="none" w:sz="0" w:space="0" w:color="auto"/>
        <w:right w:val="none" w:sz="0" w:space="0" w:color="auto"/>
      </w:divBdr>
    </w:div>
    <w:div w:id="729421705">
      <w:bodyDiv w:val="1"/>
      <w:marLeft w:val="0"/>
      <w:marRight w:val="0"/>
      <w:marTop w:val="0"/>
      <w:marBottom w:val="0"/>
      <w:divBdr>
        <w:top w:val="none" w:sz="0" w:space="0" w:color="auto"/>
        <w:left w:val="none" w:sz="0" w:space="0" w:color="auto"/>
        <w:bottom w:val="none" w:sz="0" w:space="0" w:color="auto"/>
        <w:right w:val="none" w:sz="0" w:space="0" w:color="auto"/>
      </w:divBdr>
    </w:div>
    <w:div w:id="1708026768">
      <w:bodyDiv w:val="1"/>
      <w:marLeft w:val="0"/>
      <w:marRight w:val="0"/>
      <w:marTop w:val="0"/>
      <w:marBottom w:val="0"/>
      <w:divBdr>
        <w:top w:val="none" w:sz="0" w:space="0" w:color="auto"/>
        <w:left w:val="none" w:sz="0" w:space="0" w:color="auto"/>
        <w:bottom w:val="none" w:sz="0" w:space="0" w:color="auto"/>
        <w:right w:val="none" w:sz="0" w:space="0" w:color="auto"/>
      </w:divBdr>
    </w:div>
    <w:div w:id="20603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wikipedia.org/wiki/%E1%83%9B%E1%83%97%E1%83%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wikipedia.org/wiki/%E1%83%9B%E1%83%98%E1%83%AC%E1%83%9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848FEDD9C4D42AF5C9A3D9B1AECE7" ma:contentTypeVersion="0" ma:contentTypeDescription="Create a new document." ma:contentTypeScope="" ma:versionID="24aaf42a01f3f228737cf5e7f3dd41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675F7-F9B0-40E3-8166-DAE73FF7FF93}">
  <ds:schemaRefs>
    <ds:schemaRef ds:uri="http://schemas.openxmlformats.org/officeDocument/2006/bibliography"/>
  </ds:schemaRefs>
</ds:datastoreItem>
</file>

<file path=customXml/itemProps2.xml><?xml version="1.0" encoding="utf-8"?>
<ds:datastoreItem xmlns:ds="http://schemas.openxmlformats.org/officeDocument/2006/customXml" ds:itemID="{AB50E233-7F8D-4719-A55B-256E835A7DDE}">
  <ds:schemaRefs>
    <ds:schemaRef ds:uri="http://schemas.microsoft.com/office/2006/metadata/properties"/>
  </ds:schemaRefs>
</ds:datastoreItem>
</file>

<file path=customXml/itemProps3.xml><?xml version="1.0" encoding="utf-8"?>
<ds:datastoreItem xmlns:ds="http://schemas.openxmlformats.org/officeDocument/2006/customXml" ds:itemID="{7EBDB36F-F62A-4E20-8510-256A75F1D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400AE9-3D3F-416A-A25A-C12B6912A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3847</Words>
  <Characters>31934</Characters>
  <Application>Microsoft Office Word</Application>
  <DocSecurity>0</DocSecurity>
  <Lines>560</Lines>
  <Paragraphs>216</Paragraphs>
  <ScaleCrop>false</ScaleCrop>
  <HeadingPairs>
    <vt:vector size="2" baseType="variant">
      <vt:variant>
        <vt:lpstr>Title</vt:lpstr>
      </vt:variant>
      <vt:variant>
        <vt:i4>1</vt:i4>
      </vt:variant>
    </vt:vector>
  </HeadingPairs>
  <TitlesOfParts>
    <vt:vector size="1" baseType="lpstr">
      <vt:lpstr/>
    </vt:vector>
  </TitlesOfParts>
  <Company>Bank of Georgia</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tbigvava</dc:creator>
  <cp:lastModifiedBy>Ana Tabatadze</cp:lastModifiedBy>
  <cp:revision>45</cp:revision>
  <cp:lastPrinted>2019-08-06T09:19:00Z</cp:lastPrinted>
  <dcterms:created xsi:type="dcterms:W3CDTF">2025-05-05T07:03:00Z</dcterms:created>
  <dcterms:modified xsi:type="dcterms:W3CDTF">2026-05-04T06:35:00Z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0x010100AAB848FEDD9C4D42AF5C9A3D9B1AECE7</vt:lpwstr>
  </property>
  <property fmtid="{D5CDD505-2E9C-101B-9397-08002B2CF9AE}" pid="3" name="DLPManualFileClassification">
    <vt:lpwstr>{783C1269-4627-4DE3-A0D2-4BD1C94FA03F}</vt:lpwstr>
  </property>
  <property fmtid="{D5CDD505-2E9C-101B-9397-08002B2CF9AE}" pid="4" name="DLPManualFileClassificationLastModifiedBy">
    <vt:lpwstr>BOG0\nmamaladze</vt:lpwstr>
  </property>
  <property fmtid="{D5CDD505-2E9C-101B-9397-08002B2CF9AE}" pid="5" name="DLPManualFileClassificationLastModificationDate">
    <vt:lpwstr>1614684728</vt:lpwstr>
  </property>
  <property fmtid="{D5CDD505-2E9C-101B-9397-08002B2CF9AE}" pid="6" name="DLPManualFileClassificationVersion">
    <vt:lpwstr>11.3.2.8</vt:lpwstr>
  </property>
</Properties>
</file>