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67628BCE" w:rsidR="001576CD" w:rsidRPr="00F723E1" w:rsidRDefault="005B4175"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E87426A" w:rsidR="001576CD" w:rsidRPr="00F723E1" w:rsidRDefault="005B4175" w:rsidP="001576CD">
            <w:pPr>
              <w:jc w:val="center"/>
              <w:rPr>
                <w:rFonts w:ascii="Sylfaen" w:hAnsi="Sylfaen" w:cs="Sylfaen"/>
                <w:b/>
                <w:sz w:val="24"/>
                <w:szCs w:val="24"/>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ხელშეკრულება </w:t>
            </w:r>
            <w:r w:rsidR="001576CD" w:rsidRPr="003E5A18">
              <w:rPr>
                <w:rFonts w:ascii="Sylfaen" w:hAnsi="Sylfaen" w:cs="Sylfaen"/>
                <w:b/>
                <w:sz w:val="24"/>
                <w:szCs w:val="24"/>
              </w:rPr>
              <w:t>N</w:t>
            </w:r>
            <w:r w:rsidR="001576CD" w:rsidRPr="003E5A18">
              <w:rPr>
                <w:rFonts w:ascii="Sylfaen" w:hAnsi="Sylfaen" w:cs="Sylfaen"/>
                <w:b/>
                <w:sz w:val="24"/>
                <w:szCs w:val="24"/>
                <w:lang w:val="ka-GE"/>
              </w:rPr>
              <w:fldChar w:fldCharType="begin">
                <w:ffData>
                  <w:name w:val="DepositNom"/>
                  <w:enabled/>
                  <w:calcOnExit w:val="0"/>
                  <w:textInput/>
                </w:ffData>
              </w:fldChar>
            </w:r>
            <w:r w:rsidR="001576CD" w:rsidRPr="003E5A18">
              <w:rPr>
                <w:rFonts w:ascii="Sylfaen" w:hAnsi="Sylfaen" w:cs="Sylfaen"/>
                <w:b/>
                <w:sz w:val="24"/>
                <w:szCs w:val="24"/>
                <w:lang w:val="ka-GE"/>
              </w:rPr>
              <w:instrText xml:space="preserve"> FORMTEXT </w:instrText>
            </w:r>
            <w:r w:rsidR="001576CD" w:rsidRPr="003E5A18">
              <w:rPr>
                <w:rFonts w:ascii="Sylfaen" w:hAnsi="Sylfaen" w:cs="Sylfaen"/>
                <w:b/>
                <w:sz w:val="24"/>
                <w:szCs w:val="24"/>
                <w:lang w:val="ka-GE"/>
              </w:rPr>
            </w:r>
            <w:r w:rsidR="001576CD" w:rsidRPr="003E5A18">
              <w:rPr>
                <w:rFonts w:ascii="Sylfaen" w:hAnsi="Sylfaen" w:cs="Sylfaen"/>
                <w:b/>
                <w:sz w:val="24"/>
                <w:szCs w:val="24"/>
                <w:lang w:val="ka-GE"/>
              </w:rPr>
              <w:fldChar w:fldCharType="separate"/>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shd w:val="clear" w:color="auto" w:fill="auto"/>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shd w:val="clear" w:color="auto" w:fill="auto"/>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shd w:val="clear" w:color="auto" w:fill="auto"/>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shd w:val="clear" w:color="auto" w:fill="auto"/>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shd w:val="clear" w:color="auto" w:fill="auto"/>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shd w:val="clear" w:color="auto" w:fill="auto"/>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shd w:val="clear" w:color="auto" w:fill="auto"/>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shd w:val="clear" w:color="auto" w:fill="auto"/>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shd w:val="clear" w:color="auto" w:fill="auto"/>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shd w:val="clear" w:color="auto" w:fill="auto"/>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shd w:val="clear" w:color="auto" w:fill="auto"/>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shd w:val="clear" w:color="auto" w:fill="auto"/>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shd w:val="clear" w:color="auto" w:fill="auto"/>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proofErr w:type="spellStart"/>
            <w:r w:rsidRPr="00F723E1">
              <w:rPr>
                <w:rFonts w:ascii="Sylfaen" w:hAnsi="Sylfaen" w:cs="Sylfaen"/>
                <w:sz w:val="24"/>
                <w:szCs w:val="24"/>
                <w:lang w:val="fr-FR"/>
              </w:rPr>
              <w:t>ხელშეკრულების</w:t>
            </w:r>
            <w:proofErr w:type="spellEnd"/>
            <w:r w:rsidRPr="00F723E1">
              <w:rPr>
                <w:rFonts w:ascii="Sylfaen" w:hAnsi="Sylfaen" w:cs="Sylfaen"/>
                <w:sz w:val="24"/>
                <w:szCs w:val="24"/>
                <w:lang w:val="fr-FR"/>
              </w:rPr>
              <w:t xml:space="preserve"> </w:t>
            </w:r>
            <w:proofErr w:type="spellStart"/>
            <w:r w:rsidRPr="00F723E1">
              <w:rPr>
                <w:rFonts w:ascii="Sylfaen" w:hAnsi="Sylfaen" w:cs="Sylfaen"/>
                <w:sz w:val="24"/>
                <w:szCs w:val="24"/>
                <w:lang w:val="fr-FR"/>
              </w:rPr>
              <w:t>დადების</w:t>
            </w:r>
            <w:proofErr w:type="spellEnd"/>
            <w:r w:rsidRPr="00F723E1">
              <w:rPr>
                <w:rFonts w:ascii="Sylfaen" w:hAnsi="Sylfaen" w:cs="Sylfaen"/>
                <w:sz w:val="24"/>
                <w:szCs w:val="24"/>
                <w:lang w:val="fr-FR"/>
              </w:rPr>
              <w:t xml:space="preserve"> </w:t>
            </w:r>
            <w:proofErr w:type="spellStart"/>
            <w:proofErr w:type="gramStart"/>
            <w:r w:rsidRPr="00F723E1">
              <w:rPr>
                <w:rFonts w:ascii="Sylfaen" w:hAnsi="Sylfaen" w:cs="Sylfaen"/>
                <w:sz w:val="24"/>
                <w:szCs w:val="24"/>
                <w:lang w:val="fr-FR"/>
              </w:rPr>
              <w:t>თარიღი</w:t>
            </w:r>
            <w:proofErr w:type="spellEnd"/>
            <w:r w:rsidRPr="00F723E1">
              <w:rPr>
                <w:rFonts w:ascii="Sylfaen" w:hAnsi="Sylfaen" w:cs="Sylfaen"/>
                <w:sz w:val="24"/>
                <w:szCs w:val="24"/>
                <w:lang w:val="fr-FR"/>
              </w:rPr>
              <w:t>:</w:t>
            </w:r>
            <w:proofErr w:type="gramEnd"/>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shd w:val="clear" w:color="auto" w:fill="auto"/>
          </w:tcPr>
          <w:p w14:paraId="4DEC480A" w14:textId="77777777" w:rsidR="00924CE5" w:rsidRPr="00F723E1" w:rsidRDefault="00924CE5" w:rsidP="00924CE5">
            <w:pPr>
              <w:pStyle w:val="ListParagraph"/>
              <w:ind w:left="279"/>
              <w:contextualSpacing/>
              <w:jc w:val="both"/>
              <w:rPr>
                <w:rFonts w:ascii="Sylfaen" w:hAnsi="Sylfaen" w:cs="Sylfaen"/>
                <w:sz w:val="24"/>
                <w:szCs w:val="24"/>
                <w:lang w:val="fr-FR"/>
              </w:rPr>
            </w:pPr>
          </w:p>
        </w:tc>
      </w:tr>
      <w:tr w:rsidR="00924CE5" w:rsidRPr="00F723E1" w14:paraId="3B66FB97" w14:textId="77777777" w:rsidTr="006A1792">
        <w:trPr>
          <w:trHeight w:val="231"/>
        </w:trPr>
        <w:tc>
          <w:tcPr>
            <w:tcW w:w="6237" w:type="dxa"/>
            <w:shd w:val="clear" w:color="auto" w:fill="auto"/>
          </w:tcPr>
          <w:p w14:paraId="69238606" w14:textId="77777777" w:rsidR="00924CE5" w:rsidRPr="00F723E1" w:rsidRDefault="00924CE5" w:rsidP="00924CE5">
            <w:pPr>
              <w:pStyle w:val="Default"/>
              <w:numPr>
                <w:ilvl w:val="0"/>
                <w:numId w:val="34"/>
              </w:numPr>
              <w:ind w:left="279" w:hanging="270"/>
              <w:rPr>
                <w:rFonts w:ascii="Sylfaen" w:hAnsi="Sylfaen" w:cs="Sylfaen"/>
                <w:color w:val="auto"/>
              </w:rPr>
            </w:pPr>
            <w:r w:rsidRPr="00F723E1">
              <w:rPr>
                <w:rFonts w:ascii="Sylfaen" w:hAnsi="Sylfaen" w:cs="Sylfaen"/>
                <w:color w:val="auto"/>
                <w:lang w:val="ka-GE"/>
              </w:rPr>
              <w:t>დეპოზიტის პირველადი შენატანი და ვალუტა</w:t>
            </w:r>
          </w:p>
        </w:tc>
        <w:tc>
          <w:tcPr>
            <w:tcW w:w="5069" w:type="dxa"/>
            <w:shd w:val="clear" w:color="auto" w:fill="auto"/>
          </w:tcPr>
          <w:p w14:paraId="12D974EA" w14:textId="77777777" w:rsidR="00924CE5" w:rsidRPr="00F723E1" w:rsidRDefault="00924CE5" w:rsidP="00924CE5">
            <w:pPr>
              <w:jc w:val="both"/>
              <w:rPr>
                <w:rFonts w:ascii="Sylfaen" w:hAnsi="Sylfaen"/>
                <w:b/>
                <w:noProof/>
                <w:sz w:val="24"/>
                <w:szCs w:val="24"/>
              </w:rPr>
            </w:pPr>
            <w:r w:rsidRPr="00F723E1">
              <w:rPr>
                <w:rFonts w:ascii="Sylfaen" w:hAnsi="Sylfaen"/>
                <w:b/>
                <w:noProof/>
                <w:sz w:val="24"/>
                <w:szCs w:val="24"/>
              </w:rPr>
              <w:fldChar w:fldCharType="begin">
                <w:ffData>
                  <w:name w:val="DepositFirstAmount"/>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5910C3" w:rsidRPr="00F723E1" w14:paraId="1C0889BB" w14:textId="77777777" w:rsidTr="006A1792">
        <w:trPr>
          <w:trHeight w:val="300"/>
        </w:trPr>
        <w:tc>
          <w:tcPr>
            <w:tcW w:w="6237" w:type="dxa"/>
            <w:shd w:val="clear" w:color="auto" w:fill="auto"/>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shd w:val="clear" w:color="auto" w:fill="auto"/>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shd w:val="clear" w:color="auto" w:fill="auto"/>
          </w:tcPr>
          <w:p w14:paraId="0E988708" w14:textId="77777777" w:rsidR="00924CE5" w:rsidRPr="00401137" w:rsidRDefault="00924CE5" w:rsidP="00924CE5">
            <w:pPr>
              <w:jc w:val="both"/>
              <w:rPr>
                <w:rFonts w:ascii="Sylfaen" w:hAnsi="Sylfaen" w:cs="Sylfaen"/>
                <w:sz w:val="24"/>
                <w:szCs w:val="24"/>
                <w:highlight w:val="yellow"/>
                <w:lang w:val="ka-GE" w:eastAsia="en-US"/>
              </w:rPr>
            </w:pPr>
            <w:r w:rsidRPr="00401137">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shd w:val="clear" w:color="auto" w:fill="auto"/>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shd w:val="clear" w:color="auto" w:fill="auto"/>
          </w:tcPr>
          <w:p w14:paraId="399080DB" w14:textId="77777777" w:rsidR="00924CE5" w:rsidRPr="00F723E1" w:rsidRDefault="00924CE5" w:rsidP="00924CE5">
            <w:pPr>
              <w:jc w:val="both"/>
              <w:rPr>
                <w:rFonts w:ascii="Sylfaen" w:hAnsi="Sylfaen" w:cs="Sylfaen"/>
                <w:sz w:val="24"/>
                <w:szCs w:val="24"/>
                <w:lang w:eastAsia="en-US"/>
              </w:rPr>
            </w:pPr>
            <w:r w:rsidRPr="00F723E1">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F723E1">
              <w:rPr>
                <w:rFonts w:ascii="Sylfaen" w:hAnsi="Sylfaen" w:cs="Sylfaen"/>
                <w:sz w:val="24"/>
                <w:szCs w:val="24"/>
                <w:lang w:eastAsia="en-US"/>
              </w:rPr>
              <w:t xml:space="preserve"> </w:t>
            </w:r>
          </w:p>
        </w:tc>
      </w:tr>
      <w:tr w:rsidR="00924CE5" w:rsidRPr="00F723E1" w14:paraId="58FFA12D" w14:textId="77777777" w:rsidTr="00B2457D">
        <w:trPr>
          <w:trHeight w:val="620"/>
        </w:trPr>
        <w:tc>
          <w:tcPr>
            <w:tcW w:w="11306" w:type="dxa"/>
            <w:gridSpan w:val="2"/>
            <w:shd w:val="clear" w:color="auto" w:fill="auto"/>
          </w:tcPr>
          <w:p w14:paraId="224C0244" w14:textId="77777777" w:rsidR="00924CE5" w:rsidRPr="00F723E1" w:rsidRDefault="00924CE5" w:rsidP="00924CE5">
            <w:pPr>
              <w:pStyle w:val="ListParagraph"/>
              <w:ind w:left="0"/>
              <w:contextualSpacing/>
              <w:jc w:val="both"/>
              <w:rPr>
                <w:rFonts w:ascii="Sylfaen" w:hAnsi="Sylfaen"/>
                <w:noProof/>
                <w:sz w:val="24"/>
                <w:szCs w:val="24"/>
              </w:rPr>
            </w:pPr>
            <w:proofErr w:type="spellStart"/>
            <w:r w:rsidRPr="00F723E1">
              <w:rPr>
                <w:rFonts w:ascii="Sylfaen" w:eastAsia="Sylfaen" w:hAnsi="Sylfaen"/>
                <w:sz w:val="24"/>
                <w:szCs w:val="24"/>
              </w:rPr>
              <w:t>მომხმარებელს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უფლება</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აქვს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წარადგინოს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პრეტენზია</w:t>
            </w:r>
            <w:proofErr w:type="spellEnd"/>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proofErr w:type="spellStart"/>
            <w:r w:rsidRPr="00F723E1">
              <w:rPr>
                <w:rFonts w:ascii="Sylfaen" w:eastAsia="Sylfaen" w:hAnsi="Sylfaen"/>
                <w:sz w:val="24"/>
                <w:szCs w:val="24"/>
              </w:rPr>
              <w:t>ზეპირი</w:t>
            </w:r>
            <w:proofErr w:type="spellEnd"/>
            <w:r w:rsidRPr="00F723E1">
              <w:rPr>
                <w:rFonts w:ascii="Sylfaen" w:eastAsia="Sylfaen" w:hAnsi="Sylfaen"/>
                <w:sz w:val="24"/>
                <w:szCs w:val="24"/>
              </w:rPr>
              <w:t xml:space="preserve">, </w:t>
            </w:r>
            <w:r w:rsidRPr="00F723E1">
              <w:rPr>
                <w:rFonts w:ascii="Sylfaen" w:eastAsia="Sylfaen" w:hAnsi="Sylfaen"/>
                <w:sz w:val="24"/>
                <w:szCs w:val="24"/>
                <w:lang w:val="ka-GE"/>
              </w:rPr>
              <w:t xml:space="preserve">თავისუფალი </w:t>
            </w:r>
            <w:proofErr w:type="spellStart"/>
            <w:r w:rsidRPr="00F723E1">
              <w:rPr>
                <w:rFonts w:ascii="Sylfaen" w:eastAsia="Sylfaen" w:hAnsi="Sylfaen"/>
                <w:sz w:val="24"/>
                <w:szCs w:val="24"/>
              </w:rPr>
              <w:t>წერილობითი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სტანდანდარტული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წერილობითი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ან</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ელექტრონული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ფორმით</w:t>
            </w:r>
            <w:proofErr w:type="spellEnd"/>
            <w:r w:rsidRPr="00F723E1">
              <w:rPr>
                <w:rFonts w:ascii="Sylfaen" w:eastAsia="Sylfaen" w:hAnsi="Sylfaen"/>
                <w:sz w:val="24"/>
                <w:szCs w:val="24"/>
              </w:rPr>
              <w:t>.</w:t>
            </w:r>
          </w:p>
        </w:tc>
      </w:tr>
      <w:tr w:rsidR="005072C6" w:rsidRPr="00F723E1" w14:paraId="13A2409F" w14:textId="77777777" w:rsidTr="00B2457D">
        <w:trPr>
          <w:trHeight w:val="512"/>
        </w:trPr>
        <w:tc>
          <w:tcPr>
            <w:tcW w:w="11306" w:type="dxa"/>
            <w:gridSpan w:val="2"/>
            <w:shd w:val="clear" w:color="auto" w:fill="auto"/>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shd w:val="clear" w:color="auto" w:fill="auto"/>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shd w:val="clear" w:color="auto" w:fill="auto"/>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shd w:val="clear" w:color="auto" w:fill="auto"/>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0B827FE4"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5B4175">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საბარათე </w:t>
      </w:r>
      <w:r w:rsidR="001576CD">
        <w:rPr>
          <w:rFonts w:ascii="Sylfaen" w:hAnsi="Sylfaen" w:cs="Sylfaen"/>
          <w:b/>
          <w:lang w:val="ka-GE"/>
          <w14:shadow w14:blurRad="50800" w14:dist="38100" w14:dir="2700000" w14:sx="100000" w14:sy="100000" w14:kx="0" w14:ky="0" w14:algn="tl">
            <w14:srgbClr w14:val="000000">
              <w14:alpha w14:val="60000"/>
            </w14:srgbClr>
          </w14:shadow>
        </w:rPr>
        <w:t>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shd w:val="clear" w:color="auto" w:fill="auto"/>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shd w:val="clear" w:color="auto" w:fill="auto"/>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shd w:val="clear" w:color="auto" w:fill="auto"/>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shd w:val="clear" w:color="auto" w:fill="auto"/>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shd w:val="clear" w:color="auto" w:fill="auto"/>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shd w:val="clear" w:color="auto" w:fill="auto"/>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shd w:val="clear" w:color="auto" w:fill="auto"/>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shd w:val="clear" w:color="auto" w:fill="auto"/>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shd w:val="clear" w:color="auto" w:fill="auto"/>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shd w:val="clear" w:color="auto" w:fill="auto"/>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shd w:val="clear" w:color="auto" w:fill="auto"/>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shd w:val="clear" w:color="auto" w:fill="auto"/>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shd w:val="clear" w:color="auto" w:fill="auto"/>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shd w:val="clear" w:color="auto" w:fill="auto"/>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shd w:val="clear" w:color="auto" w:fill="auto"/>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shd w:val="clear" w:color="auto" w:fill="auto"/>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shd w:val="clear" w:color="auto" w:fill="auto"/>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shd w:val="clear" w:color="auto" w:fill="auto"/>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shd w:val="clear" w:color="auto" w:fill="auto"/>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shd w:val="clear" w:color="auto" w:fill="auto"/>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shd w:val="clear" w:color="auto" w:fill="auto"/>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shd w:val="clear" w:color="auto" w:fill="auto"/>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shd w:val="clear" w:color="auto" w:fill="auto"/>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shd w:val="clear" w:color="auto" w:fill="auto"/>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shd w:val="clear" w:color="auto" w:fill="auto"/>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shd w:val="clear" w:color="auto" w:fill="auto"/>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shd w:val="clear" w:color="auto" w:fill="auto"/>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shd w:val="clear" w:color="auto" w:fill="auto"/>
          </w:tcPr>
          <w:p w14:paraId="17D5C8F0" w14:textId="5CB7F6C9"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w:t>
            </w:r>
            <w:r w:rsidR="0084300E">
              <w:rPr>
                <w:rFonts w:ascii="Sylfaen" w:hAnsi="Sylfaen"/>
                <w:sz w:val="20"/>
                <w:lang w:val="ka-GE"/>
              </w:rPr>
              <w:t>საბარათე</w:t>
            </w:r>
            <w:r w:rsidRPr="00F723E1">
              <w:rPr>
                <w:rFonts w:ascii="Sylfaen" w:hAnsi="Sylfaen"/>
                <w:sz w:val="20"/>
                <w:lang w:val="ka-GE"/>
              </w:rPr>
              <w:t xml:space="preserve"> ანგარიში:</w:t>
            </w:r>
          </w:p>
        </w:tc>
        <w:tc>
          <w:tcPr>
            <w:tcW w:w="3564" w:type="dxa"/>
            <w:shd w:val="clear" w:color="auto" w:fill="auto"/>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shd w:val="clear" w:color="auto" w:fill="auto"/>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shd w:val="clear" w:color="auto" w:fill="auto"/>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shd w:val="clear" w:color="auto" w:fill="auto"/>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08025E" w:rsidRPr="00F723E1" w14:paraId="66F43CB7" w14:textId="77777777" w:rsidTr="00A003C5">
        <w:trPr>
          <w:trHeight w:val="251"/>
        </w:trPr>
        <w:tc>
          <w:tcPr>
            <w:tcW w:w="566" w:type="dxa"/>
            <w:shd w:val="clear" w:color="auto" w:fill="auto"/>
          </w:tcPr>
          <w:p w14:paraId="05F0880A" w14:textId="3EF94174" w:rsidR="0008025E" w:rsidRPr="00F723E1" w:rsidRDefault="0008025E" w:rsidP="0067759D">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shd w:val="clear" w:color="auto" w:fill="auto"/>
          </w:tcPr>
          <w:p w14:paraId="779FACDB" w14:textId="0E16379D" w:rsidR="0008025E" w:rsidRPr="00F723E1" w:rsidRDefault="0008025E" w:rsidP="0067759D">
            <w:pPr>
              <w:rPr>
                <w:rFonts w:ascii="Sylfaen" w:hAnsi="Sylfaen"/>
                <w:lang w:val="ka-GE"/>
              </w:rPr>
            </w:pPr>
            <w:r>
              <w:rPr>
                <w:rFonts w:ascii="Sylfaen" w:hAnsi="Sylfaen"/>
                <w:lang w:val="ka-GE"/>
              </w:rPr>
              <w:t>დეპოზიტის პირველადი შენატანი:</w:t>
            </w:r>
          </w:p>
        </w:tc>
        <w:tc>
          <w:tcPr>
            <w:tcW w:w="3564" w:type="dxa"/>
            <w:shd w:val="clear" w:color="auto" w:fill="auto"/>
          </w:tcPr>
          <w:p w14:paraId="43B73836" w14:textId="2DBEDC4D" w:rsidR="0008025E" w:rsidRPr="00F723E1" w:rsidRDefault="0008025E" w:rsidP="0067759D">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p>
        </w:tc>
      </w:tr>
      <w:tr w:rsidR="0067759D" w:rsidRPr="00F723E1" w14:paraId="5A9DABFB" w14:textId="77777777" w:rsidTr="00A003C5">
        <w:trPr>
          <w:trHeight w:val="251"/>
        </w:trPr>
        <w:tc>
          <w:tcPr>
            <w:tcW w:w="566" w:type="dxa"/>
            <w:shd w:val="clear" w:color="auto" w:fill="auto"/>
          </w:tcPr>
          <w:p w14:paraId="51E87D29" w14:textId="2E7425DC"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F1112B">
              <w:rPr>
                <w:rFonts w:ascii="Sylfaen" w:hAnsi="Sylfaen"/>
                <w:sz w:val="20"/>
                <w:lang w:val="ka-GE"/>
              </w:rPr>
              <w:t>4</w:t>
            </w:r>
          </w:p>
        </w:tc>
        <w:tc>
          <w:tcPr>
            <w:tcW w:w="6564" w:type="dxa"/>
            <w:shd w:val="clear" w:color="auto" w:fill="auto"/>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shd w:val="clear" w:color="auto" w:fill="auto"/>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shd w:val="clear" w:color="auto" w:fill="auto"/>
          </w:tcPr>
          <w:p w14:paraId="6DDB97D2" w14:textId="1A7F6E37" w:rsidR="0076270B" w:rsidRPr="00F723E1" w:rsidRDefault="0076270B"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F1112B">
              <w:rPr>
                <w:rFonts w:ascii="Sylfaen" w:hAnsi="Sylfaen"/>
                <w:sz w:val="20"/>
                <w:lang w:val="ka-GE"/>
              </w:rPr>
              <w:t>5</w:t>
            </w:r>
          </w:p>
        </w:tc>
        <w:tc>
          <w:tcPr>
            <w:tcW w:w="6564" w:type="dxa"/>
            <w:shd w:val="clear" w:color="auto" w:fill="auto"/>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shd w:val="clear" w:color="auto" w:fill="auto"/>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shd w:val="clear" w:color="auto" w:fill="auto"/>
          </w:tcPr>
          <w:p w14:paraId="7957383B" w14:textId="02056235"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F1112B">
              <w:rPr>
                <w:rFonts w:ascii="Sylfaen" w:hAnsi="Sylfaen"/>
                <w:sz w:val="20"/>
                <w:lang w:val="ka-GE"/>
              </w:rPr>
              <w:t>6</w:t>
            </w:r>
          </w:p>
        </w:tc>
        <w:tc>
          <w:tcPr>
            <w:tcW w:w="6564" w:type="dxa"/>
            <w:shd w:val="clear" w:color="auto" w:fill="auto"/>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shd w:val="clear" w:color="auto" w:fill="auto"/>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shd w:val="clear" w:color="auto" w:fill="auto"/>
          </w:tcPr>
          <w:p w14:paraId="6CAE39A7" w14:textId="2CCE5D8E"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F1112B">
              <w:rPr>
                <w:rFonts w:ascii="Sylfaen" w:hAnsi="Sylfaen"/>
                <w:sz w:val="20"/>
                <w:lang w:val="ka-GE"/>
              </w:rPr>
              <w:t>7</w:t>
            </w:r>
          </w:p>
        </w:tc>
        <w:tc>
          <w:tcPr>
            <w:tcW w:w="6564" w:type="dxa"/>
            <w:shd w:val="clear" w:color="auto" w:fill="auto"/>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shd w:val="clear" w:color="auto" w:fill="auto"/>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shd w:val="clear" w:color="auto" w:fill="auto"/>
          </w:tcPr>
          <w:p w14:paraId="3799E0CD" w14:textId="6E0BA377" w:rsidR="007963DF" w:rsidRPr="00F723E1" w:rsidRDefault="007963DF" w:rsidP="00A003C5">
            <w:pPr>
              <w:pStyle w:val="BodyTextIndent"/>
              <w:tabs>
                <w:tab w:val="left" w:pos="0"/>
              </w:tabs>
              <w:ind w:left="0"/>
              <w:jc w:val="left"/>
              <w:rPr>
                <w:rFonts w:ascii="Sylfaen" w:hAnsi="Sylfaen"/>
                <w:b/>
                <w:sz w:val="20"/>
                <w:lang w:val="ka-GE"/>
              </w:rPr>
            </w:pPr>
            <w:r w:rsidRPr="00F723E1">
              <w:rPr>
                <w:rFonts w:ascii="Sylfaen" w:hAnsi="Sylfaen"/>
                <w:sz w:val="20"/>
                <w:lang w:val="ka-GE"/>
              </w:rPr>
              <w:t xml:space="preserve">          2.0</w:t>
            </w:r>
            <w:r w:rsidR="00F1112B">
              <w:rPr>
                <w:rFonts w:ascii="Sylfaen" w:hAnsi="Sylfaen"/>
                <w:sz w:val="20"/>
                <w:lang w:val="ka-GE"/>
              </w:rPr>
              <w:t>8</w:t>
            </w:r>
          </w:p>
        </w:tc>
        <w:tc>
          <w:tcPr>
            <w:tcW w:w="6564" w:type="dxa"/>
            <w:shd w:val="clear" w:color="auto" w:fill="auto"/>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shd w:val="clear" w:color="auto" w:fill="auto"/>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shd w:val="clear" w:color="auto" w:fill="auto"/>
          </w:tcPr>
          <w:p w14:paraId="5AD7550F" w14:textId="208BFC90"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F1112B">
              <w:rPr>
                <w:rFonts w:ascii="Sylfaen" w:hAnsi="Sylfaen"/>
                <w:sz w:val="20"/>
                <w:lang w:val="ka-GE"/>
              </w:rPr>
              <w:t>9</w:t>
            </w:r>
          </w:p>
        </w:tc>
        <w:tc>
          <w:tcPr>
            <w:tcW w:w="6564" w:type="dxa"/>
            <w:shd w:val="clear" w:color="auto" w:fill="auto"/>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shd w:val="clear" w:color="auto" w:fill="auto"/>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shd w:val="clear" w:color="auto" w:fill="auto"/>
          </w:tcPr>
          <w:p w14:paraId="1579890A" w14:textId="7DE0EB51"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F1112B">
              <w:rPr>
                <w:rFonts w:ascii="Sylfaen" w:hAnsi="Sylfaen"/>
                <w:sz w:val="20"/>
                <w:lang w:val="ka-GE"/>
              </w:rPr>
              <w:t>10</w:t>
            </w:r>
          </w:p>
        </w:tc>
        <w:tc>
          <w:tcPr>
            <w:tcW w:w="10128" w:type="dxa"/>
            <w:gridSpan w:val="2"/>
            <w:shd w:val="clear" w:color="auto" w:fill="auto"/>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shd w:val="clear" w:color="auto" w:fill="auto"/>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shd w:val="clear" w:color="auto" w:fill="auto"/>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shd w:val="clear" w:color="auto" w:fill="auto"/>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shd w:val="clear" w:color="auto" w:fill="auto"/>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shd w:val="clear" w:color="auto" w:fill="auto"/>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shd w:val="clear" w:color="auto" w:fill="auto"/>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shd w:val="clear" w:color="auto" w:fill="auto"/>
          </w:tcPr>
          <w:p w14:paraId="7FE24DAD" w14:textId="65B2D644"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F1112B">
              <w:rPr>
                <w:rFonts w:ascii="Sylfaen" w:hAnsi="Sylfaen"/>
                <w:sz w:val="20"/>
                <w:lang w:val="ka-GE"/>
              </w:rPr>
              <w:t>1</w:t>
            </w:r>
          </w:p>
        </w:tc>
        <w:tc>
          <w:tcPr>
            <w:tcW w:w="6564" w:type="dxa"/>
            <w:shd w:val="clear" w:color="auto" w:fill="auto"/>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shd w:val="clear" w:color="auto" w:fill="auto"/>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67759D">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proofErr w:type="spellStart"/>
      <w:r w:rsidRPr="00F723E1">
        <w:rPr>
          <w:rFonts w:ascii="Sylfaen" w:hAnsi="Sylfaen" w:cs="Sylfaen"/>
          <w:color w:val="auto"/>
          <w:sz w:val="20"/>
          <w:szCs w:val="20"/>
        </w:rPr>
        <w:t>დეპოზიტის</w:t>
      </w:r>
      <w:proofErr w:type="spellEnd"/>
      <w:r w:rsidRPr="00F723E1">
        <w:rPr>
          <w:rFonts w:ascii="Sylfaen" w:hAnsi="Sylfaen" w:cs="Sylfaen"/>
          <w:color w:val="auto"/>
          <w:sz w:val="20"/>
          <w:szCs w:val="20"/>
        </w:rPr>
        <w:t xml:space="preserve">  </w:t>
      </w:r>
      <w:proofErr w:type="spellStart"/>
      <w:r w:rsidRPr="00F723E1">
        <w:rPr>
          <w:rFonts w:ascii="Sylfaen" w:hAnsi="Sylfaen" w:cs="Sylfaen"/>
          <w:color w:val="auto"/>
          <w:sz w:val="20"/>
          <w:szCs w:val="20"/>
        </w:rPr>
        <w:t>თანხაზე</w:t>
      </w:r>
      <w:proofErr w:type="spellEnd"/>
      <w:r w:rsidRPr="00F723E1">
        <w:rPr>
          <w:rFonts w:ascii="Sylfaen" w:hAnsi="Sylfaen" w:cs="Sylfaen"/>
          <w:color w:val="auto"/>
          <w:sz w:val="20"/>
          <w:szCs w:val="20"/>
        </w:rPr>
        <w:t xml:space="preserve">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F723E1"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5328BDF4" w14:textId="77777777" w:rsidR="008C0D89" w:rsidRPr="006D2766" w:rsidRDefault="008C0D89" w:rsidP="008C0D89">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lastRenderedPageBreak/>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7465E6E" w14:textId="77777777" w:rsidR="00DE78A2" w:rsidRPr="00F723E1" w:rsidRDefault="00DB6B6C" w:rsidP="00244782">
      <w:pPr>
        <w:numPr>
          <w:ilvl w:val="1"/>
          <w:numId w:val="41"/>
        </w:numPr>
        <w:tabs>
          <w:tab w:val="left" w:pos="0"/>
        </w:tabs>
        <w:ind w:left="540" w:right="-79" w:hanging="540"/>
        <w:jc w:val="both"/>
        <w:rPr>
          <w:rFonts w:ascii="Sylfaen" w:hAnsi="Sylfaen"/>
          <w:lang w:val="ka-GE"/>
        </w:rPr>
      </w:pPr>
      <w:r w:rsidRPr="00F723E1">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r w:rsidR="00E76989" w:rsidRPr="00F723E1">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6711C2AC" w14:textId="77777777" w:rsidR="007963DF" w:rsidRPr="0082519F" w:rsidRDefault="007963DF" w:rsidP="007963D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2F662BD2" w14:textId="61B99EB9" w:rsidR="00F4187E" w:rsidRPr="006F175F" w:rsidRDefault="00A868AF" w:rsidP="00F4187E">
      <w:pPr>
        <w:numPr>
          <w:ilvl w:val="1"/>
          <w:numId w:val="35"/>
        </w:numPr>
        <w:ind w:left="540" w:hanging="540"/>
        <w:jc w:val="both"/>
        <w:rPr>
          <w:rFonts w:ascii="Sylfaen" w:hAnsi="Sylfaen"/>
          <w:lang w:val="ka-GE"/>
        </w:rPr>
      </w:pPr>
      <w:r w:rsidRPr="006F175F">
        <w:rPr>
          <w:rFonts w:ascii="Sylfaen" w:hAnsi="Sylfaen"/>
          <w:lang w:val="ka-GE"/>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r w:rsidR="00F4187E" w:rsidRPr="006F175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F723E1">
        <w:rPr>
          <w:rFonts w:ascii="Sylfaen" w:hAnsi="Sylfaen" w:cs="Sylfaen"/>
          <w:sz w:val="20"/>
          <w:szCs w:val="20"/>
        </w:rPr>
        <w:t>ბანკი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უფლებამოსილია</w:t>
      </w:r>
      <w:proofErr w:type="spellEnd"/>
      <w:r w:rsidRPr="00F723E1">
        <w:rPr>
          <w:rFonts w:ascii="Sylfaen" w:hAnsi="Sylfaen" w:cs="Sylfaen"/>
          <w:sz w:val="20"/>
          <w:szCs w:val="20"/>
        </w:rPr>
        <w:t xml:space="preserve"> </w:t>
      </w:r>
      <w:r w:rsidR="005452FF" w:rsidRPr="00F723E1">
        <w:rPr>
          <w:rFonts w:ascii="Sylfaen" w:hAnsi="Sylfaen" w:cs="Sylfaen"/>
          <w:sz w:val="20"/>
          <w:szCs w:val="20"/>
          <w:lang w:val="ka-GE"/>
        </w:rPr>
        <w:t xml:space="preserve">დეპოზიტორს </w:t>
      </w:r>
      <w:proofErr w:type="spellStart"/>
      <w:r w:rsidRPr="00F723E1">
        <w:rPr>
          <w:rFonts w:ascii="Sylfaen" w:hAnsi="Sylfaen" w:cs="Sylfaen"/>
          <w:sz w:val="20"/>
          <w:szCs w:val="20"/>
        </w:rPr>
        <w:t>შეტყობინება</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გაუგზავნოს</w:t>
      </w:r>
      <w:proofErr w:type="spellEnd"/>
      <w:r w:rsidRPr="00F723E1">
        <w:rPr>
          <w:rFonts w:ascii="Sylfaen" w:hAnsi="Sylfaen" w:cs="Sylfaen"/>
          <w:sz w:val="20"/>
          <w:szCs w:val="20"/>
        </w:rPr>
        <w:t xml:space="preserve">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proofErr w:type="spellStart"/>
      <w:r w:rsidRPr="00F723E1">
        <w:rPr>
          <w:rFonts w:ascii="Sylfaen" w:hAnsi="Sylfaen" w:cs="Sylfaen"/>
          <w:sz w:val="20"/>
          <w:szCs w:val="20"/>
        </w:rPr>
        <w:t>ელექტრონული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ფორმით</w:t>
      </w:r>
      <w:proofErr w:type="spellEnd"/>
      <w:r w:rsidRPr="00F723E1">
        <w:rPr>
          <w:rFonts w:ascii="Sylfaen" w:hAnsi="Sylfaen" w:cs="Sylfaen"/>
          <w:sz w:val="20"/>
          <w:szCs w:val="20"/>
          <w:lang w:val="ka-GE"/>
        </w:rPr>
        <w:t xml:space="preserve">, </w:t>
      </w:r>
      <w:proofErr w:type="spellStart"/>
      <w:r w:rsidRPr="00F723E1">
        <w:rPr>
          <w:rFonts w:ascii="Sylfaen" w:hAnsi="Sylfaen" w:cs="Sylfaen"/>
          <w:sz w:val="20"/>
          <w:szCs w:val="20"/>
        </w:rPr>
        <w:t>სატელეფონო</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საშუალებით</w:t>
      </w:r>
      <w:proofErr w:type="spellEnd"/>
      <w:r w:rsidRPr="00F723E1">
        <w:rPr>
          <w:rFonts w:ascii="Sylfaen" w:hAnsi="Sylfaen" w:cs="Sylfaen"/>
          <w:sz w:val="20"/>
          <w:szCs w:val="20"/>
        </w:rPr>
        <w:t xml:space="preserve"> </w:t>
      </w:r>
      <w:r w:rsidRPr="00F723E1">
        <w:rPr>
          <w:rFonts w:ascii="Sylfaen" w:hAnsi="Sylfaen" w:cs="Sylfaen"/>
          <w:sz w:val="20"/>
          <w:szCs w:val="20"/>
          <w:lang w:val="ka-GE"/>
        </w:rPr>
        <w:t xml:space="preserve">ან </w:t>
      </w:r>
      <w:proofErr w:type="spellStart"/>
      <w:r w:rsidRPr="00F723E1">
        <w:rPr>
          <w:rFonts w:ascii="Sylfaen" w:hAnsi="Sylfaen" w:cs="Sylfaen"/>
          <w:sz w:val="20"/>
          <w:szCs w:val="20"/>
        </w:rPr>
        <w:t>ბანკის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ვებ</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გვერდზე</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ან</w:t>
      </w:r>
      <w:proofErr w:type="spellEnd"/>
      <w:r w:rsidRPr="00F723E1">
        <w:rPr>
          <w:rFonts w:ascii="Sylfaen" w:hAnsi="Sylfaen" w:cs="Sylfaen"/>
          <w:sz w:val="20"/>
          <w:szCs w:val="20"/>
        </w:rPr>
        <w:t>/</w:t>
      </w:r>
      <w:proofErr w:type="spellStart"/>
      <w:r w:rsidRPr="00F723E1">
        <w:rPr>
          <w:rFonts w:ascii="Sylfaen" w:hAnsi="Sylfaen" w:cs="Sylfaen"/>
          <w:sz w:val="20"/>
          <w:szCs w:val="20"/>
        </w:rPr>
        <w:t>და</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ბანკის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ფილიალებში</w:t>
      </w:r>
      <w:proofErr w:type="spellEnd"/>
      <w:r w:rsidRPr="00F723E1">
        <w:rPr>
          <w:rFonts w:ascii="Sylfaen" w:hAnsi="Sylfaen" w:cs="Sylfaen"/>
          <w:sz w:val="20"/>
          <w:szCs w:val="20"/>
        </w:rPr>
        <w:t>/</w:t>
      </w:r>
      <w:proofErr w:type="spellStart"/>
      <w:r w:rsidRPr="00F723E1">
        <w:rPr>
          <w:rFonts w:ascii="Sylfaen" w:hAnsi="Sylfaen" w:cs="Sylfaen"/>
          <w:sz w:val="20"/>
          <w:szCs w:val="20"/>
        </w:rPr>
        <w:t>სერვისცენტრებში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ინფორმაციის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განთავსებით</w:t>
      </w:r>
      <w:proofErr w:type="spellEnd"/>
      <w:r w:rsidRPr="00F723E1">
        <w:rPr>
          <w:rFonts w:ascii="Sylfaen" w:hAnsi="Sylfaen" w:cs="Sylfaen"/>
          <w:sz w:val="20"/>
          <w:szCs w:val="20"/>
        </w:rPr>
        <w:t>.</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C3C20A8" w14:textId="77777777" w:rsidR="009021C4" w:rsidRPr="009021C4" w:rsidRDefault="00E76989" w:rsidP="009021C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2"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bookmarkStart w:id="22" w:name="_Hlk163483638"/>
    </w:p>
    <w:p w14:paraId="6A557A56" w14:textId="77777777" w:rsidR="00401137" w:rsidRPr="002625E3" w:rsidRDefault="00401137" w:rsidP="0040113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shd w:val="clear" w:color="auto" w:fill="auto"/>
          </w:tcPr>
          <w:bookmarkEnd w:id="22"/>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shd w:val="clear" w:color="auto" w:fill="auto"/>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shd w:val="clear" w:color="auto" w:fill="auto"/>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shd w:val="clear" w:color="auto" w:fill="auto"/>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shd w:val="clear" w:color="auto" w:fill="auto"/>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shd w:val="clear" w:color="auto" w:fill="auto"/>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shd w:val="clear" w:color="auto" w:fill="auto"/>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shd w:val="clear" w:color="auto" w:fill="auto"/>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shd w:val="clear" w:color="auto" w:fill="auto"/>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სახელი და გვარი</w:t>
            </w:r>
            <w:r w:rsidR="000E4D96" w:rsidRPr="00F723E1">
              <w:rPr>
                <w:rFonts w:ascii="Sylfaen" w:hAnsi="Sylfaen"/>
                <w:lang w:val="ka-GE"/>
              </w:rPr>
              <w:t>:</w:t>
            </w:r>
          </w:p>
        </w:tc>
        <w:tc>
          <w:tcPr>
            <w:tcW w:w="3435" w:type="dxa"/>
            <w:gridSpan w:val="2"/>
            <w:shd w:val="clear" w:color="auto" w:fill="auto"/>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3"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3"/>
          </w:p>
        </w:tc>
        <w:tc>
          <w:tcPr>
            <w:tcW w:w="1827" w:type="dxa"/>
            <w:shd w:val="clear" w:color="auto" w:fill="auto"/>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shd w:val="clear" w:color="auto" w:fill="auto"/>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4"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r>
      <w:tr w:rsidR="000E4D96" w:rsidRPr="00C66C03" w14:paraId="63E0D03D" w14:textId="77777777" w:rsidTr="0064682E">
        <w:tc>
          <w:tcPr>
            <w:tcW w:w="1668" w:type="dxa"/>
            <w:shd w:val="clear" w:color="auto" w:fill="auto"/>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shd w:val="clear" w:color="auto" w:fill="auto"/>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shd w:val="clear" w:color="auto" w:fill="auto"/>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shd w:val="clear" w:color="auto" w:fill="auto"/>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124ADB">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8C0FB" w14:textId="77777777" w:rsidR="001E3DFC" w:rsidRDefault="001E3DFC">
      <w:r>
        <w:separator/>
      </w:r>
    </w:p>
  </w:endnote>
  <w:endnote w:type="continuationSeparator" w:id="0">
    <w:p w14:paraId="45CA5ED3" w14:textId="77777777" w:rsidR="001E3DFC" w:rsidRDefault="001E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F6346" w14:textId="77777777" w:rsidR="001E3DFC" w:rsidRDefault="001E3DFC">
      <w:r>
        <w:separator/>
      </w:r>
    </w:p>
  </w:footnote>
  <w:footnote w:type="continuationSeparator" w:id="0">
    <w:p w14:paraId="6BBADAFC" w14:textId="77777777" w:rsidR="001E3DFC" w:rsidRDefault="001E3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5F0"/>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2FB"/>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25E"/>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4ADB"/>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9FF"/>
    <w:rsid w:val="001640ED"/>
    <w:rsid w:val="001644D6"/>
    <w:rsid w:val="001648FC"/>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DFC"/>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40A8"/>
    <w:rsid w:val="003F6B6C"/>
    <w:rsid w:val="003F7457"/>
    <w:rsid w:val="00400E91"/>
    <w:rsid w:val="00401137"/>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507C"/>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0E59"/>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75"/>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00E"/>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D89"/>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1C4"/>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8F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4B53"/>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57B96"/>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837"/>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112B"/>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2F7"/>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36356489">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8923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12</cp:revision>
  <cp:lastPrinted>2017-04-05T10:48:00Z</cp:lastPrinted>
  <dcterms:created xsi:type="dcterms:W3CDTF">2024-04-08T11:58:00Z</dcterms:created>
  <dcterms:modified xsi:type="dcterms:W3CDTF">2024-06-11T16:04:00Z</dcterms:modified>
</cp:coreProperties>
</file>