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EB1248" w14:paraId="7B89D004" w14:textId="77777777" w:rsidTr="00141482">
        <w:tc>
          <w:tcPr>
            <w:tcW w:w="11306" w:type="dxa"/>
            <w:gridSpan w:val="2"/>
            <w:shd w:val="clear" w:color="auto" w:fill="D9D9D9"/>
          </w:tcPr>
          <w:p w14:paraId="6E1A21A6" w14:textId="77777777" w:rsidR="0006098D" w:rsidRPr="00EB1248" w:rsidRDefault="0006098D" w:rsidP="00141482">
            <w:pPr>
              <w:jc w:val="center"/>
              <w:rPr>
                <w:rFonts w:ascii="Sylfaen" w:hAnsi="Sylfaen" w:cs="Sylfaen"/>
                <w:b/>
                <w:sz w:val="24"/>
                <w:szCs w:val="24"/>
                <w:u w:val="single"/>
              </w:rPr>
            </w:pPr>
            <w:r w:rsidRPr="00EB1248">
              <w:rPr>
                <w:rFonts w:ascii="Sylfaen" w:hAnsi="Sylfaen" w:cs="Sylfaen"/>
                <w:b/>
                <w:sz w:val="24"/>
                <w:szCs w:val="24"/>
                <w:u w:val="single"/>
              </w:rPr>
              <w:t>Significant Terms and Conditions of the Term Deposit Agreement</w:t>
            </w:r>
          </w:p>
        </w:tc>
      </w:tr>
      <w:tr w:rsidR="0006098D" w:rsidRPr="00EB1248" w14:paraId="621ADD92" w14:textId="77777777" w:rsidTr="00141482">
        <w:tc>
          <w:tcPr>
            <w:tcW w:w="11306" w:type="dxa"/>
            <w:gridSpan w:val="2"/>
            <w:shd w:val="clear" w:color="auto" w:fill="F2F2F2"/>
          </w:tcPr>
          <w:p w14:paraId="70FE2D40" w14:textId="77777777" w:rsidR="0006098D" w:rsidRPr="00EB1248" w:rsidRDefault="0006098D" w:rsidP="009C3AF4">
            <w:pPr>
              <w:jc w:val="center"/>
              <w:rPr>
                <w:rFonts w:ascii="Sylfaen" w:hAnsi="Sylfaen" w:cs="Sylfaen"/>
                <w:b/>
                <w:sz w:val="24"/>
                <w:szCs w:val="24"/>
              </w:rPr>
            </w:pPr>
            <w:r w:rsidRPr="00EB1248">
              <w:rPr>
                <w:rFonts w:ascii="Sylfaen" w:hAnsi="Sylfaen" w:cs="Sylfaen"/>
                <w:b/>
                <w:sz w:val="24"/>
                <w:szCs w:val="24"/>
                <w:u w:val="single"/>
              </w:rPr>
              <w:t xml:space="preserve">Term Deposit Agreement </w:t>
            </w:r>
            <w:r w:rsidRPr="00EB1248">
              <w:rPr>
                <w:rFonts w:ascii="Sylfaen" w:hAnsi="Sylfaen" w:cs="Sylfaen"/>
                <w:b/>
                <w:sz w:val="24"/>
                <w:szCs w:val="24"/>
              </w:rPr>
              <w:t>N</w:t>
            </w:r>
            <w:r w:rsidR="009C3AF4" w:rsidRPr="00EB1248">
              <w:rPr>
                <w:rFonts w:ascii="Sylfaen" w:hAnsi="Sylfaen" w:cs="Sylfaen"/>
                <w:b/>
                <w:sz w:val="24"/>
                <w:szCs w:val="24"/>
              </w:rPr>
              <w:fldChar w:fldCharType="begin">
                <w:ffData>
                  <w:name w:val="DepositNom"/>
                  <w:enabled/>
                  <w:calcOnExit w:val="0"/>
                  <w:textInput/>
                </w:ffData>
              </w:fldChar>
            </w:r>
            <w:bookmarkStart w:id="0" w:name="DepositNom"/>
            <w:r w:rsidR="009C3AF4" w:rsidRPr="00EB1248">
              <w:rPr>
                <w:rFonts w:ascii="Sylfaen" w:hAnsi="Sylfaen" w:cs="Sylfaen"/>
                <w:b/>
                <w:sz w:val="24"/>
                <w:szCs w:val="24"/>
              </w:rPr>
              <w:instrText xml:space="preserve"> FORMTEXT </w:instrText>
            </w:r>
            <w:r w:rsidR="009C3AF4" w:rsidRPr="00EB1248">
              <w:rPr>
                <w:rFonts w:ascii="Sylfaen" w:hAnsi="Sylfaen" w:cs="Sylfaen"/>
                <w:b/>
                <w:sz w:val="24"/>
                <w:szCs w:val="24"/>
              </w:rPr>
            </w:r>
            <w:r w:rsidR="009C3AF4" w:rsidRPr="00EB1248">
              <w:rPr>
                <w:rFonts w:ascii="Sylfaen" w:hAnsi="Sylfaen" w:cs="Sylfaen"/>
                <w:b/>
                <w:sz w:val="24"/>
                <w:szCs w:val="24"/>
              </w:rPr>
              <w:fldChar w:fldCharType="separate"/>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fldChar w:fldCharType="end"/>
            </w:r>
            <w:bookmarkEnd w:id="0"/>
          </w:p>
        </w:tc>
      </w:tr>
      <w:tr w:rsidR="0006098D" w:rsidRPr="00EB1248" w14:paraId="5DBF9F60" w14:textId="77777777" w:rsidTr="00141482">
        <w:tc>
          <w:tcPr>
            <w:tcW w:w="11306" w:type="dxa"/>
            <w:gridSpan w:val="2"/>
            <w:shd w:val="clear" w:color="auto" w:fill="F2F2F2"/>
          </w:tcPr>
          <w:p w14:paraId="3BB3047A" w14:textId="77777777" w:rsidR="0006098D" w:rsidRPr="00EB1248" w:rsidRDefault="0006098D" w:rsidP="00AE3774">
            <w:pPr>
              <w:pStyle w:val="ListParagraph"/>
              <w:ind w:left="0"/>
              <w:contextualSpacing/>
              <w:rPr>
                <w:rFonts w:ascii="Sylfaen" w:hAnsi="Sylfaen"/>
                <w:b/>
                <w:sz w:val="24"/>
                <w:szCs w:val="24"/>
                <w:u w:val="single"/>
              </w:rPr>
            </w:pPr>
            <w:r w:rsidRPr="00EB1248">
              <w:rPr>
                <w:rFonts w:ascii="Sylfaen" w:hAnsi="Sylfaen"/>
                <w:b/>
                <w:sz w:val="24"/>
                <w:szCs w:val="24"/>
                <w:u w:val="single"/>
              </w:rPr>
              <w:t>Interest Rate of the Deposit</w:t>
            </w:r>
          </w:p>
        </w:tc>
      </w:tr>
      <w:tr w:rsidR="00ED5A25" w:rsidRPr="00EB1248" w14:paraId="1DB0BB58" w14:textId="77777777" w:rsidTr="00ED5A25">
        <w:tc>
          <w:tcPr>
            <w:tcW w:w="6124" w:type="dxa"/>
            <w:shd w:val="clear" w:color="auto" w:fill="F2F2F2"/>
          </w:tcPr>
          <w:p w14:paraId="1B5204A9" w14:textId="77777777" w:rsidR="00ED5A25" w:rsidRPr="00EB1248" w:rsidRDefault="00ED5A25" w:rsidP="00AE3774">
            <w:pPr>
              <w:pStyle w:val="ListParagraph"/>
              <w:ind w:left="0"/>
              <w:contextualSpacing/>
              <w:rPr>
                <w:rFonts w:ascii="Sylfaen" w:hAnsi="Sylfaen"/>
                <w:b/>
                <w:sz w:val="24"/>
                <w:szCs w:val="24"/>
                <w:u w:val="single"/>
              </w:rPr>
            </w:pPr>
            <w:r w:rsidRPr="00EB1248">
              <w:rPr>
                <w:rFonts w:ascii="Sylfaen" w:hAnsi="Sylfaen"/>
                <w:b/>
                <w:sz w:val="24"/>
                <w:szCs w:val="24"/>
                <w:u w:val="single"/>
              </w:rPr>
              <w:t>Type of Interest rate</w:t>
            </w:r>
          </w:p>
        </w:tc>
        <w:tc>
          <w:tcPr>
            <w:tcW w:w="5182" w:type="dxa"/>
            <w:shd w:val="clear" w:color="auto" w:fill="F2F2F2"/>
          </w:tcPr>
          <w:p w14:paraId="3489989E" w14:textId="77777777" w:rsidR="00ED5A25" w:rsidRPr="00EB1248" w:rsidRDefault="00ED5A25" w:rsidP="00AE3774">
            <w:pPr>
              <w:pStyle w:val="ListParagraph"/>
              <w:ind w:left="0"/>
              <w:contextualSpacing/>
              <w:rPr>
                <w:rFonts w:ascii="Sylfaen" w:hAnsi="Sylfaen"/>
                <w:b/>
                <w:sz w:val="24"/>
                <w:szCs w:val="24"/>
                <w:u w:val="single"/>
              </w:rPr>
            </w:pPr>
            <w:r w:rsidRPr="00EB1248">
              <w:rPr>
                <w:rFonts w:ascii="Sylfaen" w:hAnsi="Sylfaen"/>
                <w:b/>
                <w:sz w:val="24"/>
                <w:szCs w:val="24"/>
                <w:u w:val="single"/>
              </w:rPr>
              <w:t>fixed</w:t>
            </w:r>
          </w:p>
        </w:tc>
      </w:tr>
      <w:tr w:rsidR="0006098D" w:rsidRPr="00EB1248" w14:paraId="4FCF553F" w14:textId="77777777" w:rsidTr="00ED5A25">
        <w:tc>
          <w:tcPr>
            <w:tcW w:w="6124" w:type="dxa"/>
          </w:tcPr>
          <w:p w14:paraId="200FDF8F" w14:textId="77777777" w:rsidR="0006098D" w:rsidRPr="00EB1248" w:rsidRDefault="0006098D" w:rsidP="00141482">
            <w:pPr>
              <w:jc w:val="both"/>
              <w:rPr>
                <w:rFonts w:ascii="Sylfaen" w:hAnsi="Sylfaen"/>
                <w:sz w:val="24"/>
                <w:szCs w:val="24"/>
              </w:rPr>
            </w:pPr>
            <w:r w:rsidRPr="00EB1248">
              <w:rPr>
                <w:rFonts w:ascii="Sylfaen" w:hAnsi="Sylfaen"/>
                <w:sz w:val="24"/>
                <w:szCs w:val="24"/>
                <w:u w:val="single"/>
              </w:rPr>
              <w:t>Annual Interest rate of the deposit</w:t>
            </w:r>
            <w:r w:rsidRPr="00EB1248">
              <w:rPr>
                <w:rFonts w:ascii="Sylfaen" w:hAnsi="Sylfaen"/>
                <w:sz w:val="24"/>
                <w:szCs w:val="24"/>
              </w:rPr>
              <w:t>:</w:t>
            </w:r>
          </w:p>
        </w:tc>
        <w:tc>
          <w:tcPr>
            <w:tcW w:w="5182" w:type="dxa"/>
          </w:tcPr>
          <w:p w14:paraId="1C003A75" w14:textId="77777777" w:rsidR="0006098D" w:rsidRPr="00EB1248" w:rsidRDefault="006F4BBC" w:rsidP="00141482">
            <w:pPr>
              <w:ind w:left="720"/>
              <w:jc w:val="both"/>
              <w:rPr>
                <w:rFonts w:ascii="Sylfaen" w:hAnsi="Sylfaen"/>
                <w:b/>
                <w:sz w:val="24"/>
                <w:szCs w:val="24"/>
              </w:rPr>
            </w:pPr>
            <w:r w:rsidRPr="00EB1248">
              <w:rPr>
                <w:rFonts w:ascii="Sylfaen" w:hAnsi="Sylfaen"/>
                <w:b/>
                <w:sz w:val="24"/>
                <w:szCs w:val="24"/>
              </w:rPr>
              <w:fldChar w:fldCharType="begin">
                <w:ffData>
                  <w:name w:val="PercentRate"/>
                  <w:enabled/>
                  <w:calcOnExit w:val="0"/>
                  <w:textInput/>
                </w:ffData>
              </w:fldChar>
            </w:r>
            <w:bookmarkStart w:id="1" w:name="PercentRate"/>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1"/>
          </w:p>
        </w:tc>
      </w:tr>
      <w:tr w:rsidR="0006098D" w:rsidRPr="00EB1248" w14:paraId="23F13D2C" w14:textId="77777777" w:rsidTr="00ED5A25">
        <w:tc>
          <w:tcPr>
            <w:tcW w:w="6124" w:type="dxa"/>
          </w:tcPr>
          <w:p w14:paraId="60063B4F" w14:textId="77777777" w:rsidR="0006098D" w:rsidRPr="00EB1248" w:rsidRDefault="0006098D" w:rsidP="00141482">
            <w:pPr>
              <w:jc w:val="both"/>
              <w:rPr>
                <w:rFonts w:ascii="Sylfaen" w:hAnsi="Sylfaen"/>
                <w:sz w:val="24"/>
                <w:szCs w:val="24"/>
              </w:rPr>
            </w:pPr>
            <w:r w:rsidRPr="00EB1248">
              <w:rPr>
                <w:rFonts w:ascii="Sylfaen" w:hAnsi="Sylfaen"/>
                <w:sz w:val="24"/>
                <w:szCs w:val="24"/>
                <w:u w:val="single"/>
              </w:rPr>
              <w:t>Effective Interest rate of the deposit</w:t>
            </w:r>
            <w:r w:rsidRPr="00EB1248">
              <w:rPr>
                <w:rFonts w:ascii="Sylfaen" w:hAnsi="Sylfaen"/>
                <w:sz w:val="24"/>
                <w:szCs w:val="24"/>
              </w:rPr>
              <w:t>:</w:t>
            </w:r>
          </w:p>
        </w:tc>
        <w:tc>
          <w:tcPr>
            <w:tcW w:w="5182" w:type="dxa"/>
          </w:tcPr>
          <w:p w14:paraId="6A1E3557" w14:textId="77777777" w:rsidR="0006098D" w:rsidRPr="00EB1248" w:rsidRDefault="0006098D" w:rsidP="00141482">
            <w:pPr>
              <w:rPr>
                <w:rFonts w:ascii="Sylfaen" w:hAnsi="Sylfaen"/>
                <w:b/>
                <w:sz w:val="24"/>
                <w:szCs w:val="24"/>
              </w:rPr>
            </w:pPr>
            <w:r w:rsidRPr="00EB1248">
              <w:rPr>
                <w:rFonts w:ascii="Sylfaen" w:hAnsi="Sylfaen"/>
                <w:b/>
                <w:sz w:val="24"/>
                <w:szCs w:val="24"/>
              </w:rPr>
              <w:t xml:space="preserve">            </w:t>
            </w:r>
            <w:r w:rsidR="006F4BBC" w:rsidRPr="00EB1248">
              <w:rPr>
                <w:rFonts w:ascii="Sylfaen" w:hAnsi="Sylfaen"/>
                <w:b/>
                <w:sz w:val="24"/>
                <w:szCs w:val="24"/>
              </w:rPr>
              <w:fldChar w:fldCharType="begin">
                <w:ffData>
                  <w:name w:val="EfectivePercentrate"/>
                  <w:enabled/>
                  <w:calcOnExit w:val="0"/>
                  <w:textInput/>
                </w:ffData>
              </w:fldChar>
            </w:r>
            <w:bookmarkStart w:id="2" w:name="EfectivePercentrate"/>
            <w:r w:rsidR="006F4BBC" w:rsidRPr="00EB1248">
              <w:rPr>
                <w:rFonts w:ascii="Sylfaen" w:hAnsi="Sylfaen"/>
                <w:b/>
                <w:sz w:val="24"/>
                <w:szCs w:val="24"/>
              </w:rPr>
              <w:instrText xml:space="preserve"> FORMTEXT </w:instrText>
            </w:r>
            <w:r w:rsidR="006F4BBC" w:rsidRPr="00EB1248">
              <w:rPr>
                <w:rFonts w:ascii="Sylfaen" w:hAnsi="Sylfaen"/>
                <w:b/>
                <w:sz w:val="24"/>
                <w:szCs w:val="24"/>
              </w:rPr>
            </w:r>
            <w:r w:rsidR="006F4BBC" w:rsidRPr="00EB1248">
              <w:rPr>
                <w:rFonts w:ascii="Sylfaen" w:hAnsi="Sylfaen"/>
                <w:b/>
                <w:sz w:val="24"/>
                <w:szCs w:val="24"/>
              </w:rPr>
              <w:fldChar w:fldCharType="separate"/>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fldChar w:fldCharType="end"/>
            </w:r>
            <w:bookmarkEnd w:id="2"/>
          </w:p>
        </w:tc>
      </w:tr>
      <w:tr w:rsidR="0006098D" w:rsidRPr="00EB1248" w14:paraId="27E4D44D" w14:textId="77777777" w:rsidTr="00141482">
        <w:trPr>
          <w:trHeight w:val="224"/>
        </w:trPr>
        <w:tc>
          <w:tcPr>
            <w:tcW w:w="11306" w:type="dxa"/>
            <w:gridSpan w:val="2"/>
            <w:shd w:val="clear" w:color="auto" w:fill="F2F2F2"/>
          </w:tcPr>
          <w:p w14:paraId="78C49068" w14:textId="77777777" w:rsidR="0006098D" w:rsidRPr="00EB1248" w:rsidRDefault="0006098D" w:rsidP="0064640B">
            <w:pPr>
              <w:pStyle w:val="ListParagraph"/>
              <w:ind w:left="0"/>
              <w:contextualSpacing/>
              <w:rPr>
                <w:rFonts w:ascii="Sylfaen" w:hAnsi="Sylfaen"/>
                <w:sz w:val="24"/>
                <w:szCs w:val="24"/>
                <w:u w:val="single"/>
              </w:rPr>
            </w:pPr>
            <w:r w:rsidRPr="00EB1248">
              <w:rPr>
                <w:rFonts w:ascii="Sylfaen" w:hAnsi="Sylfaen"/>
                <w:b/>
                <w:sz w:val="24"/>
                <w:szCs w:val="24"/>
                <w:u w:val="single"/>
              </w:rPr>
              <w:t>Financial Expenses</w:t>
            </w:r>
          </w:p>
        </w:tc>
      </w:tr>
      <w:tr w:rsidR="00AE3774" w:rsidRPr="00EB1248" w14:paraId="33F31390" w14:textId="77777777" w:rsidTr="00ED5A25">
        <w:tc>
          <w:tcPr>
            <w:tcW w:w="6124" w:type="dxa"/>
          </w:tcPr>
          <w:p w14:paraId="10B164D1" w14:textId="77777777" w:rsidR="00AE3774" w:rsidRPr="00EB1248" w:rsidRDefault="00AE3774" w:rsidP="00AE3774">
            <w:pPr>
              <w:pStyle w:val="BodyTextIndent"/>
              <w:numPr>
                <w:ilvl w:val="0"/>
                <w:numId w:val="34"/>
              </w:numPr>
              <w:tabs>
                <w:tab w:val="clear" w:pos="284"/>
                <w:tab w:val="left" w:pos="0"/>
              </w:tabs>
              <w:ind w:left="279" w:hanging="270"/>
              <w:jc w:val="left"/>
              <w:rPr>
                <w:rFonts w:ascii="Sylfaen" w:hAnsi="Sylfaen"/>
                <w:b/>
                <w:szCs w:val="24"/>
              </w:rPr>
            </w:pPr>
            <w:r w:rsidRPr="00EB1248">
              <w:rPr>
                <w:rFonts w:ascii="Sylfaen" w:hAnsi="Sylfaen"/>
                <w:szCs w:val="24"/>
              </w:rPr>
              <w:t>Commission fee for opening the account</w:t>
            </w:r>
            <w:r w:rsidRPr="00EB1248">
              <w:rPr>
                <w:rFonts w:ascii="Sylfaen" w:hAnsi="Sylfaen"/>
                <w:szCs w:val="24"/>
              </w:rPr>
              <w:tab/>
            </w:r>
          </w:p>
        </w:tc>
        <w:tc>
          <w:tcPr>
            <w:tcW w:w="5182" w:type="dxa"/>
          </w:tcPr>
          <w:p w14:paraId="00756D69" w14:textId="77777777" w:rsidR="00AE3774" w:rsidRPr="00EB1248" w:rsidRDefault="006F4BBC" w:rsidP="00AE3774">
            <w:pPr>
              <w:tabs>
                <w:tab w:val="left" w:pos="6612"/>
              </w:tabs>
              <w:jc w:val="both"/>
              <w:rPr>
                <w:rFonts w:ascii="Sylfaen" w:hAnsi="Sylfaen"/>
                <w:b/>
                <w:sz w:val="24"/>
                <w:szCs w:val="24"/>
              </w:rPr>
            </w:pPr>
            <w:r w:rsidRPr="00EB1248">
              <w:rPr>
                <w:rFonts w:ascii="Sylfaen" w:hAnsi="Sylfaen"/>
                <w:b/>
                <w:sz w:val="24"/>
                <w:szCs w:val="24"/>
              </w:rPr>
              <w:fldChar w:fldCharType="begin">
                <w:ffData>
                  <w:name w:val="AccOpentFee"/>
                  <w:enabled/>
                  <w:calcOnExit w:val="0"/>
                  <w:textInput/>
                </w:ffData>
              </w:fldChar>
            </w:r>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p>
        </w:tc>
      </w:tr>
      <w:tr w:rsidR="005C56D2" w:rsidRPr="00EB1248" w14:paraId="0489A3A3" w14:textId="77777777" w:rsidTr="00ED5A25">
        <w:trPr>
          <w:trHeight w:val="656"/>
        </w:trPr>
        <w:tc>
          <w:tcPr>
            <w:tcW w:w="6124" w:type="dxa"/>
          </w:tcPr>
          <w:p w14:paraId="0F423A8E" w14:textId="77777777" w:rsidR="005C56D2" w:rsidRPr="00EB1248" w:rsidRDefault="005C56D2" w:rsidP="005C56D2">
            <w:pPr>
              <w:pStyle w:val="BodyTextIndent"/>
              <w:numPr>
                <w:ilvl w:val="0"/>
                <w:numId w:val="46"/>
              </w:numPr>
              <w:tabs>
                <w:tab w:val="left" w:pos="0"/>
              </w:tabs>
              <w:ind w:left="279" w:hanging="270"/>
              <w:jc w:val="left"/>
              <w:rPr>
                <w:rFonts w:ascii="Sylfaen" w:hAnsi="Sylfaen"/>
                <w:szCs w:val="24"/>
              </w:rPr>
            </w:pPr>
            <w:r w:rsidRPr="00EB1248">
              <w:rPr>
                <w:rFonts w:ascii="Sylfaen" w:hAnsi="Sylfaen"/>
                <w:szCs w:val="24"/>
              </w:rPr>
              <w:t>Commission fee for withdrawal from the account of amount deposited in non-cash way</w:t>
            </w:r>
          </w:p>
        </w:tc>
        <w:tc>
          <w:tcPr>
            <w:tcW w:w="5182" w:type="dxa"/>
          </w:tcPr>
          <w:p w14:paraId="7ACD2440" w14:textId="77777777" w:rsidR="005C56D2" w:rsidRPr="00EB1248" w:rsidRDefault="006F4BBC" w:rsidP="005C56D2">
            <w:pPr>
              <w:jc w:val="both"/>
              <w:rPr>
                <w:rFonts w:ascii="Sylfaen" w:hAnsi="Sylfaen"/>
                <w:b/>
                <w:sz w:val="24"/>
                <w:szCs w:val="24"/>
              </w:rPr>
            </w:pPr>
            <w:r w:rsidRPr="00EB1248">
              <w:rPr>
                <w:rFonts w:ascii="Sylfaen" w:hAnsi="Sylfaen"/>
                <w:b/>
                <w:sz w:val="24"/>
                <w:szCs w:val="24"/>
              </w:rPr>
              <w:fldChar w:fldCharType="begin">
                <w:ffData>
                  <w:name w:val="WithdrawalFeePrincip"/>
                  <w:enabled/>
                  <w:calcOnExit w:val="0"/>
                  <w:textInput/>
                </w:ffData>
              </w:fldChar>
            </w:r>
            <w:bookmarkStart w:id="3" w:name="WithdrawalFeePrincip"/>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3"/>
            <w:r w:rsidRPr="00EB1248">
              <w:rPr>
                <w:rFonts w:ascii="Sylfaen" w:hAnsi="Sylfaen"/>
                <w:b/>
                <w:sz w:val="24"/>
                <w:szCs w:val="24"/>
              </w:rPr>
              <w:t xml:space="preserve"> </w:t>
            </w:r>
            <w:r w:rsidR="005C56D2" w:rsidRPr="00EB1248">
              <w:rPr>
                <w:rFonts w:ascii="Sylfaen" w:hAnsi="Sylfaen"/>
                <w:sz w:val="24"/>
                <w:szCs w:val="24"/>
              </w:rPr>
              <w:t>of principal amount of the deposit</w:t>
            </w:r>
          </w:p>
          <w:p w14:paraId="2AF49876" w14:textId="77777777" w:rsidR="005C56D2" w:rsidRPr="00EB1248" w:rsidRDefault="005C56D2" w:rsidP="005C56D2">
            <w:pPr>
              <w:jc w:val="both"/>
              <w:rPr>
                <w:rFonts w:ascii="Sylfaen" w:hAnsi="Sylfaen"/>
                <w:b/>
                <w:sz w:val="24"/>
                <w:szCs w:val="24"/>
              </w:rPr>
            </w:pPr>
          </w:p>
        </w:tc>
      </w:tr>
      <w:tr w:rsidR="005C56D2" w:rsidRPr="00EB1248" w14:paraId="5CF0D876" w14:textId="77777777" w:rsidTr="00ED5A25">
        <w:trPr>
          <w:trHeight w:val="350"/>
        </w:trPr>
        <w:tc>
          <w:tcPr>
            <w:tcW w:w="6124" w:type="dxa"/>
          </w:tcPr>
          <w:p w14:paraId="2F57639B" w14:textId="77777777" w:rsidR="005C56D2" w:rsidRPr="00EB1248" w:rsidRDefault="005C56D2" w:rsidP="005C56D2">
            <w:pPr>
              <w:pStyle w:val="BodyTextIndent"/>
              <w:numPr>
                <w:ilvl w:val="0"/>
                <w:numId w:val="46"/>
              </w:numPr>
              <w:tabs>
                <w:tab w:val="left" w:pos="0"/>
              </w:tabs>
              <w:ind w:left="279" w:hanging="270"/>
              <w:jc w:val="left"/>
              <w:rPr>
                <w:rFonts w:ascii="Sylfaen" w:hAnsi="Sylfaen"/>
                <w:szCs w:val="24"/>
              </w:rPr>
            </w:pPr>
            <w:r w:rsidRPr="00EB1248">
              <w:rPr>
                <w:rFonts w:ascii="Sylfaen" w:hAnsi="Sylfaen"/>
                <w:szCs w:val="24"/>
              </w:rPr>
              <w:t>Commission fee for withdrawal of the accrued interest</w:t>
            </w:r>
          </w:p>
        </w:tc>
        <w:tc>
          <w:tcPr>
            <w:tcW w:w="5182" w:type="dxa"/>
          </w:tcPr>
          <w:p w14:paraId="4694FE69" w14:textId="77777777" w:rsidR="005C56D2" w:rsidRPr="00EB1248" w:rsidRDefault="006F4BBC" w:rsidP="005C56D2">
            <w:pPr>
              <w:jc w:val="both"/>
              <w:rPr>
                <w:rFonts w:ascii="Sylfaen" w:hAnsi="Sylfaen"/>
                <w:b/>
                <w:sz w:val="24"/>
                <w:szCs w:val="24"/>
              </w:rPr>
            </w:pPr>
            <w:r w:rsidRPr="00EB1248">
              <w:rPr>
                <w:rFonts w:ascii="Sylfaen" w:hAnsi="Sylfaen"/>
                <w:b/>
                <w:sz w:val="24"/>
                <w:szCs w:val="24"/>
              </w:rPr>
              <w:fldChar w:fldCharType="begin">
                <w:ffData>
                  <w:name w:val="WithdrawalFeePrincip"/>
                  <w:enabled/>
                  <w:calcOnExit w:val="0"/>
                  <w:textInput/>
                </w:ffData>
              </w:fldChar>
            </w:r>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r w:rsidRPr="00EB1248">
              <w:rPr>
                <w:rFonts w:ascii="Sylfaen" w:hAnsi="Sylfaen"/>
                <w:b/>
                <w:sz w:val="24"/>
                <w:szCs w:val="24"/>
              </w:rPr>
              <w:t xml:space="preserve"> </w:t>
            </w:r>
            <w:r w:rsidR="005C56D2" w:rsidRPr="00EB1248">
              <w:rPr>
                <w:rFonts w:ascii="Sylfaen" w:hAnsi="Sylfaen"/>
                <w:sz w:val="24"/>
                <w:szCs w:val="24"/>
              </w:rPr>
              <w:t>of interest amount</w:t>
            </w:r>
          </w:p>
        </w:tc>
      </w:tr>
      <w:tr w:rsidR="0006098D" w:rsidRPr="00EB1248" w14:paraId="6F70E0DF" w14:textId="77777777" w:rsidTr="00141482">
        <w:tc>
          <w:tcPr>
            <w:tcW w:w="11306" w:type="dxa"/>
            <w:gridSpan w:val="2"/>
            <w:shd w:val="clear" w:color="auto" w:fill="F2F2F2"/>
          </w:tcPr>
          <w:p w14:paraId="1EAD0A4D" w14:textId="77777777" w:rsidR="0006098D" w:rsidRPr="00EB1248" w:rsidRDefault="0006098D" w:rsidP="0064640B">
            <w:pPr>
              <w:pStyle w:val="ListParagraph"/>
              <w:ind w:left="0"/>
              <w:contextualSpacing/>
              <w:rPr>
                <w:rFonts w:ascii="Sylfaen" w:hAnsi="Sylfaen"/>
                <w:b/>
                <w:sz w:val="24"/>
                <w:szCs w:val="24"/>
                <w:u w:val="single"/>
              </w:rPr>
            </w:pPr>
            <w:r w:rsidRPr="00EB1248">
              <w:rPr>
                <w:rFonts w:ascii="Sylfaen" w:hAnsi="Sylfaen" w:cs="Sylfaen"/>
                <w:b/>
                <w:sz w:val="24"/>
                <w:szCs w:val="24"/>
                <w:u w:val="single"/>
              </w:rPr>
              <w:t>Other Contractual Information</w:t>
            </w:r>
          </w:p>
        </w:tc>
      </w:tr>
      <w:tr w:rsidR="00ED5A25" w:rsidRPr="00EB1248" w14:paraId="00694493" w14:textId="77777777" w:rsidTr="00ED5A25">
        <w:tc>
          <w:tcPr>
            <w:tcW w:w="6124" w:type="dxa"/>
            <w:shd w:val="clear" w:color="auto" w:fill="F2F2F2"/>
          </w:tcPr>
          <w:p w14:paraId="586FADFE"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color w:val="auto"/>
                <w:lang w:eastAsia="ru-RU"/>
              </w:rPr>
              <w:t>Conclusion date of the Agreement:</w:t>
            </w:r>
            <w:r w:rsidRPr="00EB1248">
              <w:rPr>
                <w:rFonts w:ascii="Sylfaen" w:hAnsi="Sylfaen" w:cs="Times New Roman"/>
                <w:color w:val="auto"/>
                <w:lang w:eastAsia="ru-RU"/>
              </w:rPr>
              <w:tab/>
            </w:r>
          </w:p>
        </w:tc>
        <w:tc>
          <w:tcPr>
            <w:tcW w:w="5182" w:type="dxa"/>
            <w:shd w:val="clear" w:color="auto" w:fill="F2F2F2"/>
          </w:tcPr>
          <w:p w14:paraId="4F72C12A"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b/>
                <w:color w:val="auto"/>
                <w:lang w:eastAsia="ru-RU"/>
              </w:rPr>
              <w:fldChar w:fldCharType="begin">
                <w:ffData>
                  <w:name w:val="StartDate"/>
                  <w:enabled/>
                  <w:calcOnExit w:val="0"/>
                  <w:textInput/>
                </w:ffData>
              </w:fldChar>
            </w:r>
            <w:r w:rsidRPr="00EB1248">
              <w:rPr>
                <w:rFonts w:ascii="Sylfaen" w:hAnsi="Sylfaen" w:cs="Times New Roman"/>
                <w:b/>
                <w:color w:val="auto"/>
                <w:lang w:eastAsia="ru-RU"/>
              </w:rPr>
              <w:instrText xml:space="preserve"> FORMTEXT </w:instrText>
            </w:r>
            <w:r w:rsidRPr="00EB1248">
              <w:rPr>
                <w:rFonts w:ascii="Sylfaen" w:hAnsi="Sylfaen" w:cs="Times New Roman"/>
                <w:b/>
                <w:color w:val="auto"/>
                <w:lang w:eastAsia="ru-RU"/>
              </w:rPr>
            </w:r>
            <w:r w:rsidRPr="00EB1248">
              <w:rPr>
                <w:rFonts w:ascii="Sylfaen" w:hAnsi="Sylfaen" w:cs="Times New Roman"/>
                <w:b/>
                <w:color w:val="auto"/>
                <w:lang w:eastAsia="ru-RU"/>
              </w:rPr>
              <w:fldChar w:fldCharType="separate"/>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fldChar w:fldCharType="end"/>
            </w:r>
          </w:p>
        </w:tc>
      </w:tr>
      <w:tr w:rsidR="00ED5A25" w:rsidRPr="00EB1248" w14:paraId="2750732B" w14:textId="77777777" w:rsidTr="00ED5A25">
        <w:tc>
          <w:tcPr>
            <w:tcW w:w="6124" w:type="dxa"/>
            <w:shd w:val="clear" w:color="auto" w:fill="F2F2F2"/>
          </w:tcPr>
          <w:p w14:paraId="6178667C"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color w:val="auto"/>
                <w:lang w:eastAsia="ru-RU"/>
              </w:rPr>
              <w:t>Term of effectiveness of the Agreement:</w:t>
            </w:r>
          </w:p>
        </w:tc>
        <w:tc>
          <w:tcPr>
            <w:tcW w:w="5182" w:type="dxa"/>
            <w:shd w:val="clear" w:color="auto" w:fill="F2F2F2"/>
          </w:tcPr>
          <w:p w14:paraId="63008DE5"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b/>
                <w:color w:val="auto"/>
                <w:lang w:eastAsia="ru-RU"/>
              </w:rPr>
              <w:fldChar w:fldCharType="begin">
                <w:ffData>
                  <w:name w:val="EndDate"/>
                  <w:enabled/>
                  <w:calcOnExit w:val="0"/>
                  <w:textInput/>
                </w:ffData>
              </w:fldChar>
            </w:r>
            <w:r w:rsidRPr="00EB1248">
              <w:rPr>
                <w:rFonts w:ascii="Sylfaen" w:hAnsi="Sylfaen" w:cs="Times New Roman"/>
                <w:b/>
                <w:color w:val="auto"/>
                <w:lang w:eastAsia="ru-RU"/>
              </w:rPr>
              <w:instrText xml:space="preserve"> FORMTEXT </w:instrText>
            </w:r>
            <w:r w:rsidRPr="00EB1248">
              <w:rPr>
                <w:rFonts w:ascii="Sylfaen" w:hAnsi="Sylfaen" w:cs="Times New Roman"/>
                <w:b/>
                <w:color w:val="auto"/>
                <w:lang w:eastAsia="ru-RU"/>
              </w:rPr>
            </w:r>
            <w:r w:rsidRPr="00EB1248">
              <w:rPr>
                <w:rFonts w:ascii="Sylfaen" w:hAnsi="Sylfaen" w:cs="Times New Roman"/>
                <w:b/>
                <w:color w:val="auto"/>
                <w:lang w:eastAsia="ru-RU"/>
              </w:rPr>
              <w:fldChar w:fldCharType="separate"/>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fldChar w:fldCharType="end"/>
            </w:r>
          </w:p>
        </w:tc>
      </w:tr>
      <w:tr w:rsidR="0006098D" w:rsidRPr="00EB1248" w14:paraId="55B4B8B7" w14:textId="77777777" w:rsidTr="00ED5A25">
        <w:trPr>
          <w:trHeight w:val="285"/>
        </w:trPr>
        <w:tc>
          <w:tcPr>
            <w:tcW w:w="6124" w:type="dxa"/>
          </w:tcPr>
          <w:p w14:paraId="545EFE74" w14:textId="77777777" w:rsidR="0006098D" w:rsidRPr="00EB1248" w:rsidRDefault="0006098D" w:rsidP="00141482">
            <w:pPr>
              <w:pStyle w:val="ListParagraph"/>
              <w:numPr>
                <w:ilvl w:val="0"/>
                <w:numId w:val="34"/>
              </w:numPr>
              <w:ind w:left="279" w:hanging="270"/>
              <w:contextualSpacing/>
              <w:jc w:val="both"/>
              <w:rPr>
                <w:rFonts w:ascii="AcadNusx" w:hAnsi="AcadNusx"/>
                <w:sz w:val="24"/>
                <w:szCs w:val="24"/>
              </w:rPr>
            </w:pPr>
            <w:r w:rsidRPr="00EB1248">
              <w:rPr>
                <w:rFonts w:ascii="Sylfaen" w:hAnsi="Sylfaen" w:cs="Sylfaen"/>
                <w:sz w:val="24"/>
                <w:szCs w:val="24"/>
              </w:rPr>
              <w:t>Amount and currency of the deposit</w:t>
            </w:r>
          </w:p>
        </w:tc>
        <w:tc>
          <w:tcPr>
            <w:tcW w:w="5182" w:type="dxa"/>
          </w:tcPr>
          <w:p w14:paraId="5B548D11" w14:textId="77777777" w:rsidR="0006098D" w:rsidRPr="00EB1248" w:rsidRDefault="00A75F63" w:rsidP="00141482">
            <w:pPr>
              <w:jc w:val="both"/>
              <w:rPr>
                <w:rFonts w:ascii="Sylfaen" w:hAnsi="Sylfaen"/>
                <w:b/>
                <w:sz w:val="24"/>
                <w:szCs w:val="24"/>
              </w:rPr>
            </w:pPr>
            <w:r w:rsidRPr="00EB1248">
              <w:rPr>
                <w:rFonts w:ascii="Sylfaen" w:hAnsi="Sylfaen"/>
                <w:b/>
                <w:sz w:val="24"/>
                <w:szCs w:val="24"/>
              </w:rPr>
              <w:fldChar w:fldCharType="begin">
                <w:ffData>
                  <w:name w:val="DepositAmount"/>
                  <w:enabled/>
                  <w:calcOnExit w:val="0"/>
                  <w:textInput/>
                </w:ffData>
              </w:fldChar>
            </w:r>
            <w:bookmarkStart w:id="4" w:name="DepositAmount"/>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4"/>
          </w:p>
        </w:tc>
      </w:tr>
      <w:tr w:rsidR="0006098D" w:rsidRPr="00EB1248" w14:paraId="4A7AEC3A" w14:textId="77777777" w:rsidTr="00ED5A25">
        <w:trPr>
          <w:trHeight w:val="285"/>
        </w:trPr>
        <w:tc>
          <w:tcPr>
            <w:tcW w:w="6124" w:type="dxa"/>
            <w:vMerge w:val="restart"/>
          </w:tcPr>
          <w:p w14:paraId="111F21C5" w14:textId="77777777" w:rsidR="0006098D" w:rsidRPr="00EB1248"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EB1248">
              <w:rPr>
                <w:rFonts w:ascii="Sylfaen" w:hAnsi="Sylfaen" w:cs="Sylfaen"/>
                <w:sz w:val="24"/>
                <w:szCs w:val="24"/>
              </w:rPr>
              <w:t>Interest accrued on the deposit amount withdrawn before the term</w:t>
            </w:r>
          </w:p>
        </w:tc>
        <w:tc>
          <w:tcPr>
            <w:tcW w:w="5182" w:type="dxa"/>
          </w:tcPr>
          <w:p w14:paraId="725F3B82" w14:textId="77777777" w:rsidR="0006098D" w:rsidRPr="00EB1248" w:rsidRDefault="0006098D" w:rsidP="00B228B7">
            <w:pPr>
              <w:jc w:val="both"/>
              <w:rPr>
                <w:rFonts w:ascii="Sylfaen" w:hAnsi="Sylfaen"/>
                <w:b/>
                <w:sz w:val="24"/>
                <w:szCs w:val="24"/>
              </w:rPr>
            </w:pPr>
            <w:r w:rsidRPr="00EB1248">
              <w:rPr>
                <w:rFonts w:ascii="Sylfaen" w:hAnsi="Sylfaen" w:cs="Sylfaen"/>
                <w:sz w:val="24"/>
                <w:szCs w:val="24"/>
                <w:lang w:eastAsia="en-US"/>
              </w:rPr>
              <w:t xml:space="preserve">During the first calendar month-0%. Penalty for the </w:t>
            </w:r>
            <w:r w:rsidR="00B228B7" w:rsidRPr="00EB1248">
              <w:rPr>
                <w:rFonts w:ascii="Sylfaen" w:hAnsi="Sylfaen" w:cs="Sylfaen"/>
                <w:sz w:val="24"/>
                <w:szCs w:val="24"/>
                <w:lang w:eastAsia="en-US"/>
              </w:rPr>
              <w:t>termination</w:t>
            </w:r>
            <w:r w:rsidRPr="00EB1248">
              <w:rPr>
                <w:rFonts w:ascii="Sylfaen" w:hAnsi="Sylfaen" w:cs="Sylfaen"/>
                <w:sz w:val="24"/>
                <w:szCs w:val="24"/>
                <w:lang w:eastAsia="en-US"/>
              </w:rPr>
              <w:t xml:space="preserve"> - 0.25%.</w:t>
            </w:r>
          </w:p>
        </w:tc>
      </w:tr>
      <w:tr w:rsidR="0006098D" w:rsidRPr="00EB1248" w14:paraId="6FD1AE81" w14:textId="77777777" w:rsidTr="00ED5A25">
        <w:trPr>
          <w:trHeight w:val="300"/>
        </w:trPr>
        <w:tc>
          <w:tcPr>
            <w:tcW w:w="6124" w:type="dxa"/>
            <w:vMerge/>
          </w:tcPr>
          <w:p w14:paraId="68C54C9A" w14:textId="77777777" w:rsidR="0006098D" w:rsidRPr="00EB1248"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418A07C" w14:textId="77777777" w:rsidR="0006098D" w:rsidRPr="00EB1248" w:rsidRDefault="0006098D" w:rsidP="00F20BBF">
            <w:pPr>
              <w:jc w:val="both"/>
              <w:rPr>
                <w:rFonts w:ascii="Sylfaen" w:hAnsi="Sylfaen"/>
                <w:b/>
                <w:sz w:val="24"/>
                <w:szCs w:val="24"/>
              </w:rPr>
            </w:pPr>
            <w:r w:rsidRPr="00EB1248">
              <w:rPr>
                <w:rFonts w:ascii="Sylfaen" w:hAnsi="Sylfaen" w:cs="Sylfaen"/>
                <w:sz w:val="24"/>
                <w:szCs w:val="24"/>
                <w:lang w:eastAsia="en-US"/>
              </w:rPr>
              <w:t xml:space="preserve">After the first calendar month, interest rate of the saving deposit </w:t>
            </w:r>
            <w:r w:rsidR="00F20BBF" w:rsidRPr="00EB1248">
              <w:rPr>
                <w:rFonts w:ascii="Sylfaen" w:hAnsi="Sylfaen" w:cs="Sylfaen"/>
                <w:sz w:val="24"/>
                <w:szCs w:val="24"/>
                <w:lang w:eastAsia="en-US"/>
              </w:rPr>
              <w:t>will</w:t>
            </w:r>
            <w:r w:rsidRPr="00EB1248">
              <w:rPr>
                <w:rFonts w:ascii="Sylfaen" w:hAnsi="Sylfaen" w:cs="Sylfaen"/>
                <w:sz w:val="24"/>
                <w:szCs w:val="24"/>
                <w:lang w:eastAsia="en-US"/>
              </w:rPr>
              <w:t xml:space="preserve"> be accrued</w:t>
            </w:r>
          </w:p>
        </w:tc>
      </w:tr>
      <w:tr w:rsidR="00D70C80" w:rsidRPr="00EB1248" w14:paraId="2A4DC1E9" w14:textId="77777777" w:rsidTr="009545E6">
        <w:trPr>
          <w:trHeight w:val="300"/>
        </w:trPr>
        <w:tc>
          <w:tcPr>
            <w:tcW w:w="11306" w:type="dxa"/>
            <w:gridSpan w:val="2"/>
          </w:tcPr>
          <w:p w14:paraId="5A2075A3" w14:textId="18763F68" w:rsidR="00D70C80" w:rsidRPr="00EB1248" w:rsidRDefault="00D70C80" w:rsidP="00D70C80">
            <w:pPr>
              <w:jc w:val="both"/>
              <w:rPr>
                <w:rFonts w:ascii="Sylfaen" w:hAnsi="Sylfaen" w:cs="Sylfaen"/>
                <w:sz w:val="24"/>
                <w:szCs w:val="24"/>
                <w:highlight w:val="yellow"/>
                <w:lang w:eastAsia="en-US"/>
              </w:rPr>
            </w:pPr>
            <w:r w:rsidRPr="00EB1248">
              <w:rPr>
                <w:rFonts w:ascii="Sylfaen" w:hAnsi="Sylfaen" w:cs="Sylfaen"/>
                <w:sz w:val="24"/>
                <w:szCs w:val="24"/>
                <w:highlight w:val="yellow"/>
                <w:lang w:eastAsia="en-US"/>
              </w:rPr>
              <w:t xml:space="preserve">The client shall not have the right to terminate this agreement prematurely </w:t>
            </w:r>
          </w:p>
        </w:tc>
      </w:tr>
      <w:tr w:rsidR="007C4F7D" w:rsidRPr="00EB1248" w14:paraId="2F7D0AD5" w14:textId="77777777" w:rsidTr="00C0798D">
        <w:trPr>
          <w:trHeight w:val="300"/>
        </w:trPr>
        <w:tc>
          <w:tcPr>
            <w:tcW w:w="11306" w:type="dxa"/>
            <w:gridSpan w:val="2"/>
          </w:tcPr>
          <w:p w14:paraId="0414DD5E" w14:textId="77777777" w:rsidR="007C4F7D" w:rsidRPr="00EB1248" w:rsidRDefault="007C4F7D" w:rsidP="00573214">
            <w:pPr>
              <w:jc w:val="both"/>
              <w:rPr>
                <w:rFonts w:ascii="Sylfaen" w:hAnsi="Sylfaen" w:cs="Sylfaen"/>
                <w:sz w:val="24"/>
                <w:szCs w:val="24"/>
                <w:lang w:eastAsia="en-US"/>
              </w:rPr>
            </w:pPr>
            <w:r w:rsidRPr="00EB1248">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EB1248" w14:paraId="2A9A44D2" w14:textId="77777777" w:rsidTr="00224DA5">
        <w:trPr>
          <w:trHeight w:val="575"/>
        </w:trPr>
        <w:tc>
          <w:tcPr>
            <w:tcW w:w="11306" w:type="dxa"/>
            <w:gridSpan w:val="2"/>
          </w:tcPr>
          <w:p w14:paraId="7D0B03B5" w14:textId="77777777" w:rsidR="0006098D" w:rsidRPr="00EB1248" w:rsidRDefault="00224DA5" w:rsidP="00141482">
            <w:pPr>
              <w:jc w:val="both"/>
              <w:rPr>
                <w:rFonts w:ascii="Sylfaen" w:hAnsi="Sylfaen" w:cs="Sylfaen"/>
                <w:sz w:val="24"/>
                <w:szCs w:val="24"/>
                <w:lang w:eastAsia="en-US"/>
              </w:rPr>
            </w:pPr>
            <w:r w:rsidRPr="00EB1248">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42968" w:rsidRPr="00EB1248" w14:paraId="1E2A1A03" w14:textId="77777777" w:rsidTr="00A42968">
        <w:trPr>
          <w:trHeight w:val="50"/>
        </w:trPr>
        <w:tc>
          <w:tcPr>
            <w:tcW w:w="11306" w:type="dxa"/>
            <w:gridSpan w:val="2"/>
          </w:tcPr>
          <w:p w14:paraId="7B4EEEBF" w14:textId="77777777" w:rsidR="00A42968" w:rsidRPr="00EB1248" w:rsidRDefault="00A42968" w:rsidP="00A42968">
            <w:pPr>
              <w:jc w:val="both"/>
              <w:rPr>
                <w:rFonts w:ascii="Sylfaen" w:hAnsi="Sylfaen" w:cs="Sylfaen"/>
                <w:sz w:val="24"/>
                <w:szCs w:val="24"/>
                <w:lang w:eastAsia="en-US"/>
              </w:rPr>
            </w:pPr>
            <w:r w:rsidRPr="00EB1248">
              <w:rPr>
                <w:rFonts w:ascii="Sylfaen" w:hAnsi="Sylfaen" w:cs="Sylfaen"/>
                <w:sz w:val="24"/>
                <w:szCs w:val="24"/>
                <w:lang w:eastAsia="en-US"/>
              </w:rPr>
              <w:t>Deposit allocated in foreign currency puts the consumer under significant risk!</w:t>
            </w:r>
          </w:p>
        </w:tc>
      </w:tr>
      <w:tr w:rsidR="00A42968" w:rsidRPr="00EB1248" w14:paraId="0FB922BA" w14:textId="77777777" w:rsidTr="00A42968">
        <w:trPr>
          <w:trHeight w:val="305"/>
        </w:trPr>
        <w:tc>
          <w:tcPr>
            <w:tcW w:w="11306" w:type="dxa"/>
            <w:gridSpan w:val="2"/>
          </w:tcPr>
          <w:p w14:paraId="5034AC0C" w14:textId="77777777" w:rsidR="00A42968" w:rsidRPr="00EB1248" w:rsidRDefault="00A42968" w:rsidP="00A42968">
            <w:pPr>
              <w:jc w:val="both"/>
              <w:rPr>
                <w:rFonts w:ascii="Sylfaen" w:hAnsi="Sylfaen" w:cs="Sylfaen"/>
                <w:sz w:val="24"/>
                <w:szCs w:val="24"/>
                <w:lang w:eastAsia="en-US"/>
              </w:rPr>
            </w:pPr>
            <w:r w:rsidRPr="00EB1248">
              <w:rPr>
                <w:rFonts w:ascii="Sylfaen" w:hAnsi="Sylfaen" w:cs="Sylfaen"/>
                <w:sz w:val="24"/>
                <w:szCs w:val="24"/>
                <w:lang w:eastAsia="en-US"/>
              </w:rPr>
              <w:t xml:space="preserve">Change of currency rate may cause significant reduction of profit expressed in GEL  </w:t>
            </w:r>
          </w:p>
        </w:tc>
      </w:tr>
      <w:tr w:rsidR="00A42968" w:rsidRPr="00EB1248" w14:paraId="72A1F003" w14:textId="77777777" w:rsidTr="00ED5A25">
        <w:trPr>
          <w:trHeight w:val="719"/>
        </w:trPr>
        <w:tc>
          <w:tcPr>
            <w:tcW w:w="6124" w:type="dxa"/>
          </w:tcPr>
          <w:p w14:paraId="4C75EF4B" w14:textId="77777777" w:rsidR="00A42968" w:rsidRPr="00EB1248" w:rsidRDefault="00E158BB" w:rsidP="00E158BB">
            <w:pPr>
              <w:jc w:val="both"/>
              <w:rPr>
                <w:rFonts w:ascii="Sylfaen" w:hAnsi="Sylfaen"/>
                <w:sz w:val="24"/>
                <w:szCs w:val="24"/>
              </w:rPr>
            </w:pPr>
            <w:r w:rsidRPr="00EB1248">
              <w:rPr>
                <w:rFonts w:ascii="Sylfaen" w:hAnsi="Sylfaen" w:cs="Sylfaen"/>
                <w:sz w:val="24"/>
                <w:szCs w:val="24"/>
                <w:lang w:eastAsia="en-US"/>
              </w:rPr>
              <w:t xml:space="preserve">Calculated effective interest rate of the deposit, </w:t>
            </w:r>
            <w:r w:rsidR="00A42968" w:rsidRPr="00EB1248">
              <w:rPr>
                <w:rFonts w:ascii="Sylfaen" w:hAnsi="Sylfaen" w:cs="Sylfaen"/>
                <w:sz w:val="24"/>
                <w:szCs w:val="24"/>
                <w:lang w:eastAsia="en-US"/>
              </w:rPr>
              <w:t>In case of p</w:t>
            </w:r>
            <w:r w:rsidRPr="00EB1248">
              <w:rPr>
                <w:rFonts w:ascii="Sylfaen" w:hAnsi="Sylfaen" w:cs="Sylfaen"/>
                <w:sz w:val="24"/>
                <w:szCs w:val="24"/>
                <w:lang w:eastAsia="en-US"/>
              </w:rPr>
              <w:t>ossible 15% appreciation of GEL</w:t>
            </w:r>
            <w:r w:rsidR="00A42968" w:rsidRPr="00EB1248">
              <w:rPr>
                <w:rFonts w:ascii="Sylfaen" w:hAnsi="Sylfaen" w:cs="Sylfaen"/>
                <w:sz w:val="24"/>
                <w:szCs w:val="24"/>
                <w:lang w:eastAsia="en-US"/>
              </w:rPr>
              <w:t xml:space="preserve"> </w:t>
            </w:r>
          </w:p>
        </w:tc>
        <w:tc>
          <w:tcPr>
            <w:tcW w:w="5182" w:type="dxa"/>
          </w:tcPr>
          <w:p w14:paraId="6369F326" w14:textId="77777777" w:rsidR="00A42968" w:rsidRPr="00EB1248" w:rsidRDefault="006F4BBC" w:rsidP="00141482">
            <w:pPr>
              <w:jc w:val="both"/>
              <w:rPr>
                <w:rFonts w:ascii="Sylfaen" w:hAnsi="Sylfaen"/>
                <w:sz w:val="24"/>
                <w:szCs w:val="24"/>
              </w:rPr>
            </w:pPr>
            <w:r w:rsidRPr="00EB1248">
              <w:rPr>
                <w:rFonts w:ascii="Sylfaen" w:hAnsi="Sylfaen"/>
                <w:sz w:val="24"/>
                <w:szCs w:val="24"/>
              </w:rPr>
              <w:fldChar w:fldCharType="begin">
                <w:ffData>
                  <w:name w:val="EfectivePercentVal"/>
                  <w:enabled/>
                  <w:calcOnExit w:val="0"/>
                  <w:textInput/>
                </w:ffData>
              </w:fldChar>
            </w:r>
            <w:bookmarkStart w:id="5" w:name="EfectivePercentVal"/>
            <w:r w:rsidRPr="00EB1248">
              <w:rPr>
                <w:rFonts w:ascii="Sylfaen" w:hAnsi="Sylfaen"/>
                <w:sz w:val="24"/>
                <w:szCs w:val="24"/>
              </w:rPr>
              <w:instrText xml:space="preserve"> FORMTEXT </w:instrText>
            </w:r>
            <w:r w:rsidRPr="00EB1248">
              <w:rPr>
                <w:rFonts w:ascii="Sylfaen" w:hAnsi="Sylfaen"/>
                <w:sz w:val="24"/>
                <w:szCs w:val="24"/>
              </w:rPr>
            </w:r>
            <w:r w:rsidRPr="00EB1248">
              <w:rPr>
                <w:rFonts w:ascii="Sylfaen" w:hAnsi="Sylfaen"/>
                <w:sz w:val="24"/>
                <w:szCs w:val="24"/>
              </w:rPr>
              <w:fldChar w:fldCharType="separate"/>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fldChar w:fldCharType="end"/>
            </w:r>
            <w:bookmarkEnd w:id="5"/>
          </w:p>
        </w:tc>
      </w:tr>
    </w:tbl>
    <w:p w14:paraId="4981A2EB" w14:textId="0710DF53" w:rsidR="0006098D" w:rsidRPr="00EB1248" w:rsidRDefault="0006098D" w:rsidP="006F4BBC">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EB1248">
        <w:rPr>
          <w:rFonts w:ascii="Sylfaen" w:hAnsi="Sylfaen"/>
          <w:b/>
          <w:i/>
          <w:sz w:val="24"/>
          <w:szCs w:val="24"/>
        </w:rPr>
        <w:t xml:space="preserve">Be acquainted with the beneficial information for consumers on the website of National Bank of Georgia: </w:t>
      </w:r>
      <w:hyperlink r:id="rId11" w:history="1">
        <w:r w:rsidRPr="00EB1248">
          <w:rPr>
            <w:rStyle w:val="Hyperlink"/>
            <w:rFonts w:ascii="Sylfaen" w:hAnsi="Sylfaen"/>
            <w:b/>
            <w:i/>
            <w:color w:val="auto"/>
            <w:sz w:val="24"/>
            <w:szCs w:val="24"/>
          </w:rPr>
          <w:t>www.nbg.gov.ge/cp</w:t>
        </w:r>
      </w:hyperlink>
      <w:r w:rsidRPr="00EB1248">
        <w:rPr>
          <w:rFonts w:ascii="Sylfaen" w:hAnsi="Sylfaen"/>
          <w:b/>
          <w:i/>
          <w:sz w:val="24"/>
          <w:szCs w:val="24"/>
        </w:rPr>
        <w:t xml:space="preserve"> and hot line: </w:t>
      </w:r>
      <w:r w:rsidRPr="00EB1248">
        <w:rPr>
          <w:rStyle w:val="Hyperlink"/>
          <w:rFonts w:ascii="Sylfaen" w:hAnsi="Sylfaen"/>
          <w:b/>
          <w:i/>
          <w:color w:val="auto"/>
          <w:sz w:val="24"/>
          <w:szCs w:val="24"/>
        </w:rPr>
        <w:t>(+995 32) 2406 406</w:t>
      </w:r>
    </w:p>
    <w:p w14:paraId="0D53E6B8" w14:textId="77777777" w:rsidR="0006098D" w:rsidRPr="00EB1248" w:rsidRDefault="00382852"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EB1248">
        <w:rPr>
          <w:rFonts w:ascii="Sylfaen" w:hAnsi="Sylfaen" w:cs="Sylfaen"/>
          <w:b/>
          <w14:shadow w14:blurRad="50800" w14:dist="38100" w14:dir="2700000" w14:sx="100000" w14:sy="100000" w14:kx="0" w14:ky="0" w14:algn="tl">
            <w14:srgbClr w14:val="000000">
              <w14:alpha w14:val="60000"/>
            </w14:srgbClr>
          </w14:shadow>
        </w:rPr>
        <w:t xml:space="preserve"> </w:t>
      </w:r>
    </w:p>
    <w:p w14:paraId="66C6D00C" w14:textId="77777777" w:rsidR="0006098D" w:rsidRPr="00EB1248" w:rsidRDefault="0006098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742846D4" w14:textId="77777777" w:rsidR="009A51DC" w:rsidRPr="00EB1248"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832377D"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8795A5"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184AF9C"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0A51D741" w14:textId="77777777" w:rsidR="00C82AB5" w:rsidRPr="00EB1248" w:rsidRDefault="006F4BBC" w:rsidP="00B95BEE">
      <w:pPr>
        <w:jc w:val="center"/>
        <w:rPr>
          <w:rFonts w:ascii="Sylfaen" w:hAnsi="Sylfaen"/>
          <w:b/>
          <w14:shadow w14:blurRad="50800" w14:dist="38100" w14:dir="2700000" w14:sx="100000" w14:sy="100000" w14:kx="0" w14:ky="0" w14:algn="tl">
            <w14:srgbClr w14:val="000000">
              <w14:alpha w14:val="60000"/>
            </w14:srgbClr>
          </w14:shadow>
        </w:rPr>
      </w:pPr>
      <w:r w:rsidRPr="00EB1248">
        <w:rPr>
          <w:rFonts w:ascii="Sylfaen" w:hAnsi="Sylfaen" w:cs="Sylfaen"/>
          <w:b/>
          <w14:shadow w14:blurRad="50800" w14:dist="38100" w14:dir="2700000" w14:sx="100000" w14:sy="100000" w14:kx="0" w14:ky="0" w14:algn="tl">
            <w14:srgbClr w14:val="000000">
              <w14:alpha w14:val="60000"/>
            </w14:srgbClr>
          </w14:shadow>
        </w:rPr>
        <w:br w:type="page"/>
      </w:r>
      <w:r w:rsidR="00E204C6" w:rsidRPr="00EB1248">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EB1248">
        <w:rPr>
          <w:rFonts w:ascii="Sylfaen" w:hAnsi="Sylfaen" w:cs="Sylfaen"/>
          <w:b/>
          <w14:shadow w14:blurRad="50800" w14:dist="38100" w14:dir="2700000" w14:sx="100000" w14:sy="100000" w14:kx="0" w14:ky="0" w14:algn="tl">
            <w14:srgbClr w14:val="000000">
              <w14:alpha w14:val="60000"/>
            </w14:srgbClr>
          </w14:shadow>
        </w:rPr>
        <w:t xml:space="preserve"> </w:t>
      </w:r>
      <w:r w:rsidR="00825449" w:rsidRPr="00EB1248">
        <w:rPr>
          <w:rFonts w:ascii="Sylfaen" w:hAnsi="Sylfaen"/>
          <w:b/>
          <w14:shadow w14:blurRad="50800" w14:dist="38100" w14:dir="2700000" w14:sx="100000" w14:sy="100000" w14:kx="0" w14:ky="0" w14:algn="tl">
            <w14:srgbClr w14:val="000000">
              <w14:alpha w14:val="60000"/>
            </w14:srgbClr>
          </w14:shadow>
        </w:rPr>
        <w:t>N</w:t>
      </w:r>
      <w:r w:rsidR="00D33AC4" w:rsidRPr="00EB1248">
        <w:rPr>
          <w:rFonts w:ascii="Sylfaen" w:hAnsi="Sylfaen"/>
          <w:b/>
          <w14:shadow w14:blurRad="50800" w14:dist="38100" w14:dir="2700000" w14:sx="100000" w14:sy="100000" w14:kx="0" w14:ky="0" w14:algn="tl">
            <w14:srgbClr w14:val="000000">
              <w14:alpha w14:val="60000"/>
            </w14:srgbClr>
          </w14:shadow>
        </w:rPr>
        <w:t xml:space="preserve"> </w:t>
      </w:r>
      <w:r w:rsidRPr="00EB1248">
        <w:rPr>
          <w:rFonts w:ascii="Sylfaen" w:hAnsi="Sylfaen"/>
          <w:b/>
        </w:rPr>
        <w:fldChar w:fldCharType="begin">
          <w:ffData>
            <w:name w:val="DepositNom"/>
            <w:enabled/>
            <w:calcOnExit w:val="0"/>
            <w:textInput/>
          </w:ffData>
        </w:fldChar>
      </w:r>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p>
    <w:p w14:paraId="00BB9B87" w14:textId="77777777" w:rsidR="00DB069D" w:rsidRPr="00EB1248"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384A4563" w14:textId="77777777" w:rsidR="002D5AF6" w:rsidRPr="00EB1248" w:rsidRDefault="00E204C6" w:rsidP="00B95BEE">
      <w:pPr>
        <w:pStyle w:val="Default"/>
        <w:rPr>
          <w:rFonts w:ascii="Sylfaen" w:hAnsi="Sylfaen" w:cs="Times New Roman"/>
          <w:color w:val="auto"/>
          <w:sz w:val="20"/>
          <w:szCs w:val="20"/>
          <w:lang w:eastAsia="ru-RU"/>
        </w:rPr>
      </w:pPr>
      <w:r w:rsidRPr="00EB1248">
        <w:rPr>
          <w:rFonts w:ascii="Sylfaen" w:hAnsi="Sylfaen" w:cs="Times New Roman"/>
          <w:color w:val="auto"/>
          <w:sz w:val="20"/>
          <w:szCs w:val="20"/>
          <w:lang w:eastAsia="ru-RU"/>
        </w:rPr>
        <w:t>date</w:t>
      </w:r>
      <w:r w:rsidR="006F4BBC" w:rsidRPr="00EB1248">
        <w:rPr>
          <w:rFonts w:ascii="Sylfaen" w:hAnsi="Sylfaen" w:cs="Times New Roman"/>
          <w:color w:val="auto"/>
          <w:sz w:val="20"/>
          <w:szCs w:val="20"/>
          <w:lang w:eastAsia="ru-RU"/>
        </w:rPr>
        <w:t xml:space="preserve">: </w:t>
      </w:r>
      <w:r w:rsidR="006F4BBC" w:rsidRPr="00EB1248">
        <w:rPr>
          <w:rFonts w:ascii="Sylfaen" w:hAnsi="Sylfaen" w:cs="Times New Roman"/>
          <w:b/>
          <w:color w:val="auto"/>
          <w:sz w:val="20"/>
          <w:szCs w:val="20"/>
          <w:lang w:eastAsia="ru-RU"/>
        </w:rPr>
        <w:fldChar w:fldCharType="begin">
          <w:ffData>
            <w:name w:val="StartDate"/>
            <w:enabled/>
            <w:calcOnExit w:val="0"/>
            <w:textInput/>
          </w:ffData>
        </w:fldChar>
      </w:r>
      <w:bookmarkStart w:id="6" w:name="StartDate"/>
      <w:r w:rsidR="006F4BBC" w:rsidRPr="00EB1248">
        <w:rPr>
          <w:rFonts w:ascii="Sylfaen" w:hAnsi="Sylfaen" w:cs="Times New Roman"/>
          <w:b/>
          <w:color w:val="auto"/>
          <w:sz w:val="20"/>
          <w:szCs w:val="20"/>
          <w:lang w:eastAsia="ru-RU"/>
        </w:rPr>
        <w:instrText xml:space="preserve"> FORMTEXT </w:instrText>
      </w:r>
      <w:r w:rsidR="006F4BBC" w:rsidRPr="00EB1248">
        <w:rPr>
          <w:rFonts w:ascii="Sylfaen" w:hAnsi="Sylfaen" w:cs="Times New Roman"/>
          <w:b/>
          <w:color w:val="auto"/>
          <w:sz w:val="20"/>
          <w:szCs w:val="20"/>
          <w:lang w:eastAsia="ru-RU"/>
        </w:rPr>
      </w:r>
      <w:r w:rsidR="006F4BBC" w:rsidRPr="00EB1248">
        <w:rPr>
          <w:rFonts w:ascii="Sylfaen" w:hAnsi="Sylfaen" w:cs="Times New Roman"/>
          <w:b/>
          <w:color w:val="auto"/>
          <w:sz w:val="20"/>
          <w:szCs w:val="20"/>
          <w:lang w:eastAsia="ru-RU"/>
        </w:rPr>
        <w:fldChar w:fldCharType="separate"/>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fldChar w:fldCharType="end"/>
      </w:r>
      <w:bookmarkEnd w:id="6"/>
      <w:r w:rsidR="00DB069D" w:rsidRPr="00EB1248">
        <w:rPr>
          <w:rFonts w:ascii="Sylfaen" w:hAnsi="Sylfaen" w:cs="Times New Roman"/>
          <w:color w:val="auto"/>
          <w:sz w:val="20"/>
          <w:szCs w:val="20"/>
          <w:lang w:eastAsia="ru-RU"/>
        </w:rPr>
        <w:t xml:space="preserve">                                                                          </w:t>
      </w:r>
      <w:r w:rsidR="009A51DC" w:rsidRPr="00EB1248">
        <w:rPr>
          <w:rFonts w:ascii="Sylfaen" w:hAnsi="Sylfaen" w:cs="Times New Roman"/>
          <w:color w:val="auto"/>
          <w:sz w:val="20"/>
          <w:szCs w:val="20"/>
          <w:lang w:eastAsia="ru-RU"/>
        </w:rPr>
        <w:t xml:space="preserve">                                 </w:t>
      </w:r>
      <w:r w:rsidR="00DB069D" w:rsidRPr="00EB1248">
        <w:rPr>
          <w:rFonts w:ascii="Sylfaen" w:hAnsi="Sylfaen" w:cs="Times New Roman"/>
          <w:color w:val="auto"/>
          <w:sz w:val="20"/>
          <w:szCs w:val="20"/>
          <w:lang w:eastAsia="ru-RU"/>
        </w:rPr>
        <w:t xml:space="preserve">  </w:t>
      </w:r>
      <w:r w:rsidRPr="00EB1248">
        <w:rPr>
          <w:rFonts w:ascii="Sylfaen" w:hAnsi="Sylfaen" w:cs="Times New Roman"/>
          <w:color w:val="auto"/>
          <w:sz w:val="20"/>
          <w:szCs w:val="20"/>
          <w:lang w:eastAsia="ru-RU"/>
        </w:rPr>
        <w:t>place</w:t>
      </w:r>
      <w:r w:rsidR="00D33AC4" w:rsidRPr="00EB1248">
        <w:rPr>
          <w:rFonts w:ascii="Sylfaen" w:hAnsi="Sylfaen" w:cs="Times New Roman"/>
          <w:color w:val="auto"/>
          <w:sz w:val="20"/>
          <w:szCs w:val="20"/>
          <w:lang w:eastAsia="ru-RU"/>
        </w:rPr>
        <w:t>:</w:t>
      </w:r>
      <w:r w:rsidR="00D33AC4" w:rsidRPr="00EB1248">
        <w:rPr>
          <w:rFonts w:ascii="Sylfaen" w:hAnsi="Sylfaen"/>
          <w:b/>
          <w:color w:val="auto"/>
          <w:sz w:val="20"/>
          <w:szCs w:val="20"/>
        </w:rPr>
        <w:t xml:space="preserve"> </w:t>
      </w:r>
      <w:r w:rsidR="006F4BBC" w:rsidRPr="00EB1248">
        <w:rPr>
          <w:rFonts w:ascii="Sylfaen" w:hAnsi="Sylfaen"/>
          <w:b/>
          <w:color w:val="auto"/>
          <w:sz w:val="20"/>
          <w:szCs w:val="20"/>
        </w:rPr>
        <w:fldChar w:fldCharType="begin">
          <w:ffData>
            <w:name w:val="City"/>
            <w:enabled/>
            <w:calcOnExit w:val="0"/>
            <w:textInput/>
          </w:ffData>
        </w:fldChar>
      </w:r>
      <w:bookmarkStart w:id="7" w:name="City"/>
      <w:r w:rsidR="006F4BBC" w:rsidRPr="00EB1248">
        <w:rPr>
          <w:rFonts w:ascii="Sylfaen" w:hAnsi="Sylfaen"/>
          <w:b/>
          <w:color w:val="auto"/>
          <w:sz w:val="20"/>
          <w:szCs w:val="20"/>
        </w:rPr>
        <w:instrText xml:space="preserve"> FORMTEXT </w:instrText>
      </w:r>
      <w:r w:rsidR="006F4BBC" w:rsidRPr="00EB1248">
        <w:rPr>
          <w:rFonts w:ascii="Sylfaen" w:hAnsi="Sylfaen"/>
          <w:b/>
          <w:color w:val="auto"/>
          <w:sz w:val="20"/>
          <w:szCs w:val="20"/>
        </w:rPr>
      </w:r>
      <w:r w:rsidR="006F4BBC" w:rsidRPr="00EB1248">
        <w:rPr>
          <w:rFonts w:ascii="Sylfaen" w:hAnsi="Sylfaen"/>
          <w:b/>
          <w:color w:val="auto"/>
          <w:sz w:val="20"/>
          <w:szCs w:val="20"/>
        </w:rPr>
        <w:fldChar w:fldCharType="separate"/>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fldChar w:fldCharType="end"/>
      </w:r>
      <w:bookmarkEnd w:id="7"/>
      <w:r w:rsidRPr="00EB1248">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EB1248" w14:paraId="3F37F555" w14:textId="77777777" w:rsidTr="00DE78A2">
        <w:tc>
          <w:tcPr>
            <w:tcW w:w="3978" w:type="dxa"/>
          </w:tcPr>
          <w:p w14:paraId="1454BB6A" w14:textId="77777777" w:rsidR="00B95BEE" w:rsidRPr="00EB1248" w:rsidRDefault="006D3875" w:rsidP="009B306D">
            <w:pPr>
              <w:tabs>
                <w:tab w:val="right" w:pos="9990"/>
              </w:tabs>
              <w:jc w:val="both"/>
              <w:rPr>
                <w:rFonts w:ascii="Sylfaen" w:hAnsi="Sylfaen"/>
              </w:rPr>
            </w:pPr>
            <w:r w:rsidRPr="00EB1248">
              <w:rPr>
                <w:rFonts w:ascii="Sylfaen" w:hAnsi="Sylfaen"/>
              </w:rPr>
              <w:t>Name (corporate)</w:t>
            </w:r>
          </w:p>
          <w:p w14:paraId="11A68549" w14:textId="77777777" w:rsidR="00B95BEE" w:rsidRPr="00EB1248" w:rsidRDefault="006D3875" w:rsidP="009B306D">
            <w:pPr>
              <w:tabs>
                <w:tab w:val="right" w:pos="9990"/>
              </w:tabs>
              <w:jc w:val="both"/>
              <w:rPr>
                <w:rFonts w:ascii="Sylfaen" w:hAnsi="Sylfaen"/>
                <w:b/>
                <w:i/>
              </w:rPr>
            </w:pPr>
            <w:r w:rsidRPr="00EB1248">
              <w:rPr>
                <w:rFonts w:ascii="Sylfaen" w:hAnsi="Sylfaen"/>
              </w:rPr>
              <w:t>Identification number</w:t>
            </w:r>
          </w:p>
        </w:tc>
        <w:tc>
          <w:tcPr>
            <w:tcW w:w="6840" w:type="dxa"/>
          </w:tcPr>
          <w:p w14:paraId="3C5408B4" w14:textId="77777777" w:rsidR="006D3875" w:rsidRPr="00EB1248" w:rsidRDefault="006D3875" w:rsidP="006D3875">
            <w:pPr>
              <w:tabs>
                <w:tab w:val="right" w:pos="9990"/>
              </w:tabs>
              <w:jc w:val="both"/>
              <w:rPr>
                <w:rFonts w:ascii="Times" w:eastAsia="Sylfaen" w:hAnsi="Times" w:cs="Sylfaen"/>
                <w:b/>
                <w:bCs/>
                <w:sz w:val="24"/>
                <w:szCs w:val="24"/>
              </w:rPr>
            </w:pPr>
            <w:r w:rsidRPr="00EB1248">
              <w:rPr>
                <w:rFonts w:ascii="Times" w:eastAsia="Sylfaen" w:hAnsi="Times" w:cs="Sylfaen"/>
                <w:b/>
                <w:bCs/>
                <w:sz w:val="24"/>
                <w:szCs w:val="24"/>
              </w:rPr>
              <w:t>JSC "</w:t>
            </w:r>
            <w:proofErr w:type="spellStart"/>
            <w:r w:rsidRPr="00EB1248">
              <w:rPr>
                <w:rFonts w:ascii="Times" w:eastAsia="Sylfaen" w:hAnsi="Times" w:cs="Sylfaen"/>
                <w:b/>
                <w:bCs/>
                <w:sz w:val="24"/>
                <w:szCs w:val="24"/>
              </w:rPr>
              <w:t>Terabank</w:t>
            </w:r>
            <w:proofErr w:type="spellEnd"/>
            <w:r w:rsidRPr="00EB1248">
              <w:rPr>
                <w:rFonts w:ascii="Times" w:eastAsia="Sylfaen" w:hAnsi="Times" w:cs="Sylfaen"/>
                <w:b/>
                <w:bCs/>
                <w:sz w:val="24"/>
                <w:szCs w:val="24"/>
              </w:rPr>
              <w:t>"</w:t>
            </w:r>
          </w:p>
          <w:p w14:paraId="7EDEAA4B" w14:textId="77777777" w:rsidR="00B95BEE" w:rsidRPr="00EB1248" w:rsidRDefault="00B95BEE" w:rsidP="009B306D">
            <w:pPr>
              <w:tabs>
                <w:tab w:val="right" w:pos="9990"/>
              </w:tabs>
              <w:ind w:left="795" w:hanging="795"/>
              <w:jc w:val="both"/>
              <w:rPr>
                <w:rFonts w:ascii="Sylfaen" w:hAnsi="Sylfaen"/>
                <w:b/>
              </w:rPr>
            </w:pPr>
            <w:r w:rsidRPr="00EB1248">
              <w:rPr>
                <w:rFonts w:ascii="Sylfaen" w:hAnsi="Sylfaen"/>
                <w:b/>
              </w:rPr>
              <w:t>204546045</w:t>
            </w:r>
            <w:r w:rsidRPr="00EB1248">
              <w:rPr>
                <w:rFonts w:ascii="Sylfaen" w:hAnsi="Sylfaen"/>
                <w:b/>
              </w:rPr>
              <w:tab/>
            </w:r>
          </w:p>
        </w:tc>
      </w:tr>
      <w:tr w:rsidR="00B95BEE" w:rsidRPr="00EB1248" w14:paraId="7F0F2DEC" w14:textId="77777777" w:rsidTr="00DE78A2">
        <w:tc>
          <w:tcPr>
            <w:tcW w:w="10818" w:type="dxa"/>
            <w:gridSpan w:val="2"/>
          </w:tcPr>
          <w:p w14:paraId="60CBA1E8" w14:textId="77777777" w:rsidR="00B95BEE" w:rsidRPr="00EB1248" w:rsidRDefault="006D3875" w:rsidP="009B306D">
            <w:pPr>
              <w:tabs>
                <w:tab w:val="right" w:pos="9990"/>
              </w:tabs>
              <w:jc w:val="both"/>
              <w:rPr>
                <w:rFonts w:ascii="Sylfaen" w:hAnsi="Sylfaen"/>
                <w:b/>
              </w:rPr>
            </w:pPr>
            <w:r w:rsidRPr="00EB1248">
              <w:rPr>
                <w:rFonts w:ascii="Sylfaen" w:hAnsi="Sylfaen"/>
                <w:i/>
                <w:u w:val="single"/>
              </w:rPr>
              <w:t>Represented by following authorized person:</w:t>
            </w:r>
          </w:p>
        </w:tc>
      </w:tr>
      <w:tr w:rsidR="00B95BEE" w:rsidRPr="00EB1248" w14:paraId="290B7DF9" w14:textId="77777777" w:rsidTr="00DE78A2">
        <w:tc>
          <w:tcPr>
            <w:tcW w:w="3978" w:type="dxa"/>
          </w:tcPr>
          <w:p w14:paraId="0461C57A" w14:textId="77777777" w:rsidR="00B95BEE" w:rsidRPr="00EB1248" w:rsidRDefault="006D3875" w:rsidP="009B306D">
            <w:pPr>
              <w:tabs>
                <w:tab w:val="right" w:pos="9990"/>
              </w:tabs>
              <w:jc w:val="both"/>
              <w:rPr>
                <w:rFonts w:ascii="Sylfaen" w:hAnsi="Sylfaen"/>
              </w:rPr>
            </w:pPr>
            <w:r w:rsidRPr="00EB1248">
              <w:rPr>
                <w:rFonts w:ascii="Sylfaen" w:hAnsi="Sylfaen"/>
                <w:iCs/>
              </w:rPr>
              <w:t>Name, Last name:</w:t>
            </w:r>
          </w:p>
        </w:tc>
        <w:tc>
          <w:tcPr>
            <w:tcW w:w="6840" w:type="dxa"/>
          </w:tcPr>
          <w:p w14:paraId="35E18DD9" w14:textId="77777777" w:rsidR="00B95BEE" w:rsidRPr="00EB1248" w:rsidRDefault="006F4BBC" w:rsidP="009B306D">
            <w:pPr>
              <w:tabs>
                <w:tab w:val="right" w:pos="9990"/>
              </w:tabs>
              <w:jc w:val="both"/>
              <w:rPr>
                <w:rFonts w:ascii="Sylfaen" w:hAnsi="Sylfaen"/>
                <w:b/>
              </w:rPr>
            </w:pPr>
            <w:r w:rsidRPr="00EB1248">
              <w:rPr>
                <w:rFonts w:ascii="Sylfaen" w:hAnsi="Sylfaen"/>
                <w:b/>
              </w:rPr>
              <w:fldChar w:fldCharType="begin">
                <w:ffData>
                  <w:name w:val="BankSignerName"/>
                  <w:enabled/>
                  <w:calcOnExit w:val="0"/>
                  <w:textInput/>
                </w:ffData>
              </w:fldChar>
            </w:r>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p>
        </w:tc>
      </w:tr>
      <w:tr w:rsidR="00B95BEE" w:rsidRPr="00EB1248" w14:paraId="596A1C69" w14:textId="77777777" w:rsidTr="00DE78A2">
        <w:tc>
          <w:tcPr>
            <w:tcW w:w="3978" w:type="dxa"/>
          </w:tcPr>
          <w:p w14:paraId="38EC7F84" w14:textId="77777777" w:rsidR="00B95BEE" w:rsidRPr="00EB1248" w:rsidRDefault="006D3875" w:rsidP="009B306D">
            <w:pPr>
              <w:tabs>
                <w:tab w:val="right" w:pos="9990"/>
              </w:tabs>
              <w:jc w:val="both"/>
              <w:rPr>
                <w:rFonts w:ascii="Sylfaen" w:hAnsi="Sylfaen"/>
              </w:rPr>
            </w:pPr>
            <w:r w:rsidRPr="00EB1248">
              <w:rPr>
                <w:rFonts w:ascii="Sylfaen" w:hAnsi="Sylfaen"/>
              </w:rPr>
              <w:t>Position:</w:t>
            </w:r>
          </w:p>
        </w:tc>
        <w:tc>
          <w:tcPr>
            <w:tcW w:w="6840" w:type="dxa"/>
          </w:tcPr>
          <w:p w14:paraId="63E4BE6C" w14:textId="77777777" w:rsidR="00B95BEE" w:rsidRPr="00EB1248" w:rsidRDefault="006F4BBC" w:rsidP="009B306D">
            <w:pPr>
              <w:tabs>
                <w:tab w:val="right" w:pos="9990"/>
              </w:tabs>
              <w:jc w:val="both"/>
              <w:rPr>
                <w:rFonts w:ascii="Sylfaen" w:hAnsi="Sylfaen"/>
                <w:b/>
              </w:rPr>
            </w:pPr>
            <w:r w:rsidRPr="00EB1248">
              <w:rPr>
                <w:rFonts w:ascii="Sylfaen" w:hAnsi="Sylfaen"/>
                <w:b/>
              </w:rPr>
              <w:fldChar w:fldCharType="begin">
                <w:ffData>
                  <w:name w:val="BankSignerPosition"/>
                  <w:enabled/>
                  <w:calcOnExit w:val="0"/>
                  <w:textInput/>
                </w:ffData>
              </w:fldChar>
            </w:r>
            <w:bookmarkStart w:id="8" w:name="BankSignerPosition"/>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8"/>
          </w:p>
        </w:tc>
      </w:tr>
      <w:tr w:rsidR="00B95BEE" w:rsidRPr="00EB1248" w14:paraId="225E0A55" w14:textId="77777777" w:rsidTr="009A51DC">
        <w:trPr>
          <w:trHeight w:val="260"/>
        </w:trPr>
        <w:tc>
          <w:tcPr>
            <w:tcW w:w="10818" w:type="dxa"/>
            <w:gridSpan w:val="2"/>
          </w:tcPr>
          <w:p w14:paraId="56D0C68E" w14:textId="77777777" w:rsidR="006D3875" w:rsidRPr="00EB1248" w:rsidRDefault="006D3875" w:rsidP="009B306D">
            <w:pPr>
              <w:tabs>
                <w:tab w:val="right" w:pos="9990"/>
              </w:tabs>
              <w:jc w:val="both"/>
              <w:rPr>
                <w:rFonts w:ascii="Times" w:eastAsia="Sylfaen" w:hAnsi="Times" w:cs="Sylfaen"/>
                <w:b/>
                <w:bCs/>
                <w:sz w:val="24"/>
                <w:szCs w:val="24"/>
              </w:rPr>
            </w:pPr>
            <w:r w:rsidRPr="00EB1248">
              <w:rPr>
                <w:rFonts w:ascii="Times" w:eastAsia="Sylfaen" w:hAnsi="Times" w:cs="Sylfaen"/>
                <w:b/>
                <w:bCs/>
                <w:i/>
                <w:iCs/>
                <w:sz w:val="24"/>
                <w:szCs w:val="24"/>
              </w:rPr>
              <w:t xml:space="preserve">Hereinafter referred as </w:t>
            </w:r>
            <w:r w:rsidRPr="00EB1248">
              <w:rPr>
                <w:rFonts w:ascii="Times" w:eastAsia="Sylfaen" w:hAnsi="Times" w:cs="Sylfaen"/>
                <w:b/>
                <w:bCs/>
                <w:sz w:val="24"/>
                <w:szCs w:val="24"/>
              </w:rPr>
              <w:t>„Bank”.</w:t>
            </w:r>
          </w:p>
        </w:tc>
      </w:tr>
      <w:tr w:rsidR="00B95BEE" w:rsidRPr="00EB1248" w14:paraId="70A262F0" w14:textId="77777777" w:rsidTr="00DE78A2">
        <w:tc>
          <w:tcPr>
            <w:tcW w:w="3978" w:type="dxa"/>
          </w:tcPr>
          <w:p w14:paraId="0CBF2311" w14:textId="77777777" w:rsidR="00B95BEE" w:rsidRPr="00EB1248" w:rsidRDefault="006D3875" w:rsidP="009B306D">
            <w:pPr>
              <w:tabs>
                <w:tab w:val="right" w:pos="9990"/>
              </w:tabs>
              <w:jc w:val="both"/>
              <w:rPr>
                <w:rFonts w:ascii="Sylfaen" w:hAnsi="Sylfaen"/>
              </w:rPr>
            </w:pPr>
            <w:r w:rsidRPr="00EB1248">
              <w:rPr>
                <w:rFonts w:ascii="Sylfaen" w:hAnsi="Sylfaen"/>
              </w:rPr>
              <w:t>Name (corporate)/</w:t>
            </w:r>
            <w:r w:rsidRPr="00EB1248">
              <w:rPr>
                <w:rFonts w:ascii="Sylfaen" w:hAnsi="Sylfaen"/>
                <w:iCs/>
              </w:rPr>
              <w:t xml:space="preserve"> Name, Last name:</w:t>
            </w:r>
          </w:p>
        </w:tc>
        <w:tc>
          <w:tcPr>
            <w:tcW w:w="6840" w:type="dxa"/>
          </w:tcPr>
          <w:p w14:paraId="1BB101E5" w14:textId="77777777" w:rsidR="00B95BEE" w:rsidRPr="00EB1248" w:rsidRDefault="006F4BBC" w:rsidP="009B306D">
            <w:pPr>
              <w:tabs>
                <w:tab w:val="right" w:pos="9990"/>
              </w:tabs>
              <w:ind w:left="795" w:hanging="795"/>
              <w:jc w:val="both"/>
              <w:rPr>
                <w:rFonts w:ascii="Sylfaen" w:hAnsi="Sylfaen"/>
                <w:iCs/>
              </w:rPr>
            </w:pPr>
            <w:r w:rsidRPr="00EB1248">
              <w:rPr>
                <w:rFonts w:ascii="Sylfaen" w:hAnsi="Sylfaen"/>
                <w:iCs/>
              </w:rPr>
              <w:fldChar w:fldCharType="begin">
                <w:ffData>
                  <w:name w:val="ClientName"/>
                  <w:enabled/>
                  <w:calcOnExit w:val="0"/>
                  <w:textInput/>
                </w:ffData>
              </w:fldChar>
            </w:r>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p>
        </w:tc>
      </w:tr>
      <w:tr w:rsidR="00B95BEE" w:rsidRPr="00EB1248" w14:paraId="21ABEF43" w14:textId="77777777" w:rsidTr="00DE78A2">
        <w:tc>
          <w:tcPr>
            <w:tcW w:w="3978" w:type="dxa"/>
          </w:tcPr>
          <w:p w14:paraId="20BA8C99" w14:textId="77777777" w:rsidR="00B95BEE" w:rsidRPr="00EB1248" w:rsidRDefault="006D3875" w:rsidP="009B306D">
            <w:pPr>
              <w:tabs>
                <w:tab w:val="right" w:pos="9990"/>
              </w:tabs>
              <w:jc w:val="both"/>
              <w:rPr>
                <w:rFonts w:ascii="Sylfaen" w:hAnsi="Sylfaen"/>
                <w:iCs/>
              </w:rPr>
            </w:pPr>
            <w:r w:rsidRPr="00EB1248">
              <w:rPr>
                <w:rFonts w:ascii="Sylfaen" w:hAnsi="Sylfaen"/>
              </w:rPr>
              <w:t>Identification number:</w:t>
            </w:r>
          </w:p>
        </w:tc>
        <w:tc>
          <w:tcPr>
            <w:tcW w:w="6840" w:type="dxa"/>
          </w:tcPr>
          <w:p w14:paraId="2FB0835A"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ClientPid"/>
                  <w:enabled/>
                  <w:calcOnExit w:val="0"/>
                  <w:textInput/>
                </w:ffData>
              </w:fldChar>
            </w:r>
            <w:bookmarkStart w:id="9" w:name="ClientPid"/>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9"/>
          </w:p>
        </w:tc>
      </w:tr>
      <w:tr w:rsidR="00B95BEE" w:rsidRPr="00EB1248" w14:paraId="4FE21BF0" w14:textId="77777777" w:rsidTr="00DE78A2">
        <w:tc>
          <w:tcPr>
            <w:tcW w:w="3978" w:type="dxa"/>
          </w:tcPr>
          <w:p w14:paraId="5C068F77" w14:textId="77777777" w:rsidR="00B95BEE" w:rsidRPr="00EB1248" w:rsidRDefault="006D3875" w:rsidP="009B306D">
            <w:pPr>
              <w:tabs>
                <w:tab w:val="right" w:pos="9990"/>
              </w:tabs>
              <w:jc w:val="both"/>
              <w:rPr>
                <w:rFonts w:ascii="Sylfaen" w:hAnsi="Sylfaen"/>
                <w:iCs/>
              </w:rPr>
            </w:pPr>
            <w:r w:rsidRPr="00EB1248">
              <w:rPr>
                <w:rFonts w:ascii="Sylfaen" w:hAnsi="Sylfaen"/>
                <w:iCs/>
              </w:rPr>
              <w:t>Adress:</w:t>
            </w:r>
          </w:p>
        </w:tc>
        <w:tc>
          <w:tcPr>
            <w:tcW w:w="6840" w:type="dxa"/>
          </w:tcPr>
          <w:p w14:paraId="02BAB5EE"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ClientAddress"/>
                  <w:enabled/>
                  <w:calcOnExit w:val="0"/>
                  <w:textInput/>
                </w:ffData>
              </w:fldChar>
            </w:r>
            <w:bookmarkStart w:id="10" w:name="ClientAddress"/>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0"/>
          </w:p>
        </w:tc>
      </w:tr>
      <w:tr w:rsidR="00B95BEE" w:rsidRPr="00EB1248" w14:paraId="094592B1" w14:textId="77777777" w:rsidTr="00DE78A2">
        <w:tc>
          <w:tcPr>
            <w:tcW w:w="10818" w:type="dxa"/>
            <w:gridSpan w:val="2"/>
          </w:tcPr>
          <w:p w14:paraId="3056B409" w14:textId="77777777" w:rsidR="00B95BEE" w:rsidRPr="00EB1248" w:rsidRDefault="006D3875" w:rsidP="009B306D">
            <w:pPr>
              <w:tabs>
                <w:tab w:val="right" w:pos="9990"/>
              </w:tabs>
              <w:jc w:val="both"/>
              <w:rPr>
                <w:rFonts w:ascii="Sylfaen" w:hAnsi="Sylfaen"/>
                <w:iCs/>
              </w:rPr>
            </w:pPr>
            <w:r w:rsidRPr="00EB1248">
              <w:rPr>
                <w:rFonts w:ascii="Sylfaen" w:hAnsi="Sylfaen"/>
                <w:i/>
                <w:u w:val="single"/>
              </w:rPr>
              <w:t>Represented by following authorized person:</w:t>
            </w:r>
          </w:p>
        </w:tc>
      </w:tr>
      <w:tr w:rsidR="00B95BEE" w:rsidRPr="00EB1248" w14:paraId="7C14932E" w14:textId="77777777" w:rsidTr="00DE78A2">
        <w:tc>
          <w:tcPr>
            <w:tcW w:w="3978" w:type="dxa"/>
          </w:tcPr>
          <w:p w14:paraId="4D194679" w14:textId="77777777" w:rsidR="00B95BEE" w:rsidRPr="00EB1248" w:rsidRDefault="006D3875" w:rsidP="009B306D">
            <w:pPr>
              <w:tabs>
                <w:tab w:val="right" w:pos="9990"/>
              </w:tabs>
              <w:jc w:val="both"/>
              <w:rPr>
                <w:rFonts w:ascii="Sylfaen" w:hAnsi="Sylfaen"/>
                <w:iCs/>
              </w:rPr>
            </w:pPr>
            <w:r w:rsidRPr="00EB1248">
              <w:rPr>
                <w:rFonts w:ascii="Sylfaen" w:hAnsi="Sylfaen"/>
                <w:iCs/>
              </w:rPr>
              <w:t>Name, Last name:</w:t>
            </w:r>
          </w:p>
        </w:tc>
        <w:tc>
          <w:tcPr>
            <w:tcW w:w="6840" w:type="dxa"/>
          </w:tcPr>
          <w:p w14:paraId="5DB1764F"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Name"/>
                  <w:enabled/>
                  <w:calcOnExit w:val="0"/>
                  <w:textInput/>
                </w:ffData>
              </w:fldChar>
            </w:r>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p>
        </w:tc>
      </w:tr>
      <w:tr w:rsidR="00B95BEE" w:rsidRPr="00EB1248" w14:paraId="122940DF" w14:textId="77777777" w:rsidTr="00DE78A2">
        <w:tc>
          <w:tcPr>
            <w:tcW w:w="3978" w:type="dxa"/>
          </w:tcPr>
          <w:p w14:paraId="3C5F4DC9" w14:textId="77777777" w:rsidR="00B95BEE" w:rsidRPr="00EB1248" w:rsidRDefault="006D3875" w:rsidP="009B306D">
            <w:pPr>
              <w:tabs>
                <w:tab w:val="right" w:pos="9990"/>
              </w:tabs>
              <w:jc w:val="both"/>
              <w:rPr>
                <w:rFonts w:ascii="Sylfaen" w:hAnsi="Sylfaen"/>
                <w:iCs/>
              </w:rPr>
            </w:pPr>
            <w:r w:rsidRPr="00EB1248">
              <w:rPr>
                <w:rFonts w:ascii="Sylfaen" w:hAnsi="Sylfaen"/>
                <w:iCs/>
              </w:rPr>
              <w:t>Personal number</w:t>
            </w:r>
          </w:p>
        </w:tc>
        <w:tc>
          <w:tcPr>
            <w:tcW w:w="6840" w:type="dxa"/>
          </w:tcPr>
          <w:p w14:paraId="2F37FE73"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Pid"/>
                  <w:enabled/>
                  <w:calcOnExit w:val="0"/>
                  <w:textInput/>
                </w:ffData>
              </w:fldChar>
            </w:r>
            <w:bookmarkStart w:id="11" w:name="RepresentativePid"/>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1"/>
          </w:p>
        </w:tc>
      </w:tr>
      <w:tr w:rsidR="00B95BEE" w:rsidRPr="00EB1248" w14:paraId="525D9D4C" w14:textId="77777777" w:rsidTr="00DE78A2">
        <w:tc>
          <w:tcPr>
            <w:tcW w:w="3978" w:type="dxa"/>
          </w:tcPr>
          <w:p w14:paraId="53AA5C3D" w14:textId="77777777" w:rsidR="00B95BEE" w:rsidRPr="00EB1248" w:rsidRDefault="006D3875" w:rsidP="009B306D">
            <w:pPr>
              <w:tabs>
                <w:tab w:val="right" w:pos="9990"/>
              </w:tabs>
              <w:jc w:val="both"/>
              <w:rPr>
                <w:rFonts w:ascii="Sylfaen" w:hAnsi="Sylfaen"/>
                <w:iCs/>
              </w:rPr>
            </w:pPr>
            <w:r w:rsidRPr="00EB1248">
              <w:rPr>
                <w:rFonts w:ascii="Sylfaen" w:hAnsi="Sylfaen"/>
                <w:iCs/>
              </w:rPr>
              <w:t>Position/Title:</w:t>
            </w:r>
          </w:p>
        </w:tc>
        <w:tc>
          <w:tcPr>
            <w:tcW w:w="6840" w:type="dxa"/>
          </w:tcPr>
          <w:p w14:paraId="49A176F6"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Positi"/>
                  <w:enabled/>
                  <w:calcOnExit w:val="0"/>
                  <w:textInput/>
                </w:ffData>
              </w:fldChar>
            </w:r>
            <w:bookmarkStart w:id="12" w:name="RepresentativePositi"/>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2"/>
          </w:p>
        </w:tc>
      </w:tr>
      <w:tr w:rsidR="00B95BEE" w:rsidRPr="00EB1248" w14:paraId="6973639B" w14:textId="77777777" w:rsidTr="00DE78A2">
        <w:tc>
          <w:tcPr>
            <w:tcW w:w="3978" w:type="dxa"/>
          </w:tcPr>
          <w:p w14:paraId="6C6855F5" w14:textId="77777777" w:rsidR="00B95BEE" w:rsidRPr="00EB1248" w:rsidRDefault="006D3875" w:rsidP="009B306D">
            <w:pPr>
              <w:tabs>
                <w:tab w:val="right" w:pos="9990"/>
              </w:tabs>
              <w:jc w:val="both"/>
              <w:rPr>
                <w:rFonts w:ascii="Sylfaen" w:hAnsi="Sylfaen"/>
                <w:iCs/>
              </w:rPr>
            </w:pPr>
            <w:r w:rsidRPr="00EB1248">
              <w:rPr>
                <w:rFonts w:ascii="Sylfaen" w:hAnsi="Sylfaen"/>
                <w:iCs/>
              </w:rPr>
              <w:t>Telephone/E-mail:</w:t>
            </w:r>
          </w:p>
        </w:tc>
        <w:tc>
          <w:tcPr>
            <w:tcW w:w="6840" w:type="dxa"/>
          </w:tcPr>
          <w:p w14:paraId="79B680AD"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ContactInfo"/>
                  <w:enabled/>
                  <w:calcOnExit w:val="0"/>
                  <w:textInput/>
                </w:ffData>
              </w:fldChar>
            </w:r>
            <w:bookmarkStart w:id="13" w:name="ReprContactInfo"/>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3"/>
          </w:p>
        </w:tc>
      </w:tr>
      <w:tr w:rsidR="00B95BEE" w:rsidRPr="00EB1248" w14:paraId="5F0E7532" w14:textId="77777777" w:rsidTr="00DE78A2">
        <w:tc>
          <w:tcPr>
            <w:tcW w:w="3978" w:type="dxa"/>
          </w:tcPr>
          <w:p w14:paraId="0AC12DC5" w14:textId="77777777" w:rsidR="00B95BEE" w:rsidRPr="00EB1248" w:rsidRDefault="006D3875" w:rsidP="009B306D">
            <w:pPr>
              <w:tabs>
                <w:tab w:val="right" w:pos="9990"/>
              </w:tabs>
              <w:jc w:val="both"/>
              <w:rPr>
                <w:rFonts w:ascii="Sylfaen" w:hAnsi="Sylfaen"/>
                <w:iCs/>
              </w:rPr>
            </w:pPr>
            <w:r w:rsidRPr="00EB1248">
              <w:rPr>
                <w:rFonts w:ascii="Sylfaen" w:hAnsi="Sylfaen"/>
                <w:iCs/>
              </w:rPr>
              <w:t>Authorization:</w:t>
            </w:r>
          </w:p>
        </w:tc>
        <w:tc>
          <w:tcPr>
            <w:tcW w:w="6840" w:type="dxa"/>
          </w:tcPr>
          <w:p w14:paraId="300586BB" w14:textId="77777777" w:rsidR="00B95BEE" w:rsidRPr="00EB1248" w:rsidRDefault="006F4BBC" w:rsidP="006D3875">
            <w:pPr>
              <w:tabs>
                <w:tab w:val="right" w:pos="9990"/>
              </w:tabs>
              <w:jc w:val="both"/>
              <w:rPr>
                <w:rFonts w:ascii="Sylfaen" w:hAnsi="Sylfaen"/>
                <w:iCs/>
              </w:rPr>
            </w:pPr>
            <w:r w:rsidRPr="00EB1248">
              <w:rPr>
                <w:rFonts w:ascii="Sylfaen" w:hAnsi="Sylfaen"/>
                <w:b/>
              </w:rPr>
              <w:t xml:space="preserve">notarized </w:t>
            </w:r>
            <w:r w:rsidRPr="00EB1248">
              <w:rPr>
                <w:rFonts w:ascii="Sylfaen" w:hAnsi="Sylfaen"/>
                <w:b/>
              </w:rPr>
              <w:fldChar w:fldCharType="begin">
                <w:ffData>
                  <w:name w:val="ReprDocDate"/>
                  <w:enabled/>
                  <w:calcOnExit w:val="0"/>
                  <w:textInput/>
                </w:ffData>
              </w:fldChar>
            </w:r>
            <w:bookmarkStart w:id="14" w:name="ReprDocDate"/>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4"/>
            <w:r w:rsidRPr="00EB1248">
              <w:rPr>
                <w:rFonts w:ascii="Sylfaen" w:hAnsi="Sylfaen"/>
                <w:b/>
              </w:rPr>
              <w:t xml:space="preserve"> y., number#</w:t>
            </w:r>
            <w:r w:rsidRPr="00EB1248">
              <w:rPr>
                <w:rFonts w:ascii="Sylfaen" w:hAnsi="Sylfaen"/>
                <w:b/>
              </w:rPr>
              <w:fldChar w:fldCharType="begin">
                <w:ffData>
                  <w:name w:val="ReprDocNom"/>
                  <w:enabled/>
                  <w:calcOnExit w:val="0"/>
                  <w:textInput/>
                </w:ffData>
              </w:fldChar>
            </w:r>
            <w:bookmarkStart w:id="15" w:name="ReprDocNom"/>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5"/>
            <w:r w:rsidRPr="00EB1248">
              <w:rPr>
                <w:rFonts w:ascii="Sylfaen" w:hAnsi="Sylfaen"/>
                <w:b/>
              </w:rPr>
              <w:t xml:space="preserve">, notary </w:t>
            </w:r>
            <w:r w:rsidRPr="00EB1248">
              <w:rPr>
                <w:rFonts w:ascii="Sylfaen" w:hAnsi="Sylfaen"/>
                <w:b/>
              </w:rPr>
              <w:fldChar w:fldCharType="begin">
                <w:ffData>
                  <w:name w:val="ReprDocNotary"/>
                  <w:enabled/>
                  <w:calcOnExit w:val="0"/>
                  <w:textInput/>
                </w:ffData>
              </w:fldChar>
            </w:r>
            <w:bookmarkStart w:id="16" w:name="ReprDocNotary"/>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6"/>
          </w:p>
        </w:tc>
      </w:tr>
      <w:tr w:rsidR="00B95BEE" w:rsidRPr="00EB1248" w14:paraId="116F5F33" w14:textId="77777777" w:rsidTr="00DE78A2">
        <w:tc>
          <w:tcPr>
            <w:tcW w:w="10818" w:type="dxa"/>
            <w:gridSpan w:val="2"/>
          </w:tcPr>
          <w:p w14:paraId="48B2E105" w14:textId="77777777" w:rsidR="00B95BEE" w:rsidRPr="00EB1248" w:rsidRDefault="006D3875" w:rsidP="006D3875">
            <w:pPr>
              <w:tabs>
                <w:tab w:val="right" w:pos="9990"/>
              </w:tabs>
              <w:jc w:val="both"/>
              <w:rPr>
                <w:rFonts w:ascii="Sylfaen" w:hAnsi="Sylfaen"/>
                <w:iCs/>
              </w:rPr>
            </w:pPr>
            <w:r w:rsidRPr="00EB1248">
              <w:rPr>
                <w:rFonts w:ascii="Times" w:eastAsia="Sylfaen" w:hAnsi="Times" w:cs="Sylfaen"/>
                <w:b/>
                <w:bCs/>
                <w:i/>
                <w:iCs/>
                <w:sz w:val="24"/>
                <w:szCs w:val="24"/>
              </w:rPr>
              <w:t xml:space="preserve">Hereinafter referred as </w:t>
            </w:r>
            <w:r w:rsidR="00B95BEE" w:rsidRPr="00EB1248">
              <w:rPr>
                <w:rFonts w:ascii="Sylfaen" w:hAnsi="Sylfaen"/>
                <w:b/>
                <w:iCs/>
              </w:rPr>
              <w:t>„</w:t>
            </w:r>
            <w:proofErr w:type="gramStart"/>
            <w:r w:rsidR="008C37F1" w:rsidRPr="00EB1248">
              <w:rPr>
                <w:rFonts w:ascii="Sylfaen" w:hAnsi="Sylfaen"/>
                <w:b/>
                <w:iCs/>
              </w:rPr>
              <w:t>Depositor“ and</w:t>
            </w:r>
            <w:proofErr w:type="gramEnd"/>
            <w:r w:rsidR="008C37F1" w:rsidRPr="00EB1248">
              <w:rPr>
                <w:rFonts w:ascii="Sylfaen" w:hAnsi="Sylfaen"/>
                <w:b/>
                <w:iCs/>
              </w:rPr>
              <w:t>/</w:t>
            </w:r>
            <w:proofErr w:type="gramStart"/>
            <w:r w:rsidR="008C37F1" w:rsidRPr="00EB1248">
              <w:rPr>
                <w:rFonts w:ascii="Sylfaen" w:hAnsi="Sylfaen"/>
                <w:b/>
                <w:iCs/>
              </w:rPr>
              <w:t>or  “</w:t>
            </w:r>
            <w:proofErr w:type="gramEnd"/>
            <w:r w:rsidR="008C37F1" w:rsidRPr="00EB1248">
              <w:rPr>
                <w:rFonts w:ascii="Sylfaen" w:hAnsi="Sylfaen"/>
                <w:b/>
                <w:iCs/>
              </w:rPr>
              <w:t>Client”</w:t>
            </w:r>
          </w:p>
        </w:tc>
      </w:tr>
    </w:tbl>
    <w:p w14:paraId="78A3EDF5" w14:textId="77777777" w:rsidR="004F714F" w:rsidRPr="00EB1248" w:rsidRDefault="004F714F" w:rsidP="00134109">
      <w:pPr>
        <w:pStyle w:val="BodyTextIndent"/>
        <w:ind w:left="0" w:firstLine="0"/>
        <w:rPr>
          <w:rFonts w:ascii="Sylfaen" w:hAnsi="Sylfaen"/>
          <w:b/>
          <w:sz w:val="20"/>
        </w:rPr>
      </w:pPr>
    </w:p>
    <w:p w14:paraId="43ECC651" w14:textId="77777777" w:rsidR="0059656D" w:rsidRPr="00EB1248" w:rsidRDefault="004F714F" w:rsidP="00134109">
      <w:pPr>
        <w:pStyle w:val="BodyTextIndent"/>
        <w:ind w:left="0" w:firstLine="0"/>
        <w:rPr>
          <w:rFonts w:ascii="Sylfaen" w:hAnsi="Sylfaen"/>
          <w:b/>
          <w:sz w:val="20"/>
        </w:rPr>
      </w:pPr>
      <w:r w:rsidRPr="00EB1248">
        <w:rPr>
          <w:rFonts w:ascii="Sylfaen" w:hAnsi="Sylfaen"/>
          <w:b/>
          <w:sz w:val="20"/>
        </w:rPr>
        <w:t xml:space="preserve">Chapter 1          </w:t>
      </w:r>
      <w:r w:rsidR="00E204C6" w:rsidRPr="00EB1248">
        <w:rPr>
          <w:rFonts w:ascii="Sylfaen" w:hAnsi="Sylfaen"/>
          <w:b/>
          <w:sz w:val="20"/>
        </w:rPr>
        <w:t>Subject of the Agreement</w:t>
      </w:r>
    </w:p>
    <w:p w14:paraId="6D80E412" w14:textId="77777777" w:rsidR="00974AEE" w:rsidRPr="00EB1248" w:rsidRDefault="004F714F"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EB1248">
        <w:rPr>
          <w:rFonts w:ascii="Sylfaen" w:hAnsi="Sylfaen" w:cs="Times New Roman"/>
          <w:color w:val="auto"/>
          <w:sz w:val="20"/>
          <w:szCs w:val="20"/>
          <w:lang w:eastAsia="ru-RU"/>
        </w:rPr>
        <w:t>The d</w:t>
      </w:r>
      <w:r w:rsidR="00E204C6" w:rsidRPr="00EB1248">
        <w:rPr>
          <w:rFonts w:ascii="Sylfaen" w:hAnsi="Sylfaen" w:cs="Times New Roman"/>
          <w:color w:val="auto"/>
          <w:sz w:val="20"/>
          <w:szCs w:val="20"/>
          <w:lang w:eastAsia="ru-RU"/>
        </w:rPr>
        <w:t xml:space="preserve">epositor allocates </w:t>
      </w:r>
      <w:r w:rsidRPr="00EB1248">
        <w:rPr>
          <w:rFonts w:ascii="Sylfaen" w:hAnsi="Sylfaen" w:cs="Times New Roman"/>
          <w:color w:val="auto"/>
          <w:sz w:val="20"/>
          <w:szCs w:val="20"/>
          <w:lang w:eastAsia="ru-RU"/>
        </w:rPr>
        <w:t>amount</w:t>
      </w:r>
      <w:r w:rsidR="00E204C6" w:rsidRPr="00EB1248">
        <w:rPr>
          <w:rFonts w:ascii="Sylfaen" w:hAnsi="Sylfaen" w:cs="Times New Roman"/>
          <w:color w:val="auto"/>
          <w:sz w:val="20"/>
          <w:szCs w:val="20"/>
          <w:lang w:eastAsia="ru-RU"/>
        </w:rPr>
        <w:t xml:space="preserve"> </w:t>
      </w:r>
      <w:proofErr w:type="gramStart"/>
      <w:r w:rsidR="00E204C6" w:rsidRPr="00EB1248">
        <w:rPr>
          <w:rFonts w:ascii="Sylfaen" w:hAnsi="Sylfaen" w:cs="Times New Roman"/>
          <w:color w:val="auto"/>
          <w:sz w:val="20"/>
          <w:szCs w:val="20"/>
          <w:lang w:eastAsia="ru-RU"/>
        </w:rPr>
        <w:t>on</w:t>
      </w:r>
      <w:proofErr w:type="gramEnd"/>
      <w:r w:rsidR="00E204C6" w:rsidRPr="00EB1248">
        <w:rPr>
          <w:rFonts w:ascii="Sylfaen" w:hAnsi="Sylfaen" w:cs="Times New Roman"/>
          <w:color w:val="auto"/>
          <w:sz w:val="20"/>
          <w:szCs w:val="20"/>
          <w:lang w:eastAsia="ru-RU"/>
        </w:rPr>
        <w:t xml:space="preserve"> the account opened in the bank, the bank </w:t>
      </w:r>
      <w:r w:rsidR="00FB3420" w:rsidRPr="00EB1248">
        <w:rPr>
          <w:rFonts w:ascii="Sylfaen" w:hAnsi="Sylfaen" w:cs="Times New Roman"/>
          <w:color w:val="auto"/>
          <w:sz w:val="20"/>
          <w:szCs w:val="20"/>
          <w:lang w:eastAsia="ru-RU"/>
        </w:rPr>
        <w:t>shall be</w:t>
      </w:r>
      <w:r w:rsidR="00E204C6" w:rsidRPr="00EB1248">
        <w:rPr>
          <w:rFonts w:ascii="Sylfaen" w:hAnsi="Sylfaen" w:cs="Times New Roman"/>
          <w:color w:val="auto"/>
          <w:sz w:val="20"/>
          <w:szCs w:val="20"/>
          <w:lang w:eastAsia="ru-RU"/>
        </w:rPr>
        <w:t xml:space="preserve"> granted with the right of ownership of </w:t>
      </w:r>
      <w:r w:rsidRPr="00EB1248">
        <w:rPr>
          <w:rFonts w:ascii="Sylfaen" w:hAnsi="Sylfaen" w:cs="Times New Roman"/>
          <w:color w:val="auto"/>
          <w:sz w:val="20"/>
          <w:szCs w:val="20"/>
          <w:lang w:eastAsia="ru-RU"/>
        </w:rPr>
        <w:t>the deposit amount</w:t>
      </w:r>
      <w:r w:rsidR="00E204C6" w:rsidRPr="00EB1248">
        <w:rPr>
          <w:rFonts w:ascii="Sylfaen" w:hAnsi="Sylfaen" w:cs="Times New Roman"/>
          <w:color w:val="auto"/>
          <w:sz w:val="20"/>
          <w:szCs w:val="20"/>
          <w:lang w:eastAsia="ru-RU"/>
        </w:rPr>
        <w:t xml:space="preserve"> and according to the t</w:t>
      </w:r>
      <w:r w:rsidR="00FB3420" w:rsidRPr="00EB1248">
        <w:rPr>
          <w:rFonts w:ascii="Sylfaen" w:hAnsi="Sylfaen" w:cs="Times New Roman"/>
          <w:color w:val="auto"/>
          <w:sz w:val="20"/>
          <w:szCs w:val="20"/>
          <w:lang w:eastAsia="ru-RU"/>
        </w:rPr>
        <w:t>erms of the agreement</w:t>
      </w:r>
      <w:r w:rsidRPr="00EB1248">
        <w:rPr>
          <w:rFonts w:ascii="Sylfaen" w:hAnsi="Sylfaen" w:cs="Times New Roman"/>
          <w:color w:val="auto"/>
          <w:sz w:val="20"/>
          <w:szCs w:val="20"/>
          <w:lang w:eastAsia="ru-RU"/>
        </w:rPr>
        <w:t xml:space="preserve"> shall</w:t>
      </w:r>
      <w:r w:rsidR="00FB3420" w:rsidRPr="00EB1248">
        <w:rPr>
          <w:rFonts w:ascii="Sylfaen" w:hAnsi="Sylfaen" w:cs="Times New Roman"/>
          <w:color w:val="auto"/>
          <w:sz w:val="20"/>
          <w:szCs w:val="20"/>
          <w:lang w:eastAsia="ru-RU"/>
        </w:rPr>
        <w:t xml:space="preserve"> retur</w:t>
      </w:r>
      <w:r w:rsidRPr="00EB1248">
        <w:rPr>
          <w:rFonts w:ascii="Sylfaen" w:hAnsi="Sylfaen" w:cs="Times New Roman"/>
          <w:color w:val="auto"/>
          <w:sz w:val="20"/>
          <w:szCs w:val="20"/>
          <w:lang w:eastAsia="ru-RU"/>
        </w:rPr>
        <w:t>n</w:t>
      </w:r>
      <w:r w:rsidR="00FB3420" w:rsidRPr="00EB1248">
        <w:rPr>
          <w:rFonts w:ascii="Sylfaen" w:hAnsi="Sylfaen" w:cs="Times New Roman"/>
          <w:color w:val="auto"/>
          <w:sz w:val="20"/>
          <w:szCs w:val="20"/>
          <w:lang w:eastAsia="ru-RU"/>
        </w:rPr>
        <w:t xml:space="preserve"> </w:t>
      </w:r>
      <w:r w:rsidRPr="00EB1248">
        <w:rPr>
          <w:rFonts w:ascii="Sylfaen" w:hAnsi="Sylfaen" w:cs="Times New Roman"/>
          <w:color w:val="auto"/>
          <w:sz w:val="20"/>
          <w:szCs w:val="20"/>
          <w:lang w:eastAsia="ru-RU"/>
        </w:rPr>
        <w:t>amount</w:t>
      </w:r>
      <w:r w:rsidR="00E204C6" w:rsidRPr="00EB1248">
        <w:rPr>
          <w:rFonts w:ascii="Sylfaen" w:hAnsi="Sylfaen" w:cs="Times New Roman"/>
          <w:color w:val="auto"/>
          <w:sz w:val="20"/>
          <w:szCs w:val="20"/>
          <w:lang w:eastAsia="ru-RU"/>
        </w:rPr>
        <w:t xml:space="preserve"> to the depositor.</w:t>
      </w:r>
      <w:r w:rsidR="007F0736" w:rsidRPr="00EB1248">
        <w:rPr>
          <w:rFonts w:ascii="Sylfaen" w:hAnsi="Sylfaen" w:cs="Times New Roman"/>
          <w:color w:val="auto"/>
          <w:sz w:val="20"/>
          <w:szCs w:val="20"/>
          <w:lang w:eastAsia="ru-RU"/>
        </w:rPr>
        <w:t xml:space="preserve"> </w:t>
      </w:r>
      <w:r w:rsidR="007F0736" w:rsidRPr="00EB1248">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EB1248">
        <w:rPr>
          <w:rFonts w:ascii="Sylfaen" w:hAnsi="Sylfaen"/>
          <w:sz w:val="20"/>
          <w:szCs w:val="20"/>
        </w:rPr>
        <w:t>.</w:t>
      </w:r>
    </w:p>
    <w:p w14:paraId="04BA6DCB" w14:textId="77777777" w:rsidR="00401833" w:rsidRPr="00EB1248" w:rsidRDefault="004F714F" w:rsidP="007874F2">
      <w:pPr>
        <w:numPr>
          <w:ilvl w:val="1"/>
          <w:numId w:val="40"/>
        </w:numPr>
        <w:tabs>
          <w:tab w:val="left" w:pos="0"/>
        </w:tabs>
        <w:ind w:right="-79"/>
        <w:jc w:val="both"/>
        <w:rPr>
          <w:rFonts w:ascii="Sylfaen" w:hAnsi="Sylfaen"/>
        </w:rPr>
      </w:pPr>
      <w:r w:rsidRPr="00EB1248">
        <w:rPr>
          <w:rFonts w:ascii="Sylfaen" w:hAnsi="Sylfaen"/>
        </w:rPr>
        <w:t xml:space="preserve">With conclusion of </w:t>
      </w:r>
      <w:r w:rsidR="00676579" w:rsidRPr="00EB1248">
        <w:rPr>
          <w:rFonts w:ascii="Sylfaen" w:hAnsi="Sylfaen"/>
        </w:rPr>
        <w:t xml:space="preserve">this </w:t>
      </w:r>
      <w:r w:rsidRPr="00EB1248">
        <w:rPr>
          <w:rFonts w:ascii="Sylfaen" w:hAnsi="Sylfaen"/>
        </w:rPr>
        <w:t>agreement, th</w:t>
      </w:r>
      <w:r w:rsidR="00676579" w:rsidRPr="00EB1248">
        <w:rPr>
          <w:rFonts w:ascii="Sylfaen" w:hAnsi="Sylfaen"/>
        </w:rPr>
        <w:t>e depositor confirms that he/</w:t>
      </w:r>
      <w:r w:rsidRPr="00EB1248">
        <w:rPr>
          <w:rFonts w:ascii="Sylfaen" w:hAnsi="Sylfaen"/>
        </w:rPr>
        <w:t xml:space="preserve">she is </w:t>
      </w:r>
      <w:proofErr w:type="gramStart"/>
      <w:r w:rsidRPr="00EB1248">
        <w:rPr>
          <w:rFonts w:ascii="Sylfaen" w:hAnsi="Sylfaen"/>
        </w:rPr>
        <w:t>acqu</w:t>
      </w:r>
      <w:r w:rsidR="00676579" w:rsidRPr="00EB1248">
        <w:rPr>
          <w:rFonts w:ascii="Sylfaen" w:hAnsi="Sylfaen"/>
        </w:rPr>
        <w:t>ainted</w:t>
      </w:r>
      <w:proofErr w:type="gramEnd"/>
      <w:r w:rsidRPr="00EB1248">
        <w:rPr>
          <w:rFonts w:ascii="Sylfaen" w:hAnsi="Sylfaen"/>
        </w:rPr>
        <w:t xml:space="preserve"> and agrees with the standard terms and conditions of the banking operations</w:t>
      </w:r>
      <w:r w:rsidR="00676579" w:rsidRPr="00EB1248">
        <w:rPr>
          <w:rFonts w:ascii="Sylfaen" w:hAnsi="Sylfaen"/>
        </w:rPr>
        <w:t xml:space="preserve"> placed on the website of the bank</w:t>
      </w:r>
      <w:r w:rsidRPr="00EB1248">
        <w:rPr>
          <w:rFonts w:ascii="Sylfaen" w:hAnsi="Sylfaen"/>
        </w:rPr>
        <w:t xml:space="preserve"> </w:t>
      </w:r>
      <w:r w:rsidR="00676579" w:rsidRPr="00EB1248">
        <w:rPr>
          <w:rFonts w:ascii="Sylfaen" w:hAnsi="Sylfaen"/>
          <w:u w:val="single"/>
        </w:rPr>
        <w:t>www.terabank.ge.</w:t>
      </w:r>
    </w:p>
    <w:p w14:paraId="7F12C3E8" w14:textId="77777777" w:rsidR="00DE78A2" w:rsidRPr="00EB1248" w:rsidRDefault="00DE78A2" w:rsidP="00134109">
      <w:pPr>
        <w:pStyle w:val="BodyTextIndent"/>
        <w:rPr>
          <w:rFonts w:ascii="Sylfaen" w:hAnsi="Sylfaen"/>
          <w:b/>
          <w:sz w:val="20"/>
        </w:rPr>
      </w:pPr>
    </w:p>
    <w:p w14:paraId="0DF2A035" w14:textId="77777777" w:rsidR="00C82AB5" w:rsidRPr="00EB1248" w:rsidRDefault="00676579" w:rsidP="00134109">
      <w:pPr>
        <w:pStyle w:val="BodyTextIndent"/>
        <w:rPr>
          <w:rFonts w:ascii="Sylfaen" w:hAnsi="Sylfaen"/>
          <w:b/>
          <w:sz w:val="20"/>
        </w:rPr>
      </w:pPr>
      <w:r w:rsidRPr="00EB1248">
        <w:rPr>
          <w:rFonts w:ascii="Sylfaen" w:hAnsi="Sylfaen"/>
          <w:b/>
          <w:sz w:val="20"/>
        </w:rPr>
        <w:t>Chapter</w:t>
      </w:r>
      <w:r w:rsidR="00CC238A" w:rsidRPr="00EB1248">
        <w:rPr>
          <w:rFonts w:ascii="Sylfaen" w:hAnsi="Sylfaen"/>
          <w:b/>
          <w:sz w:val="20"/>
        </w:rPr>
        <w:t xml:space="preserve"> </w:t>
      </w:r>
      <w:r w:rsidR="00F96BD8" w:rsidRPr="00EB1248">
        <w:rPr>
          <w:rFonts w:ascii="Sylfaen" w:hAnsi="Sylfaen"/>
          <w:b/>
          <w:sz w:val="20"/>
        </w:rPr>
        <w:t>2</w:t>
      </w:r>
      <w:r w:rsidR="00CC238A" w:rsidRPr="00EB1248">
        <w:rPr>
          <w:rFonts w:ascii="Sylfaen" w:hAnsi="Sylfaen"/>
          <w:b/>
          <w:sz w:val="20"/>
        </w:rPr>
        <w:tab/>
      </w:r>
      <w:r w:rsidRPr="00EB1248">
        <w:rPr>
          <w:rFonts w:ascii="Sylfaen" w:hAnsi="Sylfaen"/>
          <w:b/>
          <w:sz w:val="20"/>
        </w:rPr>
        <w:t>Main T</w:t>
      </w:r>
      <w:r w:rsidR="00FB3420" w:rsidRPr="00EB1248">
        <w:rPr>
          <w:rFonts w:ascii="Sylfaen" w:hAnsi="Sylfaen"/>
          <w:b/>
          <w:sz w:val="20"/>
        </w:rPr>
        <w:t>erm</w:t>
      </w:r>
      <w:r w:rsidRPr="00EB1248">
        <w:rPr>
          <w:rFonts w:ascii="Sylfaen" w:hAnsi="Sylfaen"/>
          <w:b/>
          <w:sz w:val="20"/>
        </w:rPr>
        <w:t>s and C</w:t>
      </w:r>
      <w:r w:rsidR="00FB3420" w:rsidRPr="00EB1248">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EB1248" w14:paraId="15A1C3AA" w14:textId="77777777" w:rsidTr="00DE78A2">
        <w:trPr>
          <w:trHeight w:val="236"/>
          <w:jc w:val="center"/>
        </w:trPr>
        <w:tc>
          <w:tcPr>
            <w:tcW w:w="566" w:type="dxa"/>
          </w:tcPr>
          <w:p w14:paraId="2FF8CDB9" w14:textId="77777777" w:rsidR="003E037E"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01</w:t>
            </w:r>
          </w:p>
        </w:tc>
        <w:tc>
          <w:tcPr>
            <w:tcW w:w="6486" w:type="dxa"/>
          </w:tcPr>
          <w:p w14:paraId="76F8FC15" w14:textId="77777777" w:rsidR="003E037E" w:rsidRPr="00EB1248" w:rsidRDefault="00C43C9F"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Number of the deposit a</w:t>
            </w:r>
            <w:r w:rsidR="00FB3420" w:rsidRPr="00EB1248">
              <w:rPr>
                <w:rFonts w:ascii="Sylfaen" w:hAnsi="Sylfaen"/>
                <w:sz w:val="20"/>
              </w:rPr>
              <w:t>ccount</w:t>
            </w:r>
          </w:p>
        </w:tc>
        <w:tc>
          <w:tcPr>
            <w:tcW w:w="3642" w:type="dxa"/>
          </w:tcPr>
          <w:p w14:paraId="48EBB594"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DepositAccount"/>
                  <w:enabled/>
                  <w:calcOnExit w:val="0"/>
                  <w:textInput/>
                </w:ffData>
              </w:fldChar>
            </w:r>
            <w:bookmarkStart w:id="17" w:name="DepositAccount"/>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17"/>
          </w:p>
        </w:tc>
      </w:tr>
      <w:tr w:rsidR="006F4BBC" w:rsidRPr="00EB1248" w14:paraId="148ACBC3" w14:textId="77777777" w:rsidTr="00DE78A2">
        <w:trPr>
          <w:trHeight w:val="236"/>
          <w:jc w:val="center"/>
        </w:trPr>
        <w:tc>
          <w:tcPr>
            <w:tcW w:w="566" w:type="dxa"/>
          </w:tcPr>
          <w:p w14:paraId="79DBFC83" w14:textId="77777777" w:rsidR="003E037E"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.02</w:t>
            </w:r>
          </w:p>
        </w:tc>
        <w:tc>
          <w:tcPr>
            <w:tcW w:w="6486" w:type="dxa"/>
          </w:tcPr>
          <w:p w14:paraId="077330CB" w14:textId="77777777" w:rsidR="003E037E" w:rsidRPr="00EB1248" w:rsidRDefault="00EA7C1C"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Currency of the term d</w:t>
            </w:r>
            <w:r w:rsidR="00FB3420" w:rsidRPr="00EB1248">
              <w:rPr>
                <w:rFonts w:ascii="Sylfaen" w:hAnsi="Sylfaen"/>
                <w:sz w:val="20"/>
              </w:rPr>
              <w:t>eposit</w:t>
            </w:r>
          </w:p>
        </w:tc>
        <w:tc>
          <w:tcPr>
            <w:tcW w:w="3642" w:type="dxa"/>
          </w:tcPr>
          <w:p w14:paraId="69239151"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sz w:val="20"/>
              </w:rPr>
              <w:fldChar w:fldCharType="begin">
                <w:ffData>
                  <w:name w:val="DepositCurrency"/>
                  <w:enabled/>
                  <w:calcOnExit w:val="0"/>
                  <w:textInput/>
                </w:ffData>
              </w:fldChar>
            </w:r>
            <w:bookmarkStart w:id="18" w:name="DepositCurrency"/>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bookmarkEnd w:id="18"/>
          </w:p>
        </w:tc>
      </w:tr>
      <w:tr w:rsidR="006F4BBC" w:rsidRPr="00EB1248" w14:paraId="0D62BA28" w14:textId="77777777" w:rsidTr="00DE78A2">
        <w:trPr>
          <w:trHeight w:val="251"/>
          <w:jc w:val="center"/>
        </w:trPr>
        <w:tc>
          <w:tcPr>
            <w:tcW w:w="566" w:type="dxa"/>
          </w:tcPr>
          <w:p w14:paraId="2BB7AA91" w14:textId="77777777" w:rsidR="008B5080"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.03</w:t>
            </w:r>
          </w:p>
        </w:tc>
        <w:tc>
          <w:tcPr>
            <w:tcW w:w="6486" w:type="dxa"/>
          </w:tcPr>
          <w:p w14:paraId="40175564" w14:textId="77777777" w:rsidR="008B5080" w:rsidRPr="00EB1248" w:rsidRDefault="00FB3420"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 xml:space="preserve">Amount of the </w:t>
            </w:r>
            <w:r w:rsidR="00EA7C1C" w:rsidRPr="00EB1248">
              <w:rPr>
                <w:rFonts w:ascii="Sylfaen" w:hAnsi="Sylfaen"/>
                <w:sz w:val="20"/>
              </w:rPr>
              <w:t>term deposit</w:t>
            </w:r>
          </w:p>
        </w:tc>
        <w:tc>
          <w:tcPr>
            <w:tcW w:w="3642" w:type="dxa"/>
          </w:tcPr>
          <w:p w14:paraId="5A33B990" w14:textId="77777777" w:rsidR="008B5080"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DepositAmount"/>
                  <w:enabled/>
                  <w:calcOnExit w:val="0"/>
                  <w:textInput/>
                </w:ffData>
              </w:fldChar>
            </w:r>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p>
        </w:tc>
      </w:tr>
      <w:tr w:rsidR="006F4BBC" w:rsidRPr="00EB1248" w14:paraId="50C278D2" w14:textId="77777777" w:rsidTr="00DE78A2">
        <w:trPr>
          <w:trHeight w:val="152"/>
          <w:jc w:val="center"/>
        </w:trPr>
        <w:tc>
          <w:tcPr>
            <w:tcW w:w="566" w:type="dxa"/>
          </w:tcPr>
          <w:p w14:paraId="1F8C5924" w14:textId="77777777" w:rsidR="003E037E" w:rsidRPr="00EB1248" w:rsidRDefault="00F96BD8"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w:t>
            </w:r>
            <w:r w:rsidR="002D2468" w:rsidRPr="00EB1248">
              <w:rPr>
                <w:rFonts w:ascii="Sylfaen" w:hAnsi="Sylfaen"/>
                <w:sz w:val="20"/>
              </w:rPr>
              <w:t>0</w:t>
            </w:r>
            <w:r w:rsidR="006D3C47" w:rsidRPr="00EB1248">
              <w:rPr>
                <w:rFonts w:ascii="Sylfaen" w:hAnsi="Sylfaen"/>
                <w:sz w:val="20"/>
              </w:rPr>
              <w:t>4</w:t>
            </w:r>
          </w:p>
        </w:tc>
        <w:tc>
          <w:tcPr>
            <w:tcW w:w="6486" w:type="dxa"/>
          </w:tcPr>
          <w:p w14:paraId="66446DED" w14:textId="77777777" w:rsidR="002F11DA" w:rsidRPr="00EB1248" w:rsidRDefault="000A4B33" w:rsidP="002D5AF6">
            <w:pPr>
              <w:pStyle w:val="BodyTextIndent"/>
              <w:tabs>
                <w:tab w:val="clear" w:pos="284"/>
                <w:tab w:val="left" w:pos="0"/>
              </w:tabs>
              <w:ind w:left="0" w:firstLine="0"/>
              <w:jc w:val="left"/>
              <w:rPr>
                <w:sz w:val="20"/>
              </w:rPr>
            </w:pPr>
            <w:r w:rsidRPr="00EB1248">
              <w:rPr>
                <w:rFonts w:ascii="Sylfaen" w:hAnsi="Sylfaen"/>
                <w:sz w:val="20"/>
              </w:rPr>
              <w:t>Term</w:t>
            </w:r>
            <w:r w:rsidR="00EA7C1C" w:rsidRPr="00EB1248">
              <w:rPr>
                <w:rFonts w:ascii="Sylfaen" w:hAnsi="Sylfaen"/>
                <w:sz w:val="20"/>
              </w:rPr>
              <w:t xml:space="preserve"> of the term d</w:t>
            </w:r>
            <w:r w:rsidR="00FB3420" w:rsidRPr="00EB1248">
              <w:rPr>
                <w:rFonts w:ascii="Sylfaen" w:hAnsi="Sylfaen"/>
                <w:sz w:val="20"/>
              </w:rPr>
              <w:t>eposit</w:t>
            </w:r>
          </w:p>
        </w:tc>
        <w:tc>
          <w:tcPr>
            <w:tcW w:w="3642" w:type="dxa"/>
          </w:tcPr>
          <w:p w14:paraId="6A3A119C"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EndDate"/>
                  <w:enabled/>
                  <w:calcOnExit w:val="0"/>
                  <w:textInput/>
                </w:ffData>
              </w:fldChar>
            </w:r>
            <w:bookmarkStart w:id="19" w:name="EndDate"/>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19"/>
          </w:p>
        </w:tc>
      </w:tr>
      <w:tr w:rsidR="006F4BBC" w:rsidRPr="00EB1248" w14:paraId="3BB2DBE3" w14:textId="77777777" w:rsidTr="00DE78A2">
        <w:trPr>
          <w:trHeight w:val="152"/>
          <w:jc w:val="center"/>
        </w:trPr>
        <w:tc>
          <w:tcPr>
            <w:tcW w:w="566" w:type="dxa"/>
          </w:tcPr>
          <w:p w14:paraId="4FA1E063" w14:textId="77777777" w:rsidR="00CC72F5" w:rsidRPr="00EB1248" w:rsidRDefault="00CC72F5"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2D2468" w:rsidRPr="00EB1248">
              <w:rPr>
                <w:rFonts w:ascii="Sylfaen" w:hAnsi="Sylfaen"/>
                <w:sz w:val="20"/>
              </w:rPr>
              <w:t>0</w:t>
            </w:r>
            <w:r w:rsidR="006D3C47" w:rsidRPr="00EB1248">
              <w:rPr>
                <w:rFonts w:ascii="Sylfaen" w:hAnsi="Sylfaen"/>
                <w:sz w:val="20"/>
              </w:rPr>
              <w:t>5</w:t>
            </w:r>
          </w:p>
        </w:tc>
        <w:tc>
          <w:tcPr>
            <w:tcW w:w="6486" w:type="dxa"/>
          </w:tcPr>
          <w:p w14:paraId="102A167A" w14:textId="77777777" w:rsidR="00CC72F5" w:rsidRPr="00EB1248" w:rsidRDefault="005221F3" w:rsidP="007D2241">
            <w:pPr>
              <w:rPr>
                <w:rFonts w:ascii="Sylfaen" w:hAnsi="Sylfaen"/>
              </w:rPr>
            </w:pPr>
            <w:r w:rsidRPr="00EB1248">
              <w:rPr>
                <w:rFonts w:ascii="Sylfaen" w:hAnsi="Sylfaen"/>
              </w:rPr>
              <w:t>Number of interest accrual account</w:t>
            </w:r>
            <w:r w:rsidR="00CC72F5" w:rsidRPr="00EB1248">
              <w:rPr>
                <w:rFonts w:ascii="Sylfaen" w:hAnsi="Sylfaen"/>
              </w:rPr>
              <w:t xml:space="preserve"> </w:t>
            </w:r>
          </w:p>
        </w:tc>
        <w:tc>
          <w:tcPr>
            <w:tcW w:w="3642" w:type="dxa"/>
          </w:tcPr>
          <w:p w14:paraId="39ACF800" w14:textId="77777777" w:rsidR="00CC72F5"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PercentAccrualAcc"/>
                  <w:enabled/>
                  <w:calcOnExit w:val="0"/>
                  <w:textInput/>
                </w:ffData>
              </w:fldChar>
            </w:r>
            <w:bookmarkStart w:id="20" w:name="PercentAccrualAcc"/>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20"/>
          </w:p>
        </w:tc>
      </w:tr>
      <w:tr w:rsidR="00224DA5" w:rsidRPr="00EB1248" w14:paraId="1502C11D" w14:textId="77777777" w:rsidTr="00DE78A2">
        <w:trPr>
          <w:trHeight w:val="152"/>
          <w:jc w:val="center"/>
        </w:trPr>
        <w:tc>
          <w:tcPr>
            <w:tcW w:w="566" w:type="dxa"/>
          </w:tcPr>
          <w:p w14:paraId="57AA5CAB" w14:textId="77777777" w:rsidR="00224DA5" w:rsidRPr="00EB1248" w:rsidRDefault="00224DA5"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2.06</w:t>
            </w:r>
          </w:p>
        </w:tc>
        <w:tc>
          <w:tcPr>
            <w:tcW w:w="6486" w:type="dxa"/>
          </w:tcPr>
          <w:p w14:paraId="3DB1F7B8" w14:textId="77777777" w:rsidR="00224DA5" w:rsidRPr="00EB1248" w:rsidRDefault="00224DA5" w:rsidP="007D2241">
            <w:pPr>
              <w:rPr>
                <w:rFonts w:ascii="Sylfaen" w:hAnsi="Sylfaen"/>
              </w:rPr>
            </w:pPr>
            <w:r w:rsidRPr="00EB1248">
              <w:rPr>
                <w:rFonts w:ascii="Sylfaen" w:hAnsi="Sylfaen"/>
              </w:rPr>
              <w:t>Type of interest rate</w:t>
            </w:r>
          </w:p>
        </w:tc>
        <w:tc>
          <w:tcPr>
            <w:tcW w:w="3642" w:type="dxa"/>
          </w:tcPr>
          <w:p w14:paraId="6F792163" w14:textId="77777777" w:rsidR="00224DA5" w:rsidRPr="00EB1248" w:rsidRDefault="00224DA5" w:rsidP="002D5AF6">
            <w:pPr>
              <w:pStyle w:val="BodyTextIndent"/>
              <w:tabs>
                <w:tab w:val="clear" w:pos="284"/>
                <w:tab w:val="left" w:pos="0"/>
              </w:tabs>
              <w:ind w:left="0" w:firstLine="0"/>
              <w:rPr>
                <w:rFonts w:ascii="Sylfaen" w:hAnsi="Sylfaen"/>
                <w:b/>
                <w:sz w:val="20"/>
              </w:rPr>
            </w:pPr>
            <w:r w:rsidRPr="00EB1248">
              <w:rPr>
                <w:rFonts w:ascii="Sylfaen" w:hAnsi="Sylfaen"/>
                <w:b/>
                <w:sz w:val="20"/>
              </w:rPr>
              <w:t>fixed</w:t>
            </w:r>
          </w:p>
        </w:tc>
      </w:tr>
      <w:tr w:rsidR="006F4BBC" w:rsidRPr="00EB1248" w14:paraId="36A6E25B" w14:textId="77777777" w:rsidTr="00DE78A2">
        <w:trPr>
          <w:trHeight w:val="287"/>
          <w:jc w:val="center"/>
        </w:trPr>
        <w:tc>
          <w:tcPr>
            <w:tcW w:w="566" w:type="dxa"/>
          </w:tcPr>
          <w:p w14:paraId="25B7299D" w14:textId="77777777" w:rsidR="0076270B" w:rsidRPr="00EB1248" w:rsidRDefault="0076270B"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000C0E85" w:rsidRPr="00EB1248">
              <w:rPr>
                <w:rFonts w:ascii="Sylfaen" w:hAnsi="Sylfaen"/>
                <w:sz w:val="20"/>
              </w:rPr>
              <w:t>.</w:t>
            </w:r>
            <w:r w:rsidR="002D2468" w:rsidRPr="00EB1248">
              <w:rPr>
                <w:rFonts w:ascii="Sylfaen" w:hAnsi="Sylfaen"/>
                <w:sz w:val="20"/>
              </w:rPr>
              <w:t>0</w:t>
            </w:r>
            <w:r w:rsidR="00224DA5" w:rsidRPr="00EB1248">
              <w:rPr>
                <w:rFonts w:ascii="Sylfaen" w:hAnsi="Sylfaen"/>
                <w:sz w:val="20"/>
              </w:rPr>
              <w:t>7</w:t>
            </w:r>
          </w:p>
        </w:tc>
        <w:tc>
          <w:tcPr>
            <w:tcW w:w="6486" w:type="dxa"/>
          </w:tcPr>
          <w:p w14:paraId="7EC428B9" w14:textId="77777777" w:rsidR="0076270B" w:rsidRPr="00EB1248" w:rsidRDefault="005221F3" w:rsidP="00CC72F5">
            <w:pPr>
              <w:rPr>
                <w:rFonts w:ascii="Sylfaen" w:hAnsi="Sylfaen"/>
              </w:rPr>
            </w:pPr>
            <w:r w:rsidRPr="00EB1248">
              <w:rPr>
                <w:rFonts w:ascii="Sylfaen" w:hAnsi="Sylfaen"/>
              </w:rPr>
              <w:t>Annual interest rate</w:t>
            </w:r>
            <w:r w:rsidR="00CC72F5" w:rsidRPr="00EB1248">
              <w:rPr>
                <w:rFonts w:ascii="Sylfaen" w:hAnsi="Sylfaen"/>
              </w:rPr>
              <w:t xml:space="preserve"> </w:t>
            </w:r>
          </w:p>
        </w:tc>
        <w:tc>
          <w:tcPr>
            <w:tcW w:w="3642" w:type="dxa"/>
          </w:tcPr>
          <w:p w14:paraId="465B465B" w14:textId="77777777" w:rsidR="0076270B"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PercentRate"/>
                  <w:enabled/>
                  <w:calcOnExit w:val="0"/>
                  <w:textInput/>
                </w:ffData>
              </w:fldChar>
            </w:r>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p>
        </w:tc>
      </w:tr>
      <w:tr w:rsidR="006F4BBC" w:rsidRPr="00EB1248" w14:paraId="533CB668" w14:textId="77777777" w:rsidTr="00DE78A2">
        <w:trPr>
          <w:trHeight w:val="250"/>
          <w:jc w:val="center"/>
        </w:trPr>
        <w:tc>
          <w:tcPr>
            <w:tcW w:w="566" w:type="dxa"/>
          </w:tcPr>
          <w:p w14:paraId="3B4699F8" w14:textId="77777777" w:rsidR="000C0E85" w:rsidRPr="00EB1248" w:rsidRDefault="000C0E85"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Pr="00EB1248">
              <w:rPr>
                <w:rFonts w:ascii="Sylfaen" w:hAnsi="Sylfaen"/>
                <w:sz w:val="20"/>
              </w:rPr>
              <w:t>.</w:t>
            </w:r>
            <w:r w:rsidR="002D2468" w:rsidRPr="00EB1248">
              <w:rPr>
                <w:rFonts w:ascii="Sylfaen" w:hAnsi="Sylfaen"/>
                <w:sz w:val="20"/>
              </w:rPr>
              <w:t>0</w:t>
            </w:r>
            <w:r w:rsidR="00224DA5" w:rsidRPr="00EB1248">
              <w:rPr>
                <w:rFonts w:ascii="Sylfaen" w:hAnsi="Sylfaen"/>
                <w:sz w:val="20"/>
              </w:rPr>
              <w:t>8</w:t>
            </w:r>
          </w:p>
        </w:tc>
        <w:tc>
          <w:tcPr>
            <w:tcW w:w="6486" w:type="dxa"/>
          </w:tcPr>
          <w:p w14:paraId="1E8DA1ED" w14:textId="77777777" w:rsidR="000C0E85" w:rsidRPr="00EB1248" w:rsidRDefault="00AF28E9" w:rsidP="00CC72F5">
            <w:pPr>
              <w:rPr>
                <w:rFonts w:ascii="Sylfaen" w:hAnsi="Sylfaen"/>
              </w:rPr>
            </w:pPr>
            <w:r w:rsidRPr="00EB1248">
              <w:rPr>
                <w:rFonts w:ascii="Sylfaen" w:hAnsi="Sylfaen"/>
              </w:rPr>
              <w:t>Effective interest rate</w:t>
            </w:r>
            <w:r w:rsidR="00CC72F5" w:rsidRPr="00EB1248">
              <w:rPr>
                <w:rFonts w:ascii="Sylfaen" w:hAnsi="Sylfaen"/>
              </w:rPr>
              <w:t xml:space="preserve"> </w:t>
            </w:r>
          </w:p>
        </w:tc>
        <w:tc>
          <w:tcPr>
            <w:tcW w:w="3642" w:type="dxa"/>
          </w:tcPr>
          <w:p w14:paraId="3A89CAFA" w14:textId="77777777" w:rsidR="000C0E85"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EfectivePercentrate"/>
                  <w:enabled/>
                  <w:calcOnExit w:val="0"/>
                  <w:textInput/>
                </w:ffData>
              </w:fldChar>
            </w:r>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p>
        </w:tc>
      </w:tr>
      <w:tr w:rsidR="006F4BBC" w:rsidRPr="00EB1248" w14:paraId="4DCE3A1F" w14:textId="77777777" w:rsidTr="00DE78A2">
        <w:trPr>
          <w:trHeight w:val="287"/>
          <w:jc w:val="center"/>
        </w:trPr>
        <w:tc>
          <w:tcPr>
            <w:tcW w:w="566" w:type="dxa"/>
          </w:tcPr>
          <w:p w14:paraId="5B2E8899" w14:textId="77777777" w:rsidR="000C0E85" w:rsidRPr="00EB1248" w:rsidRDefault="000C0E85"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Pr="00EB1248">
              <w:rPr>
                <w:rFonts w:ascii="Sylfaen" w:hAnsi="Sylfaen"/>
                <w:sz w:val="20"/>
              </w:rPr>
              <w:t>.</w:t>
            </w:r>
            <w:r w:rsidR="002D2468" w:rsidRPr="00EB1248">
              <w:rPr>
                <w:rFonts w:ascii="Sylfaen" w:hAnsi="Sylfaen"/>
                <w:sz w:val="20"/>
              </w:rPr>
              <w:t>0</w:t>
            </w:r>
            <w:r w:rsidR="00224DA5" w:rsidRPr="00EB1248">
              <w:rPr>
                <w:rFonts w:ascii="Sylfaen" w:hAnsi="Sylfaen"/>
                <w:sz w:val="20"/>
              </w:rPr>
              <w:t>9</w:t>
            </w:r>
          </w:p>
        </w:tc>
        <w:tc>
          <w:tcPr>
            <w:tcW w:w="6486" w:type="dxa"/>
          </w:tcPr>
          <w:p w14:paraId="233B471A" w14:textId="77777777" w:rsidR="000C0E85" w:rsidRPr="00EB1248" w:rsidRDefault="00AF28E9" w:rsidP="007D2241">
            <w:pPr>
              <w:rPr>
                <w:rFonts w:ascii="Sylfaen" w:hAnsi="Sylfaen"/>
              </w:rPr>
            </w:pPr>
            <w:r w:rsidRPr="00EB1248">
              <w:rPr>
                <w:rFonts w:ascii="Sylfaen" w:hAnsi="Sylfaen"/>
              </w:rPr>
              <w:t>Periodicity of interest accrual</w:t>
            </w:r>
            <w:r w:rsidR="00CC72F5" w:rsidRPr="00EB1248">
              <w:rPr>
                <w:rFonts w:ascii="Sylfaen" w:hAnsi="Sylfaen"/>
              </w:rPr>
              <w:t xml:space="preserve"> </w:t>
            </w:r>
          </w:p>
        </w:tc>
        <w:tc>
          <w:tcPr>
            <w:tcW w:w="3642" w:type="dxa"/>
          </w:tcPr>
          <w:p w14:paraId="34236B0A" w14:textId="77777777" w:rsidR="000C0E85"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PercentPeriodicity"/>
                  <w:enabled/>
                  <w:calcOnExit w:val="0"/>
                  <w:textInput/>
                </w:ffData>
              </w:fldChar>
            </w:r>
            <w:bookmarkStart w:id="21" w:name="PercentPeriodicity"/>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bookmarkEnd w:id="21"/>
          </w:p>
        </w:tc>
      </w:tr>
      <w:tr w:rsidR="006F4BBC" w:rsidRPr="00EB1248" w14:paraId="779CC27F" w14:textId="77777777" w:rsidTr="00CC72F5">
        <w:trPr>
          <w:trHeight w:val="236"/>
          <w:jc w:val="center"/>
        </w:trPr>
        <w:tc>
          <w:tcPr>
            <w:tcW w:w="566" w:type="dxa"/>
          </w:tcPr>
          <w:p w14:paraId="7B9888C8" w14:textId="77777777" w:rsidR="000C0E85" w:rsidRPr="00EB1248" w:rsidRDefault="00F96BD8" w:rsidP="006D3C47">
            <w:pPr>
              <w:pStyle w:val="BodyTextIndent"/>
              <w:tabs>
                <w:tab w:val="clear" w:pos="284"/>
                <w:tab w:val="left" w:pos="0"/>
                <w:tab w:val="left" w:pos="194"/>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w:t>
            </w:r>
            <w:r w:rsidR="00224DA5" w:rsidRPr="00EB1248">
              <w:rPr>
                <w:rFonts w:ascii="Sylfaen" w:hAnsi="Sylfaen"/>
                <w:sz w:val="20"/>
              </w:rPr>
              <w:t>10</w:t>
            </w:r>
          </w:p>
        </w:tc>
        <w:tc>
          <w:tcPr>
            <w:tcW w:w="10128" w:type="dxa"/>
            <w:gridSpan w:val="2"/>
          </w:tcPr>
          <w:p w14:paraId="25C45279" w14:textId="77777777" w:rsidR="000C0E85" w:rsidRPr="00EB1248" w:rsidRDefault="00AF28E9" w:rsidP="0051445F">
            <w:pPr>
              <w:pStyle w:val="BodyTextIndent"/>
              <w:tabs>
                <w:tab w:val="clear" w:pos="284"/>
                <w:tab w:val="left" w:pos="0"/>
              </w:tabs>
              <w:ind w:left="0" w:firstLine="0"/>
              <w:jc w:val="left"/>
              <w:rPr>
                <w:rFonts w:ascii="Sylfaen" w:hAnsi="Sylfaen"/>
                <w:sz w:val="20"/>
              </w:rPr>
            </w:pPr>
            <w:r w:rsidRPr="00EB1248">
              <w:rPr>
                <w:rFonts w:ascii="Sylfaen" w:hAnsi="Sylfaen"/>
                <w:sz w:val="20"/>
              </w:rPr>
              <w:t>Financial expenses</w:t>
            </w:r>
            <w:r w:rsidR="0051445F" w:rsidRPr="00EB1248">
              <w:rPr>
                <w:rFonts w:ascii="Sylfaen" w:hAnsi="Sylfaen"/>
                <w:sz w:val="20"/>
              </w:rPr>
              <w:t xml:space="preserve"> </w:t>
            </w:r>
          </w:p>
        </w:tc>
      </w:tr>
      <w:tr w:rsidR="006F4BBC" w:rsidRPr="00EB1248" w14:paraId="534EADCA" w14:textId="77777777" w:rsidTr="0051445F">
        <w:trPr>
          <w:trHeight w:val="251"/>
          <w:jc w:val="center"/>
        </w:trPr>
        <w:tc>
          <w:tcPr>
            <w:tcW w:w="566" w:type="dxa"/>
            <w:vMerge w:val="restart"/>
          </w:tcPr>
          <w:p w14:paraId="53DE7A78"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90D4302"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Commission fee for opening the account</w:t>
            </w:r>
          </w:p>
        </w:tc>
        <w:tc>
          <w:tcPr>
            <w:tcW w:w="3642" w:type="dxa"/>
          </w:tcPr>
          <w:p w14:paraId="2CD06F68" w14:textId="77777777" w:rsidR="00A42968" w:rsidRPr="00EB1248" w:rsidRDefault="006F4BBC" w:rsidP="00A42968">
            <w:pPr>
              <w:jc w:val="both"/>
              <w:rPr>
                <w:rFonts w:ascii="Sylfaen" w:hAnsi="Sylfaen"/>
              </w:rPr>
            </w:pPr>
            <w:r w:rsidRPr="00EB1248">
              <w:rPr>
                <w:rFonts w:ascii="Sylfaen" w:hAnsi="Sylfaen"/>
              </w:rPr>
              <w:fldChar w:fldCharType="begin">
                <w:ffData>
                  <w:name w:val="AccOpentFee"/>
                  <w:enabled/>
                  <w:calcOnExit w:val="0"/>
                  <w:textInput/>
                </w:ffData>
              </w:fldChar>
            </w:r>
            <w:bookmarkStart w:id="22" w:name="AccOpentFee"/>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bookmarkEnd w:id="22"/>
          </w:p>
        </w:tc>
      </w:tr>
      <w:tr w:rsidR="006F4BBC" w:rsidRPr="00EB1248" w14:paraId="5C3DFDF4" w14:textId="77777777" w:rsidTr="002354DA">
        <w:trPr>
          <w:trHeight w:val="251"/>
          <w:jc w:val="center"/>
        </w:trPr>
        <w:tc>
          <w:tcPr>
            <w:tcW w:w="566" w:type="dxa"/>
            <w:vMerge/>
          </w:tcPr>
          <w:p w14:paraId="0C6E0364"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7384C11B"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Commission fee for Withdrawal from the account of amount deposited in non-cash way</w:t>
            </w:r>
          </w:p>
        </w:tc>
        <w:tc>
          <w:tcPr>
            <w:tcW w:w="3642" w:type="dxa"/>
          </w:tcPr>
          <w:p w14:paraId="46F12856" w14:textId="77777777" w:rsidR="00A42968" w:rsidRPr="00EB1248" w:rsidRDefault="006F4BBC" w:rsidP="00A42968">
            <w:pPr>
              <w:jc w:val="both"/>
              <w:rPr>
                <w:rFonts w:ascii="Sylfaen" w:hAnsi="Sylfaen"/>
              </w:rPr>
            </w:pPr>
            <w:r w:rsidRPr="00EB1248">
              <w:rPr>
                <w:rFonts w:ascii="Sylfaen" w:hAnsi="Sylfaen"/>
              </w:rPr>
              <w:fldChar w:fldCharType="begin">
                <w:ffData>
                  <w:name w:val="WithdrawalFeePrincip"/>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r w:rsidRPr="00EB1248">
              <w:rPr>
                <w:rFonts w:ascii="Sylfaen" w:hAnsi="Sylfaen"/>
              </w:rPr>
              <w:t xml:space="preserve"> </w:t>
            </w:r>
            <w:r w:rsidR="00A42968" w:rsidRPr="00EB1248">
              <w:rPr>
                <w:rFonts w:ascii="Sylfaen" w:hAnsi="Sylfaen"/>
              </w:rPr>
              <w:t>of principal amount of the deposit</w:t>
            </w:r>
          </w:p>
          <w:p w14:paraId="2CA54B14" w14:textId="77777777" w:rsidR="00A42968" w:rsidRPr="00EB1248" w:rsidRDefault="00A42968" w:rsidP="00A42968">
            <w:pPr>
              <w:jc w:val="both"/>
              <w:rPr>
                <w:rFonts w:ascii="Sylfaen" w:hAnsi="Sylfaen"/>
              </w:rPr>
            </w:pPr>
          </w:p>
        </w:tc>
      </w:tr>
      <w:tr w:rsidR="006F4BBC" w:rsidRPr="00EB1248" w14:paraId="7A533DF5" w14:textId="77777777" w:rsidTr="00DE78A2">
        <w:trPr>
          <w:trHeight w:val="236"/>
          <w:jc w:val="center"/>
        </w:trPr>
        <w:tc>
          <w:tcPr>
            <w:tcW w:w="566" w:type="dxa"/>
          </w:tcPr>
          <w:p w14:paraId="5144629D"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7880D3B"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 xml:space="preserve">Commission fee for Withdrawal of accrued interest </w:t>
            </w:r>
          </w:p>
        </w:tc>
        <w:tc>
          <w:tcPr>
            <w:tcW w:w="3642" w:type="dxa"/>
          </w:tcPr>
          <w:p w14:paraId="4970755D" w14:textId="77777777" w:rsidR="00A42968" w:rsidRPr="00EB1248" w:rsidRDefault="006F4BBC" w:rsidP="00A42968">
            <w:pPr>
              <w:jc w:val="both"/>
              <w:rPr>
                <w:rFonts w:ascii="Sylfaen" w:hAnsi="Sylfaen"/>
              </w:rPr>
            </w:pPr>
            <w:r w:rsidRPr="00EB1248">
              <w:rPr>
                <w:rFonts w:ascii="Sylfaen" w:hAnsi="Sylfaen"/>
              </w:rPr>
              <w:fldChar w:fldCharType="begin">
                <w:ffData>
                  <w:name w:val="WithdrawalFeePerc"/>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r w:rsidRPr="00EB1248">
              <w:rPr>
                <w:rFonts w:ascii="Sylfaen" w:hAnsi="Sylfaen"/>
              </w:rPr>
              <w:t xml:space="preserve"> </w:t>
            </w:r>
            <w:r w:rsidR="00A42968" w:rsidRPr="00EB1248">
              <w:rPr>
                <w:rFonts w:ascii="Sylfaen" w:hAnsi="Sylfaen"/>
              </w:rPr>
              <w:t>of interest amount</w:t>
            </w:r>
          </w:p>
        </w:tc>
      </w:tr>
      <w:tr w:rsidR="006F4BBC" w:rsidRPr="00EB1248" w14:paraId="3372D7DB" w14:textId="77777777" w:rsidTr="00DE78A2">
        <w:trPr>
          <w:trHeight w:val="236"/>
          <w:jc w:val="center"/>
        </w:trPr>
        <w:tc>
          <w:tcPr>
            <w:tcW w:w="566" w:type="dxa"/>
          </w:tcPr>
          <w:p w14:paraId="667CE3A7" w14:textId="77777777" w:rsidR="00A42968" w:rsidRPr="00EB1248" w:rsidRDefault="00A42968" w:rsidP="00A42968">
            <w:pPr>
              <w:pStyle w:val="BodyTextIndent"/>
              <w:tabs>
                <w:tab w:val="clear" w:pos="284"/>
                <w:tab w:val="left" w:pos="0"/>
              </w:tabs>
              <w:ind w:left="0" w:firstLine="0"/>
              <w:jc w:val="left"/>
              <w:rPr>
                <w:rFonts w:ascii="Sylfaen" w:hAnsi="Sylfaen"/>
                <w:sz w:val="20"/>
              </w:rPr>
            </w:pPr>
            <w:r w:rsidRPr="00EB1248">
              <w:rPr>
                <w:rFonts w:ascii="Sylfaen" w:hAnsi="Sylfaen"/>
                <w:sz w:val="20"/>
              </w:rPr>
              <w:t>2.1</w:t>
            </w:r>
            <w:r w:rsidR="00224DA5" w:rsidRPr="00EB1248">
              <w:rPr>
                <w:rFonts w:ascii="Sylfaen" w:hAnsi="Sylfaen"/>
                <w:sz w:val="20"/>
              </w:rPr>
              <w:t>1</w:t>
            </w:r>
          </w:p>
        </w:tc>
        <w:tc>
          <w:tcPr>
            <w:tcW w:w="6486" w:type="dxa"/>
          </w:tcPr>
          <w:p w14:paraId="60365D0D" w14:textId="77777777" w:rsidR="00A42968" w:rsidRPr="00EB1248" w:rsidRDefault="00A42968" w:rsidP="00A42968">
            <w:pPr>
              <w:pStyle w:val="BodyTextIndent"/>
              <w:tabs>
                <w:tab w:val="clear" w:pos="284"/>
                <w:tab w:val="left" w:pos="0"/>
              </w:tabs>
              <w:ind w:left="0" w:firstLine="0"/>
              <w:jc w:val="left"/>
              <w:rPr>
                <w:rFonts w:ascii="Sylfaen" w:hAnsi="Sylfaen"/>
                <w:sz w:val="20"/>
              </w:rPr>
            </w:pPr>
            <w:r w:rsidRPr="00EB1248">
              <w:rPr>
                <w:rFonts w:ascii="Sylfaen" w:hAnsi="Sylfaen"/>
                <w:sz w:val="20"/>
              </w:rPr>
              <w:t>In case of possible 15% appreciation of GEL, calculated effective interest rate of the deposit</w:t>
            </w:r>
          </w:p>
        </w:tc>
        <w:tc>
          <w:tcPr>
            <w:tcW w:w="3642" w:type="dxa"/>
          </w:tcPr>
          <w:p w14:paraId="209C9E55" w14:textId="77777777" w:rsidR="00A42968" w:rsidRPr="00EB1248" w:rsidRDefault="006F4BBC" w:rsidP="00A42968">
            <w:pPr>
              <w:jc w:val="both"/>
              <w:rPr>
                <w:rFonts w:ascii="Sylfaen" w:hAnsi="Sylfaen"/>
              </w:rPr>
            </w:pPr>
            <w:r w:rsidRPr="00EB1248">
              <w:rPr>
                <w:rFonts w:ascii="Sylfaen" w:hAnsi="Sylfaen"/>
              </w:rPr>
              <w:fldChar w:fldCharType="begin">
                <w:ffData>
                  <w:name w:val="EfectivePercentVal"/>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p>
        </w:tc>
      </w:tr>
    </w:tbl>
    <w:p w14:paraId="57CFB025" w14:textId="77777777" w:rsidR="005066EA" w:rsidRPr="00EB1248" w:rsidRDefault="00887E49" w:rsidP="00224DA5">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Adding money to the Deposit amount is inadmissible</w:t>
      </w:r>
      <w:r w:rsidR="00817597" w:rsidRPr="00EB1248">
        <w:rPr>
          <w:rFonts w:ascii="Sylfaen" w:hAnsi="Sylfaen" w:cs="Sylfaen"/>
        </w:rPr>
        <w:t xml:space="preserve">. </w:t>
      </w:r>
      <w:r w:rsidR="004D5F81" w:rsidRPr="00EB1248">
        <w:rPr>
          <w:rFonts w:ascii="Sylfaen" w:hAnsi="Sylfaen" w:cs="Sylfaen"/>
        </w:rPr>
        <w:t>I</w:t>
      </w:r>
      <w:r w:rsidR="00817597" w:rsidRPr="00EB1248">
        <w:rPr>
          <w:rFonts w:ascii="Sylfaen" w:hAnsi="Sylfaen" w:cs="Sylfaen"/>
        </w:rPr>
        <w:t>nterest</w:t>
      </w:r>
      <w:r w:rsidR="004D5F81" w:rsidRPr="00EB1248">
        <w:rPr>
          <w:rFonts w:ascii="Sylfaen" w:hAnsi="Sylfaen" w:cs="Sylfaen"/>
        </w:rPr>
        <w:t xml:space="preserve"> is calculated daily</w:t>
      </w:r>
      <w:r w:rsidR="00A30FFB" w:rsidRPr="00EB1248">
        <w:rPr>
          <w:rFonts w:ascii="Sylfaen" w:hAnsi="Sylfaen" w:cs="Sylfaen"/>
        </w:rPr>
        <w:t xml:space="preserve"> for 365 days in a year</w:t>
      </w:r>
      <w:r w:rsidR="008E2A32" w:rsidRPr="00EB1248">
        <w:rPr>
          <w:rFonts w:ascii="Sylfaen" w:hAnsi="Sylfaen" w:cs="Sylfaen"/>
        </w:rPr>
        <w:t xml:space="preserve">, on the </w:t>
      </w:r>
      <w:r w:rsidR="00817597" w:rsidRPr="00EB1248">
        <w:rPr>
          <w:rFonts w:ascii="Sylfaen" w:hAnsi="Sylfaen" w:cs="Sylfaen"/>
        </w:rPr>
        <w:t>d</w:t>
      </w:r>
      <w:r w:rsidR="004D5F81" w:rsidRPr="00EB1248">
        <w:rPr>
          <w:rFonts w:ascii="Sylfaen" w:hAnsi="Sylfaen" w:cs="Sylfaen"/>
        </w:rPr>
        <w:t>e</w:t>
      </w:r>
      <w:r w:rsidR="00A30FFB" w:rsidRPr="00EB1248">
        <w:rPr>
          <w:rFonts w:ascii="Sylfaen" w:hAnsi="Sylfaen" w:cs="Sylfaen"/>
        </w:rPr>
        <w:t xml:space="preserve">posit amount. </w:t>
      </w:r>
      <w:r w:rsidR="00071C86" w:rsidRPr="00EB1248">
        <w:rPr>
          <w:rFonts w:ascii="Sylfaen" w:hAnsi="Sylfaen" w:cs="Sylfaen"/>
        </w:rPr>
        <w:t>In case of monthly accrual</w:t>
      </w:r>
      <w:r w:rsidR="006B67B4" w:rsidRPr="00EB1248">
        <w:rPr>
          <w:rFonts w:ascii="Sylfaen" w:hAnsi="Sylfaen" w:cs="Sylfaen"/>
        </w:rPr>
        <w:t xml:space="preserve">, interest shall be accrued </w:t>
      </w:r>
      <w:r w:rsidR="00497785" w:rsidRPr="00EB1248">
        <w:rPr>
          <w:rFonts w:ascii="Sylfaen" w:hAnsi="Sylfaen" w:cs="Sylfaen"/>
        </w:rPr>
        <w:t>monthly on the day relevant to the day the deposi</w:t>
      </w:r>
      <w:r w:rsidR="00817597" w:rsidRPr="00EB1248">
        <w:rPr>
          <w:rFonts w:ascii="Sylfaen" w:hAnsi="Sylfaen" w:cs="Sylfaen"/>
        </w:rPr>
        <w:t xml:space="preserve">t became effective. In case of </w:t>
      </w:r>
      <w:r w:rsidR="00497785" w:rsidRPr="00EB1248">
        <w:rPr>
          <w:rFonts w:ascii="Sylfaen" w:hAnsi="Sylfaen" w:cs="Sylfaen"/>
        </w:rPr>
        <w:t xml:space="preserve">accrual at the end of </w:t>
      </w:r>
      <w:r w:rsidR="002643C1" w:rsidRPr="00EB1248">
        <w:rPr>
          <w:rFonts w:ascii="Sylfaen" w:hAnsi="Sylfaen" w:cs="Sylfaen"/>
        </w:rPr>
        <w:t>the term</w:t>
      </w:r>
      <w:r w:rsidR="00497785" w:rsidRPr="00EB1248">
        <w:rPr>
          <w:rFonts w:ascii="Sylfaen" w:hAnsi="Sylfaen" w:cs="Sylfaen"/>
        </w:rPr>
        <w:t xml:space="preserve">, interest shall be accrued on the last day of </w:t>
      </w:r>
      <w:r w:rsidR="002643C1" w:rsidRPr="00EB1248">
        <w:rPr>
          <w:rFonts w:ascii="Sylfaen" w:hAnsi="Sylfaen" w:cs="Sylfaen"/>
        </w:rPr>
        <w:t>the term</w:t>
      </w:r>
      <w:r w:rsidR="00497785" w:rsidRPr="00EB1248">
        <w:rPr>
          <w:rFonts w:ascii="Sylfaen" w:hAnsi="Sylfaen" w:cs="Sylfaen"/>
        </w:rPr>
        <w:t xml:space="preserve"> of the Deposit,</w:t>
      </w:r>
      <w:r w:rsidR="00F95636" w:rsidRPr="00EB1248">
        <w:rPr>
          <w:rFonts w:ascii="Sylfaen" w:hAnsi="Sylfaen" w:cs="Sylfaen"/>
        </w:rPr>
        <w:t xml:space="preserve"> if the day of accrual coincides with non-working day, bank is able </w:t>
      </w:r>
      <w:r w:rsidR="00051BE6" w:rsidRPr="00EB1248">
        <w:rPr>
          <w:rFonts w:ascii="Sylfaen" w:hAnsi="Sylfaen" w:cs="Sylfaen"/>
        </w:rPr>
        <w:t>to perform accrual on the following day.</w:t>
      </w:r>
    </w:p>
    <w:p w14:paraId="55A54F23" w14:textId="77777777" w:rsidR="007874F2" w:rsidRPr="00EB1248" w:rsidRDefault="00E75BA0" w:rsidP="00CF31CE">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D</w:t>
      </w:r>
      <w:r w:rsidR="00E56B5E" w:rsidRPr="00EB1248">
        <w:rPr>
          <w:rFonts w:ascii="Sylfaen" w:hAnsi="Sylfaen" w:cs="Sylfaen"/>
        </w:rPr>
        <w:t>eposit/withdrawal of amount and accrual/withdrawal of interest shall be held through</w:t>
      </w:r>
      <w:r w:rsidR="007262F2" w:rsidRPr="00EB1248">
        <w:rPr>
          <w:rFonts w:ascii="Sylfaen" w:hAnsi="Sylfaen" w:cs="Sylfaen"/>
        </w:rPr>
        <w:t xml:space="preserve"> the account used for the interest accrual.</w:t>
      </w:r>
    </w:p>
    <w:p w14:paraId="41D9C76F" w14:textId="77777777" w:rsidR="002C52A6" w:rsidRPr="00EB1248" w:rsidRDefault="007262F2" w:rsidP="007874F2">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In case of breaching the Deposit agreement by the Depositor before the agreed term, if the agreement is breached</w:t>
      </w:r>
      <w:r w:rsidR="0051445F" w:rsidRPr="00EB1248">
        <w:rPr>
          <w:rFonts w:ascii="Sylfaen" w:hAnsi="Sylfaen" w:cs="Sylfaen"/>
        </w:rPr>
        <w:t>:</w:t>
      </w:r>
    </w:p>
    <w:p w14:paraId="48EE7561" w14:textId="7617768B" w:rsidR="00005C92" w:rsidRPr="00EB1248" w:rsidRDefault="00814772" w:rsidP="00057E6C">
      <w:pPr>
        <w:ind w:left="720"/>
        <w:jc w:val="both"/>
        <w:rPr>
          <w:rFonts w:ascii="Sylfaen" w:hAnsi="Sylfaen" w:cs="Sylfaen"/>
          <w:lang w:eastAsia="en-US"/>
        </w:rPr>
      </w:pPr>
      <w:r w:rsidRPr="00EB1248">
        <w:rPr>
          <w:rFonts w:ascii="Sylfaen" w:hAnsi="Sylfaen" w:cs="Sylfaen"/>
          <w:lang w:eastAsia="en-US"/>
        </w:rPr>
        <w:t xml:space="preserve">a) </w:t>
      </w:r>
      <w:r w:rsidR="0051445F" w:rsidRPr="00EB1248">
        <w:rPr>
          <w:rFonts w:ascii="Sylfaen" w:hAnsi="Sylfaen" w:cs="Sylfaen"/>
          <w:lang w:eastAsia="en-US"/>
        </w:rPr>
        <w:t>Within first calendar month’s period</w:t>
      </w:r>
      <w:r w:rsidR="0051445F" w:rsidRPr="00EB1248">
        <w:rPr>
          <w:rFonts w:ascii="Sylfaen" w:hAnsi="Sylfaen" w:cs="Sylfaen"/>
        </w:rPr>
        <w:t xml:space="preserve"> from the day of effective date of the agreement</w:t>
      </w:r>
      <w:r w:rsidR="00B109DC" w:rsidRPr="00EB1248">
        <w:rPr>
          <w:rFonts w:ascii="Sylfaen" w:hAnsi="Sylfaen" w:cs="Sylfaen"/>
          <w:lang w:eastAsia="en-US"/>
        </w:rPr>
        <w:t>, interest shall not be accrued on the Deposit amount,</w:t>
      </w:r>
      <w:r w:rsidR="0051445F" w:rsidRPr="00EB1248">
        <w:rPr>
          <w:rFonts w:ascii="Sylfaen" w:hAnsi="Sylfaen" w:cs="Sylfaen"/>
          <w:lang w:eastAsia="en-US"/>
        </w:rPr>
        <w:t xml:space="preserve"> </w:t>
      </w:r>
      <w:r w:rsidR="00B109DC" w:rsidRPr="00EB1248">
        <w:rPr>
          <w:rFonts w:ascii="Sylfaen" w:hAnsi="Sylfaen" w:cs="Sylfaen"/>
          <w:lang w:eastAsia="en-US"/>
        </w:rPr>
        <w:t>herewith</w:t>
      </w:r>
      <w:r w:rsidR="002C52A6" w:rsidRPr="00EB1248">
        <w:rPr>
          <w:rFonts w:ascii="Sylfaen" w:hAnsi="Sylfaen" w:cs="Sylfaen"/>
          <w:lang w:eastAsia="en-US"/>
        </w:rPr>
        <w:t xml:space="preserve"> </w:t>
      </w:r>
      <w:r w:rsidR="00F77959" w:rsidRPr="00EB1248">
        <w:rPr>
          <w:rFonts w:ascii="Sylfaen" w:hAnsi="Sylfaen" w:cs="Sylfaen"/>
          <w:lang w:eastAsia="en-US"/>
        </w:rPr>
        <w:t xml:space="preserve">accrued and </w:t>
      </w:r>
      <w:r w:rsidR="00B2049C" w:rsidRPr="00EB1248">
        <w:rPr>
          <w:rFonts w:ascii="Sylfaen" w:hAnsi="Sylfaen" w:cs="Sylfaen"/>
          <w:lang w:eastAsia="en-US"/>
        </w:rPr>
        <w:t xml:space="preserve">in advance paid </w:t>
      </w:r>
      <w:r w:rsidR="00B109DC" w:rsidRPr="00EB1248">
        <w:rPr>
          <w:rFonts w:ascii="Sylfaen" w:hAnsi="Sylfaen" w:cs="Sylfaen"/>
          <w:lang w:eastAsia="en-US"/>
        </w:rPr>
        <w:t xml:space="preserve">interest </w:t>
      </w:r>
      <w:r w:rsidR="0051445F" w:rsidRPr="00EB1248">
        <w:rPr>
          <w:rFonts w:ascii="Sylfaen" w:hAnsi="Sylfaen" w:cs="Sylfaen"/>
          <w:lang w:eastAsia="en-US"/>
        </w:rPr>
        <w:t xml:space="preserve">(if so) and penalty 0.25 </w:t>
      </w:r>
      <w:r w:rsidR="00B02A1A" w:rsidRPr="00EB1248">
        <w:rPr>
          <w:rFonts w:ascii="Sylfaen" w:hAnsi="Sylfaen" w:cs="Sylfaen"/>
          <w:lang w:eastAsia="en-US"/>
        </w:rPr>
        <w:t xml:space="preserve">% of the Deposit amount </w:t>
      </w:r>
      <w:r w:rsidR="007369B2" w:rsidRPr="00EB1248">
        <w:rPr>
          <w:rFonts w:ascii="Sylfaen" w:hAnsi="Sylfaen" w:cs="Sylfaen"/>
          <w:lang w:eastAsia="en-US"/>
        </w:rPr>
        <w:t xml:space="preserve">for </w:t>
      </w:r>
      <w:r w:rsidR="007369B2" w:rsidRPr="00EB1248">
        <w:rPr>
          <w:rFonts w:ascii="Sylfaen" w:hAnsi="Sylfaen" w:cs="Sylfaen"/>
          <w:lang w:eastAsia="en-US"/>
        </w:rPr>
        <w:lastRenderedPageBreak/>
        <w:t xml:space="preserve">breaching </w:t>
      </w:r>
      <w:r w:rsidR="0051445F" w:rsidRPr="00EB1248">
        <w:rPr>
          <w:rFonts w:ascii="Sylfaen" w:hAnsi="Sylfaen" w:cs="Sylfaen"/>
          <w:lang w:eastAsia="en-US"/>
        </w:rPr>
        <w:t xml:space="preserve">will </w:t>
      </w:r>
      <w:r w:rsidR="007369B2" w:rsidRPr="00EB1248">
        <w:rPr>
          <w:rFonts w:ascii="Sylfaen" w:hAnsi="Sylfaen" w:cs="Sylfaen"/>
          <w:lang w:eastAsia="en-US"/>
        </w:rPr>
        <w:t>be deducted from the deposit amount</w:t>
      </w:r>
      <w:r w:rsidR="00B02A1A" w:rsidRPr="00EB1248">
        <w:rPr>
          <w:rFonts w:ascii="Sylfaen" w:hAnsi="Sylfaen" w:cs="Sylfaen"/>
          <w:lang w:eastAsia="en-US"/>
        </w:rPr>
        <w:t>.</w:t>
      </w:r>
      <w:r w:rsidR="00677E46" w:rsidRPr="00EB1248">
        <w:rPr>
          <w:rFonts w:ascii="Sylfaen" w:hAnsi="Sylfaen" w:cs="Sylfaen"/>
        </w:rPr>
        <w:fldChar w:fldCharType="begin">
          <w:ffData>
            <w:name w:val="ProlongCancel1"/>
            <w:enabled/>
            <w:calcOnExit w:val="0"/>
            <w:textInput/>
          </w:ffData>
        </w:fldChar>
      </w:r>
      <w:bookmarkStart w:id="23" w:name="ProlongCancel1"/>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3"/>
      <w:r w:rsidR="00677E46" w:rsidRPr="00EB1248">
        <w:rPr>
          <w:rFonts w:ascii="Sylfaen" w:hAnsi="Sylfaen" w:cs="Sylfaen"/>
        </w:rPr>
        <w:fldChar w:fldCharType="begin">
          <w:ffData>
            <w:name w:val="ProlongCancel"/>
            <w:enabled/>
            <w:calcOnExit w:val="0"/>
            <w:textInput/>
          </w:ffData>
        </w:fldChar>
      </w:r>
      <w:bookmarkStart w:id="24" w:name="ProlongCancel"/>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4"/>
      <w:r w:rsidR="00677E46" w:rsidRPr="00EB1248">
        <w:rPr>
          <w:rFonts w:ascii="Sylfaen" w:hAnsi="Sylfaen" w:cs="Sylfaen"/>
        </w:rPr>
        <w:fldChar w:fldCharType="begin">
          <w:ffData>
            <w:name w:val="ProlongCancel2"/>
            <w:enabled/>
            <w:calcOnExit w:val="0"/>
            <w:textInput/>
          </w:ffData>
        </w:fldChar>
      </w:r>
      <w:bookmarkStart w:id="25" w:name="ProlongCancel2"/>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5"/>
      <w:r w:rsidR="00B02A1A" w:rsidRPr="00EB1248">
        <w:rPr>
          <w:rFonts w:ascii="Sylfaen" w:hAnsi="Sylfaen" w:cs="Sylfaen"/>
          <w:lang w:eastAsia="en-US"/>
        </w:rPr>
        <w:t>Aft</w:t>
      </w:r>
      <w:r w:rsidR="00B2049C" w:rsidRPr="00EB1248">
        <w:rPr>
          <w:rFonts w:ascii="Sylfaen" w:hAnsi="Sylfaen" w:cs="Sylfaen"/>
          <w:lang w:eastAsia="en-US"/>
        </w:rPr>
        <w:t>er first calendar month’s period</w:t>
      </w:r>
      <w:r w:rsidR="00B2049C" w:rsidRPr="00EB1248">
        <w:rPr>
          <w:rFonts w:ascii="Sylfaen" w:hAnsi="Sylfaen" w:cs="Sylfaen"/>
        </w:rPr>
        <w:t xml:space="preserve"> from the day of effective date of the agreement,</w:t>
      </w:r>
      <w:r w:rsidR="00B2049C" w:rsidRPr="00EB1248">
        <w:rPr>
          <w:rFonts w:ascii="Sylfaen" w:hAnsi="Sylfaen" w:cs="Sylfaen"/>
          <w:lang w:eastAsia="en-US"/>
        </w:rPr>
        <w:t xml:space="preserve"> saving deposit interes</w:t>
      </w:r>
      <w:r w:rsidR="00B02A1A" w:rsidRPr="00EB1248">
        <w:rPr>
          <w:rFonts w:ascii="Sylfaen" w:hAnsi="Sylfaen" w:cs="Sylfaen"/>
          <w:lang w:eastAsia="en-US"/>
        </w:rPr>
        <w:t xml:space="preserve">t </w:t>
      </w:r>
      <w:r w:rsidR="00B2049C" w:rsidRPr="00EB1248">
        <w:rPr>
          <w:rFonts w:ascii="Sylfaen" w:hAnsi="Sylfaen" w:cs="Sylfaen"/>
          <w:lang w:eastAsia="en-US"/>
        </w:rPr>
        <w:t>will</w:t>
      </w:r>
      <w:r w:rsidR="00B02A1A" w:rsidRPr="00EB1248">
        <w:rPr>
          <w:rFonts w:ascii="Sylfaen" w:hAnsi="Sylfaen" w:cs="Sylfaen"/>
          <w:lang w:eastAsia="en-US"/>
        </w:rPr>
        <w:t xml:space="preserve"> be accrued on the Deposit amount</w:t>
      </w:r>
      <w:r w:rsidR="00B2049C" w:rsidRPr="00EB1248">
        <w:rPr>
          <w:rFonts w:ascii="Sylfaen" w:hAnsi="Sylfaen" w:cs="Sylfaen"/>
          <w:lang w:eastAsia="en-US"/>
        </w:rPr>
        <w:t xml:space="preserve"> from the day of becoming effective until the day of breach, herewith, Deposit amount will be deducted with </w:t>
      </w:r>
      <w:r w:rsidR="00312600" w:rsidRPr="00EB1248">
        <w:rPr>
          <w:rFonts w:ascii="Sylfaen" w:hAnsi="Sylfaen" w:cs="Sylfaen"/>
          <w:lang w:eastAsia="en-US"/>
        </w:rPr>
        <w:t xml:space="preserve">accrued and in advance paid interest </w:t>
      </w:r>
      <w:r w:rsidR="00B2049C" w:rsidRPr="00EB1248">
        <w:rPr>
          <w:rFonts w:ascii="Sylfaen" w:hAnsi="Sylfaen" w:cs="Sylfaen"/>
          <w:lang w:eastAsia="en-US"/>
        </w:rPr>
        <w:t>(if so).</w:t>
      </w:r>
    </w:p>
    <w:p w14:paraId="037E1C34" w14:textId="77777777" w:rsidR="00E2306A" w:rsidRPr="00EB1248" w:rsidRDefault="00E2306A" w:rsidP="00E2306A">
      <w:pPr>
        <w:numPr>
          <w:ilvl w:val="1"/>
          <w:numId w:val="41"/>
        </w:numPr>
        <w:tabs>
          <w:tab w:val="left" w:pos="0"/>
        </w:tabs>
        <w:ind w:left="540" w:right="-79" w:hanging="540"/>
        <w:jc w:val="both"/>
        <w:rPr>
          <w:rFonts w:ascii="Sylfaen" w:hAnsi="Sylfaen"/>
          <w:b/>
        </w:rPr>
      </w:pPr>
      <w:r w:rsidRPr="00EB1248">
        <w:rPr>
          <w:rFonts w:ascii="Sylfaen" w:hAnsi="Sylfaen"/>
        </w:rPr>
        <w:fldChar w:fldCharType="begin">
          <w:ffData>
            <w:name w:val="Prolong"/>
            <w:enabled/>
            <w:calcOnExit w:val="0"/>
            <w:textInput/>
          </w:ffData>
        </w:fldChar>
      </w:r>
      <w:bookmarkStart w:id="26" w:name="Prolong"/>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fldChar w:fldCharType="end"/>
      </w:r>
      <w:bookmarkEnd w:id="26"/>
    </w:p>
    <w:p w14:paraId="7F19EA38" w14:textId="77777777" w:rsidR="002C52A6" w:rsidRPr="00EB1248" w:rsidRDefault="006C3C54" w:rsidP="007874F2">
      <w:pPr>
        <w:numPr>
          <w:ilvl w:val="1"/>
          <w:numId w:val="41"/>
        </w:numPr>
        <w:tabs>
          <w:tab w:val="left" w:pos="0"/>
        </w:tabs>
        <w:ind w:left="540" w:right="-79" w:hanging="540"/>
        <w:jc w:val="both"/>
        <w:rPr>
          <w:rFonts w:ascii="Sylfaen" w:hAnsi="Sylfaen"/>
          <w:b/>
        </w:rPr>
      </w:pPr>
      <w:r w:rsidRPr="00EB1248">
        <w:rPr>
          <w:rFonts w:ascii="Sylfaen" w:hAnsi="Sylfaen"/>
        </w:rPr>
        <w:t>I</w:t>
      </w:r>
      <w:r w:rsidR="00017CCC" w:rsidRPr="00EB1248">
        <w:rPr>
          <w:rFonts w:ascii="Sylfaen" w:hAnsi="Sylfaen"/>
        </w:rPr>
        <w:t>n</w:t>
      </w:r>
      <w:r w:rsidRPr="00EB1248">
        <w:rPr>
          <w:rFonts w:ascii="Sylfaen" w:hAnsi="Sylfaen"/>
        </w:rPr>
        <w:t xml:space="preserve"> </w:t>
      </w:r>
      <w:r w:rsidR="00017CCC" w:rsidRPr="00EB1248">
        <w:rPr>
          <w:rFonts w:ascii="Sylfaen" w:hAnsi="Sylfaen"/>
        </w:rPr>
        <w:t xml:space="preserve">case of using Depositors’ accounts opened in the Bank </w:t>
      </w:r>
      <w:proofErr w:type="gramStart"/>
      <w:r w:rsidR="00017CCC" w:rsidRPr="00EB1248">
        <w:rPr>
          <w:rFonts w:ascii="Sylfaen" w:hAnsi="Sylfaen"/>
        </w:rPr>
        <w:t>in order to</w:t>
      </w:r>
      <w:proofErr w:type="gramEnd"/>
      <w:r w:rsidR="00017CCC" w:rsidRPr="00EB1248">
        <w:rPr>
          <w:rFonts w:ascii="Sylfaen" w:hAnsi="Sylfaen"/>
        </w:rPr>
        <w:t xml:space="preserve"> secure obligation</w:t>
      </w:r>
      <w:r w:rsidRPr="00EB1248">
        <w:rPr>
          <w:rFonts w:ascii="Sylfaen" w:hAnsi="Sylfaen"/>
        </w:rPr>
        <w:t xml:space="preserve"> according to the legislation of Georgia, agreement shall not prolong. H</w:t>
      </w:r>
      <w:r w:rsidR="001F1728" w:rsidRPr="00EB1248">
        <w:rPr>
          <w:rFonts w:ascii="Sylfaen" w:hAnsi="Sylfaen"/>
        </w:rPr>
        <w:t>erewith, the Bank is empowered</w:t>
      </w:r>
      <w:r w:rsidR="003D524F" w:rsidRPr="00EB1248">
        <w:rPr>
          <w:rFonts w:ascii="Sylfaen" w:hAnsi="Sylfaen"/>
        </w:rPr>
        <w:t xml:space="preserve"> </w:t>
      </w:r>
      <w:r w:rsidR="00296B51" w:rsidRPr="00EB1248">
        <w:rPr>
          <w:rFonts w:ascii="Sylfaen" w:hAnsi="Sylfaen"/>
        </w:rPr>
        <w:t xml:space="preserve">and free </w:t>
      </w:r>
      <w:r w:rsidR="001F1728" w:rsidRPr="00EB1248">
        <w:rPr>
          <w:rFonts w:ascii="Sylfaen" w:hAnsi="Sylfaen"/>
        </w:rPr>
        <w:t xml:space="preserve">to </w:t>
      </w:r>
      <w:r w:rsidR="003D524F" w:rsidRPr="00EB1248">
        <w:rPr>
          <w:rFonts w:ascii="Sylfaen" w:hAnsi="Sylfaen"/>
        </w:rPr>
        <w:t>refuse unilaterally to prolong</w:t>
      </w:r>
      <w:r w:rsidR="00296B51" w:rsidRPr="00EB1248">
        <w:rPr>
          <w:rFonts w:ascii="Sylfaen" w:hAnsi="Sylfaen"/>
        </w:rPr>
        <w:t xml:space="preserve"> the agreement.</w:t>
      </w:r>
    </w:p>
    <w:p w14:paraId="20054F9D" w14:textId="77777777" w:rsidR="00AC6B47" w:rsidRPr="00EB1248" w:rsidRDefault="0000273A" w:rsidP="00141482">
      <w:pPr>
        <w:numPr>
          <w:ilvl w:val="1"/>
          <w:numId w:val="41"/>
        </w:numPr>
        <w:tabs>
          <w:tab w:val="left" w:pos="0"/>
        </w:tabs>
        <w:ind w:left="540" w:right="-79" w:hanging="540"/>
        <w:jc w:val="both"/>
        <w:rPr>
          <w:rFonts w:ascii="Sylfaen" w:hAnsi="Sylfaen"/>
        </w:rPr>
      </w:pPr>
      <w:r w:rsidRPr="00EB1248">
        <w:rPr>
          <w:rFonts w:ascii="Sylfaen" w:hAnsi="Sylfaen"/>
        </w:rPr>
        <w:t>I</w:t>
      </w:r>
      <w:r w:rsidR="00AC6B47" w:rsidRPr="00EB1248">
        <w:rPr>
          <w:rFonts w:ascii="Sylfaen" w:hAnsi="Sylfaen"/>
        </w:rPr>
        <w:t xml:space="preserve">f the present deposit (right of claim) is pledged in favor of the bank, in order to secure fully and duly performance of the obligations taken by </w:t>
      </w:r>
      <w:r w:rsidRPr="00EB1248">
        <w:rPr>
          <w:rFonts w:ascii="Sylfaen" w:hAnsi="Sylfaen"/>
        </w:rPr>
        <w:t>the depositor and/or by third parties and performance of the obligations became</w:t>
      </w:r>
      <w:r w:rsidR="00A70093" w:rsidRPr="00EB1248">
        <w:rPr>
          <w:rFonts w:ascii="Sylfaen" w:hAnsi="Sylfaen"/>
        </w:rPr>
        <w:t xml:space="preserve"> mature, the bank has right to</w:t>
      </w:r>
      <w:r w:rsidRPr="00EB1248">
        <w:rPr>
          <w:rFonts w:ascii="Sylfaen" w:hAnsi="Sylfaen"/>
        </w:rPr>
        <w:t xml:space="preserve"> unilaterally terminate the deposit agreement,</w:t>
      </w:r>
      <w:r w:rsidR="00A70093" w:rsidRPr="00EB1248">
        <w:rPr>
          <w:rFonts w:ascii="Sylfaen" w:hAnsi="Sylfaen"/>
        </w:rPr>
        <w:t xml:space="preserve"> without additional consent of the depositor, in order to use  the deposit amount and accrued interest for fulfilment the bank’s mature claim. </w:t>
      </w:r>
      <w:r w:rsidRPr="00EB1248">
        <w:rPr>
          <w:rFonts w:ascii="Sylfaen" w:hAnsi="Sylfaen"/>
        </w:rPr>
        <w:t xml:space="preserve"> </w:t>
      </w:r>
    </w:p>
    <w:p w14:paraId="06CC009F" w14:textId="77777777" w:rsidR="00396865" w:rsidRPr="00EB1248" w:rsidRDefault="00396865" w:rsidP="00FF1505">
      <w:pPr>
        <w:tabs>
          <w:tab w:val="left" w:pos="360"/>
        </w:tabs>
        <w:rPr>
          <w:rFonts w:ascii="Sylfaen" w:hAnsi="Sylfaen"/>
        </w:rPr>
      </w:pPr>
    </w:p>
    <w:p w14:paraId="5B408B48" w14:textId="66EDEB91" w:rsidR="0064682E" w:rsidRPr="00EB1248" w:rsidRDefault="005478D3" w:rsidP="00FF1505">
      <w:pPr>
        <w:tabs>
          <w:tab w:val="left" w:pos="360"/>
        </w:tabs>
        <w:rPr>
          <w:rFonts w:ascii="Sylfaen" w:hAnsi="Sylfaen"/>
          <w:b/>
        </w:rPr>
      </w:pPr>
      <w:r w:rsidRPr="00EB1248">
        <w:rPr>
          <w:rFonts w:ascii="Sylfaen" w:hAnsi="Sylfaen"/>
          <w:b/>
        </w:rPr>
        <w:t>Chapter 3                 Other</w:t>
      </w:r>
      <w:r w:rsidR="00EB1248">
        <w:rPr>
          <w:rFonts w:ascii="Sylfaen" w:hAnsi="Sylfaen"/>
          <w:b/>
        </w:rPr>
        <w:t xml:space="preserve"> </w:t>
      </w:r>
      <w:r w:rsidRPr="00EB1248">
        <w:rPr>
          <w:rFonts w:ascii="Sylfaen" w:hAnsi="Sylfaen"/>
          <w:b/>
        </w:rPr>
        <w:t>Terms and Final Provisions</w:t>
      </w:r>
    </w:p>
    <w:p w14:paraId="562C39D9" w14:textId="77777777" w:rsidR="00FF1505" w:rsidRPr="00EB1248" w:rsidRDefault="005478D3" w:rsidP="00FF1505">
      <w:pPr>
        <w:numPr>
          <w:ilvl w:val="1"/>
          <w:numId w:val="35"/>
        </w:numPr>
        <w:ind w:left="540" w:hanging="540"/>
        <w:jc w:val="both"/>
        <w:rPr>
          <w:rFonts w:ascii="Sylfaen" w:hAnsi="Sylfaen"/>
        </w:rPr>
      </w:pPr>
      <w:r w:rsidRPr="00EB1248">
        <w:rPr>
          <w:rFonts w:ascii="Sylfaen" w:hAnsi="Sylfaen"/>
        </w:rPr>
        <w:t xml:space="preserve">The agreement becomes effective right after signing (bilateral consent about terms of the agreement) it by the parties </w:t>
      </w:r>
      <w:r w:rsidR="004D1FE1" w:rsidRPr="00EB1248">
        <w:rPr>
          <w:rFonts w:ascii="Sylfaen" w:hAnsi="Sylfaen"/>
        </w:rPr>
        <w:t>and allocating the amount on the deposit account by the depositor.</w:t>
      </w:r>
    </w:p>
    <w:p w14:paraId="79B41ADC" w14:textId="3C0C095B" w:rsidR="00FE02C9" w:rsidRPr="00EB1248"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EB1248">
        <w:rPr>
          <w:rFonts w:ascii="Sylfaen" w:eastAsia="Times New Roman" w:hAnsi="Sylfaen"/>
          <w:sz w:val="20"/>
          <w:szCs w:val="20"/>
          <w:lang w:eastAsia="ru-RU"/>
        </w:rPr>
        <w:t xml:space="preserve">None of the parties </w:t>
      </w:r>
      <w:proofErr w:type="gramStart"/>
      <w:r w:rsidRPr="00EB1248">
        <w:rPr>
          <w:rFonts w:ascii="Sylfaen" w:eastAsia="Times New Roman" w:hAnsi="Sylfaen"/>
          <w:sz w:val="20"/>
          <w:szCs w:val="20"/>
          <w:lang w:eastAsia="ru-RU"/>
        </w:rPr>
        <w:t>are in charge of</w:t>
      </w:r>
      <w:proofErr w:type="gramEnd"/>
      <w:r w:rsidRPr="00EB1248">
        <w:rPr>
          <w:rFonts w:ascii="Sylfaen" w:eastAsia="Times New Roman" w:hAnsi="Sylfaen"/>
          <w:sz w:val="20"/>
          <w:szCs w:val="20"/>
          <w:lang w:eastAsia="ru-RU"/>
        </w:rPr>
        <w:t xml:space="preserve"> nonperformance of the obligations </w:t>
      </w:r>
      <w:r w:rsidR="00FF4EB7" w:rsidRPr="00EB1248">
        <w:rPr>
          <w:rFonts w:ascii="Sylfaen" w:eastAsia="Times New Roman" w:hAnsi="Sylfaen"/>
          <w:sz w:val="20"/>
          <w:szCs w:val="20"/>
          <w:lang w:eastAsia="ru-RU"/>
        </w:rPr>
        <w:t>set forth in</w:t>
      </w:r>
      <w:r w:rsidRPr="00EB1248">
        <w:rPr>
          <w:rFonts w:ascii="Sylfaen" w:eastAsia="Times New Roman" w:hAnsi="Sylfaen"/>
          <w:sz w:val="20"/>
          <w:szCs w:val="20"/>
          <w:lang w:eastAsia="ru-RU"/>
        </w:rPr>
        <w:t xml:space="preserve"> </w:t>
      </w:r>
      <w:r w:rsidR="00FF4EB7" w:rsidRPr="00EB1248">
        <w:rPr>
          <w:rFonts w:ascii="Sylfaen" w:eastAsia="Times New Roman" w:hAnsi="Sylfaen"/>
          <w:sz w:val="20"/>
          <w:szCs w:val="20"/>
          <w:lang w:eastAsia="ru-RU"/>
        </w:rPr>
        <w:t>the agreement, if such nonperformance</w:t>
      </w:r>
      <w:r w:rsidRPr="00EB1248">
        <w:rPr>
          <w:rFonts w:ascii="Sylfaen" w:eastAsia="Times New Roman" w:hAnsi="Sylfaen"/>
          <w:sz w:val="20"/>
          <w:szCs w:val="20"/>
          <w:lang w:eastAsia="ru-RU"/>
        </w:rPr>
        <w:t xml:space="preserve"> is due to the occurrence </w:t>
      </w:r>
      <w:r w:rsidR="00FF4EB7" w:rsidRPr="00EB1248">
        <w:rPr>
          <w:rFonts w:ascii="Sylfaen" w:eastAsia="Times New Roman" w:hAnsi="Sylfaen"/>
          <w:sz w:val="20"/>
          <w:szCs w:val="20"/>
          <w:lang w:eastAsia="ru-RU"/>
        </w:rPr>
        <w:t>of force majeure,</w:t>
      </w:r>
      <w:r w:rsidR="00EB1248">
        <w:rPr>
          <w:rFonts w:ascii="Sylfaen" w:eastAsia="Times New Roman" w:hAnsi="Sylfaen"/>
          <w:sz w:val="20"/>
          <w:szCs w:val="20"/>
          <w:lang w:eastAsia="ru-RU"/>
        </w:rPr>
        <w:t xml:space="preserve"> </w:t>
      </w:r>
      <w:r w:rsidR="00FF4EB7" w:rsidRPr="00EB1248">
        <w:rPr>
          <w:rFonts w:ascii="Sylfaen" w:eastAsia="Times New Roman" w:hAnsi="Sylfaen"/>
          <w:sz w:val="20"/>
          <w:szCs w:val="20"/>
          <w:lang w:eastAsia="ru-RU"/>
        </w:rPr>
        <w:t>which is uncontrollable (deluge, earthquake, conflagration, strike, military activity,</w:t>
      </w:r>
      <w:r w:rsidR="00EB1248">
        <w:rPr>
          <w:rFonts w:ascii="Sylfaen" w:eastAsia="Times New Roman" w:hAnsi="Sylfaen"/>
          <w:sz w:val="20"/>
          <w:szCs w:val="20"/>
          <w:lang w:eastAsia="ru-RU"/>
        </w:rPr>
        <w:t xml:space="preserve"> </w:t>
      </w:r>
      <w:r w:rsidR="00F96660" w:rsidRPr="00EB1248">
        <w:rPr>
          <w:rFonts w:ascii="Sylfaen" w:eastAsia="Times New Roman" w:hAnsi="Sylfaen"/>
          <w:sz w:val="20"/>
          <w:szCs w:val="20"/>
          <w:lang w:eastAsia="ru-RU"/>
        </w:rPr>
        <w:t xml:space="preserve">siege, </w:t>
      </w:r>
      <w:r w:rsidR="005D256A" w:rsidRPr="00EB1248">
        <w:rPr>
          <w:rFonts w:ascii="Sylfaen" w:eastAsia="Times New Roman" w:hAnsi="Sylfaen"/>
          <w:sz w:val="20"/>
          <w:szCs w:val="20"/>
          <w:lang w:eastAsia="ru-RU"/>
        </w:rPr>
        <w:t xml:space="preserve">acts or activities of state authorities </w:t>
      </w:r>
      <w:proofErr w:type="gramStart"/>
      <w:r w:rsidR="005D256A" w:rsidRPr="00EB1248">
        <w:rPr>
          <w:rFonts w:ascii="Sylfaen" w:eastAsia="Times New Roman" w:hAnsi="Sylfaen"/>
          <w:sz w:val="20"/>
          <w:szCs w:val="20"/>
          <w:lang w:eastAsia="ru-RU"/>
        </w:rPr>
        <w:t xml:space="preserve">and </w:t>
      </w:r>
      <w:r w:rsidR="00C5605A" w:rsidRPr="00EB1248">
        <w:rPr>
          <w:rFonts w:ascii="Sylfaen" w:eastAsia="Times New Roman" w:hAnsi="Sylfaen"/>
          <w:sz w:val="20"/>
          <w:szCs w:val="20"/>
          <w:lang w:eastAsia="ru-RU"/>
        </w:rPr>
        <w:t>etc.</w:t>
      </w:r>
      <w:proofErr w:type="gramEnd"/>
      <w:r w:rsidR="005D256A" w:rsidRPr="00EB1248">
        <w:rPr>
          <w:rFonts w:ascii="Sylfaen" w:eastAsia="Times New Roman" w:hAnsi="Sylfaen"/>
          <w:sz w:val="20"/>
          <w:szCs w:val="20"/>
          <w:lang w:eastAsia="ru-RU"/>
        </w:rPr>
        <w:t xml:space="preserve">) and </w:t>
      </w:r>
      <w:r w:rsidR="00EB1248" w:rsidRPr="00EB1248">
        <w:rPr>
          <w:rFonts w:ascii="Sylfaen" w:eastAsia="Times New Roman" w:hAnsi="Sylfaen"/>
          <w:sz w:val="20"/>
          <w:szCs w:val="20"/>
          <w:lang w:eastAsia="ru-RU"/>
        </w:rPr>
        <w:t>makes it</w:t>
      </w:r>
      <w:r w:rsidR="005D256A" w:rsidRPr="00EB1248">
        <w:rPr>
          <w:rFonts w:ascii="Sylfaen" w:eastAsia="Times New Roman" w:hAnsi="Sylfaen"/>
          <w:sz w:val="20"/>
          <w:szCs w:val="20"/>
          <w:lang w:eastAsia="ru-RU"/>
        </w:rPr>
        <w:t xml:space="preserve"> impossible for the party to perform obligations. Performance of </w:t>
      </w:r>
      <w:r w:rsidR="003664FF" w:rsidRPr="00EB1248">
        <w:rPr>
          <w:rFonts w:ascii="Sylfaen" w:eastAsia="Times New Roman" w:hAnsi="Sylfaen"/>
          <w:sz w:val="20"/>
          <w:szCs w:val="20"/>
          <w:lang w:eastAsia="ru-RU"/>
        </w:rPr>
        <w:t xml:space="preserve">obligations </w:t>
      </w:r>
      <w:r w:rsidR="005D256A" w:rsidRPr="00EB1248">
        <w:rPr>
          <w:rFonts w:ascii="Sylfaen" w:eastAsia="Times New Roman" w:hAnsi="Sylfaen"/>
          <w:sz w:val="20"/>
          <w:szCs w:val="20"/>
          <w:lang w:eastAsia="ru-RU"/>
        </w:rPr>
        <w:t>set forth in this agr</w:t>
      </w:r>
      <w:r w:rsidR="003664FF" w:rsidRPr="00EB1248">
        <w:rPr>
          <w:rFonts w:ascii="Sylfaen" w:eastAsia="Times New Roman" w:hAnsi="Sylfaen"/>
          <w:sz w:val="20"/>
          <w:szCs w:val="20"/>
          <w:lang w:eastAsia="ru-RU"/>
        </w:rPr>
        <w:t>eement shall be postponed until</w:t>
      </w:r>
      <w:r w:rsidR="005D256A" w:rsidRPr="00EB1248">
        <w:rPr>
          <w:rFonts w:ascii="Sylfaen" w:eastAsia="Times New Roman" w:hAnsi="Sylfaen"/>
          <w:sz w:val="20"/>
          <w:szCs w:val="20"/>
          <w:lang w:eastAsia="ru-RU"/>
        </w:rPr>
        <w:t xml:space="preserve"> </w:t>
      </w:r>
      <w:r w:rsidR="00B268D5" w:rsidRPr="00EB1248">
        <w:rPr>
          <w:rFonts w:ascii="Sylfaen" w:eastAsia="Times New Roman" w:hAnsi="Sylfaen"/>
          <w:sz w:val="20"/>
          <w:szCs w:val="20"/>
          <w:lang w:eastAsia="ru-RU"/>
        </w:rPr>
        <w:t>the end of force majeure.</w:t>
      </w:r>
    </w:p>
    <w:p w14:paraId="0D7772BF" w14:textId="2188D045" w:rsidR="002006A0" w:rsidRPr="00EB1248"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EB1248">
        <w:rPr>
          <w:rFonts w:ascii="Sylfaen" w:hAnsi="Sylfaen" w:cs="Sylfaen"/>
          <w:sz w:val="20"/>
          <w:szCs w:val="20"/>
        </w:rPr>
        <w:t xml:space="preserve">The bank is empowered to send notification to the depositor in </w:t>
      </w:r>
      <w:r w:rsidR="00EB1248" w:rsidRPr="00EB1248">
        <w:rPr>
          <w:rFonts w:ascii="Sylfaen" w:hAnsi="Sylfaen" w:cs="Sylfaen"/>
          <w:sz w:val="20"/>
          <w:szCs w:val="20"/>
        </w:rPr>
        <w:t>writing</w:t>
      </w:r>
      <w:r w:rsidRPr="00EB1248">
        <w:rPr>
          <w:rFonts w:ascii="Sylfaen" w:hAnsi="Sylfaen" w:cs="Sylfaen"/>
          <w:sz w:val="20"/>
          <w:szCs w:val="20"/>
        </w:rPr>
        <w:t xml:space="preserve">, electronically, by phone or placing information on </w:t>
      </w:r>
      <w:proofErr w:type="gramStart"/>
      <w:r w:rsidRPr="00EB1248">
        <w:rPr>
          <w:rFonts w:ascii="Sylfaen" w:hAnsi="Sylfaen" w:cs="Sylfaen"/>
          <w:sz w:val="20"/>
          <w:szCs w:val="20"/>
        </w:rPr>
        <w:t>website of the bank</w:t>
      </w:r>
      <w:proofErr w:type="gramEnd"/>
      <w:r w:rsidRPr="00EB1248">
        <w:rPr>
          <w:rFonts w:ascii="Sylfaen" w:hAnsi="Sylfaen" w:cs="Sylfaen"/>
          <w:sz w:val="20"/>
          <w:szCs w:val="20"/>
        </w:rPr>
        <w:t xml:space="preserve"> and/or in branches/service centers of the bank.</w:t>
      </w:r>
    </w:p>
    <w:p w14:paraId="1D1BEA9E" w14:textId="77777777" w:rsidR="009F479A" w:rsidRPr="00EB1248" w:rsidRDefault="00D555D9" w:rsidP="009F479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EB1248">
        <w:rPr>
          <w:rFonts w:ascii="Sylfaen" w:hAnsi="Sylfaen" w:cs="Sylfaen"/>
          <w:sz w:val="20"/>
          <w:szCs w:val="20"/>
        </w:rPr>
        <w:t xml:space="preserve">Invalidity of any article and/or paragraph or its part of this </w:t>
      </w:r>
      <w:r w:rsidR="0085104C" w:rsidRPr="00EB1248">
        <w:rPr>
          <w:rFonts w:ascii="Sylfaen" w:hAnsi="Sylfaen" w:cs="Sylfaen"/>
          <w:sz w:val="20"/>
          <w:szCs w:val="20"/>
        </w:rPr>
        <w:t>agreement</w:t>
      </w:r>
      <w:r w:rsidRPr="00EB1248">
        <w:rPr>
          <w:rFonts w:ascii="Sylfaen" w:hAnsi="Sylfaen" w:cs="Sylfaen"/>
          <w:sz w:val="20"/>
          <w:szCs w:val="20"/>
        </w:rPr>
        <w:t xml:space="preserve"> does not cause the invalidity of other </w:t>
      </w:r>
      <w:r w:rsidR="0085104C" w:rsidRPr="00EB1248">
        <w:rPr>
          <w:rFonts w:ascii="Sylfaen" w:hAnsi="Sylfaen" w:cs="Sylfaen"/>
          <w:sz w:val="20"/>
          <w:szCs w:val="20"/>
        </w:rPr>
        <w:t>articles and/or paragraphs</w:t>
      </w:r>
      <w:r w:rsidRPr="00EB1248">
        <w:rPr>
          <w:rFonts w:ascii="Sylfaen" w:hAnsi="Sylfaen" w:cs="Sylfaen"/>
          <w:sz w:val="20"/>
          <w:szCs w:val="20"/>
        </w:rPr>
        <w:t>. Therefore</w:t>
      </w:r>
      <w:r w:rsidR="0085104C" w:rsidRPr="00EB1248">
        <w:rPr>
          <w:rFonts w:ascii="Sylfaen" w:hAnsi="Sylfaen" w:cs="Sylfaen"/>
          <w:sz w:val="20"/>
          <w:szCs w:val="20"/>
        </w:rPr>
        <w:t>, rest of the articles and paragraphs</w:t>
      </w:r>
      <w:r w:rsidRPr="00EB1248">
        <w:rPr>
          <w:rFonts w:ascii="Sylfaen" w:hAnsi="Sylfaen" w:cs="Sylfaen"/>
          <w:sz w:val="20"/>
          <w:szCs w:val="20"/>
        </w:rPr>
        <w:t xml:space="preserve"> remain to be valid.</w:t>
      </w:r>
    </w:p>
    <w:p w14:paraId="7E0AB398" w14:textId="5A197149" w:rsidR="009F479A" w:rsidRPr="00EB1248" w:rsidRDefault="009F479A" w:rsidP="009F479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4A02953" w14:textId="77777777" w:rsidR="008F27C8" w:rsidRPr="00EB1248"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The agreement</w:t>
      </w:r>
      <w:r w:rsidR="00D819AA" w:rsidRPr="00EB1248">
        <w:rPr>
          <w:rFonts w:ascii="Sylfaen" w:hAnsi="Sylfaen" w:cs="Sylfaen"/>
          <w:sz w:val="20"/>
          <w:szCs w:val="20"/>
        </w:rPr>
        <w:t xml:space="preserve"> is </w:t>
      </w:r>
      <w:r w:rsidR="00C91BD3" w:rsidRPr="00EB1248">
        <w:rPr>
          <w:rFonts w:ascii="Sylfaen" w:hAnsi="Sylfaen" w:cs="Sylfaen"/>
          <w:sz w:val="20"/>
          <w:szCs w:val="20"/>
        </w:rPr>
        <w:t xml:space="preserve">made in copies of equal legal powers </w:t>
      </w:r>
      <w:r w:rsidR="00D819AA" w:rsidRPr="00EB1248">
        <w:rPr>
          <w:rFonts w:ascii="Sylfaen" w:hAnsi="Sylfaen" w:cs="Sylfaen"/>
          <w:sz w:val="20"/>
          <w:szCs w:val="20"/>
        </w:rPr>
        <w:t>in</w:t>
      </w:r>
      <w:r w:rsidR="00C91BD3" w:rsidRPr="00EB1248">
        <w:rPr>
          <w:rFonts w:ascii="Sylfaen" w:hAnsi="Sylfaen" w:cs="Sylfaen"/>
          <w:sz w:val="20"/>
          <w:szCs w:val="20"/>
        </w:rPr>
        <w:t xml:space="preserve"> Georgian </w:t>
      </w:r>
      <w:proofErr w:type="gramStart"/>
      <w:r w:rsidR="00C91BD3" w:rsidRPr="00EB1248">
        <w:rPr>
          <w:rFonts w:ascii="Sylfaen" w:hAnsi="Sylfaen" w:cs="Sylfaen"/>
          <w:sz w:val="20"/>
          <w:szCs w:val="20"/>
        </w:rPr>
        <w:t>language</w:t>
      </w:r>
      <w:r w:rsidR="00D819AA" w:rsidRPr="00EB1248">
        <w:rPr>
          <w:rFonts w:ascii="Sylfaen" w:hAnsi="Sylfaen" w:cs="Sylfaen"/>
          <w:sz w:val="20"/>
          <w:szCs w:val="20"/>
        </w:rPr>
        <w:t>,</w:t>
      </w:r>
      <w:proofErr w:type="gramEnd"/>
      <w:r w:rsidR="00D819AA" w:rsidRPr="00EB1248">
        <w:rPr>
          <w:rFonts w:ascii="Sylfaen" w:hAnsi="Sylfaen" w:cs="Sylfaen"/>
          <w:sz w:val="20"/>
          <w:szCs w:val="20"/>
        </w:rPr>
        <w:t xml:space="preserve"> each copy is give</w:t>
      </w:r>
      <w:r w:rsidR="00C25433" w:rsidRPr="00EB1248">
        <w:rPr>
          <w:rFonts w:ascii="Sylfaen" w:hAnsi="Sylfaen" w:cs="Sylfaen"/>
          <w:sz w:val="20"/>
          <w:szCs w:val="20"/>
        </w:rPr>
        <w:t>n to the parties to the agreement</w:t>
      </w:r>
      <w:r w:rsidR="00D819AA" w:rsidRPr="00EB1248">
        <w:rPr>
          <w:rFonts w:ascii="Sylfaen" w:hAnsi="Sylfaen" w:cs="Sylfaen"/>
          <w:sz w:val="20"/>
          <w:szCs w:val="20"/>
        </w:rPr>
        <w:t>.</w:t>
      </w:r>
      <w:r w:rsidR="00A70093" w:rsidRPr="00EB1248">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7F5E32A9" w14:textId="77777777" w:rsidR="00F529AB" w:rsidRPr="00EB1248" w:rsidRDefault="008F27C8" w:rsidP="00F529A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2" w:history="1">
        <w:r w:rsidRPr="00EB1248">
          <w:rPr>
            <w:rStyle w:val="Hyperlink"/>
            <w:rFonts w:ascii="Sylfaen" w:hAnsi="Sylfaen" w:cs="Sylfaen"/>
            <w:sz w:val="20"/>
            <w:szCs w:val="20"/>
          </w:rPr>
          <w:t>info@terabank.ge</w:t>
        </w:r>
      </w:hyperlink>
      <w:r w:rsidRPr="00EB1248">
        <w:rPr>
          <w:rFonts w:ascii="Sylfaen" w:hAnsi="Sylfaen" w:cs="Sylfaen"/>
          <w:sz w:val="20"/>
          <w:szCs w:val="20"/>
        </w:rPr>
        <w:t>. The bank is entitled to consider and respond to the depositor's claim in the same form / channel (if the depositor himself</w:t>
      </w:r>
      <w:r w:rsidR="000226AA" w:rsidRPr="00EB1248">
        <w:rPr>
          <w:rFonts w:ascii="Sylfaen" w:hAnsi="Sylfaen" w:cs="Sylfaen"/>
          <w:sz w:val="20"/>
          <w:szCs w:val="20"/>
        </w:rPr>
        <w:t>/herself</w:t>
      </w:r>
      <w:r w:rsidRPr="00EB1248">
        <w:rPr>
          <w:rFonts w:ascii="Sylfaen" w:hAnsi="Sylfaen" w:cs="Sylfaen"/>
          <w:sz w:val="20"/>
          <w:szCs w:val="20"/>
        </w:rPr>
        <w:t xml:space="preserve"> does not indicate the specific channel he</w:t>
      </w:r>
      <w:r w:rsidR="000226AA" w:rsidRPr="00EB1248">
        <w:rPr>
          <w:rFonts w:ascii="Sylfaen" w:hAnsi="Sylfaen" w:cs="Sylfaen"/>
          <w:sz w:val="20"/>
          <w:szCs w:val="20"/>
        </w:rPr>
        <w:t>/she</w:t>
      </w:r>
      <w:r w:rsidRPr="00EB1248">
        <w:rPr>
          <w:rFonts w:ascii="Sylfaen" w:hAnsi="Sylfaen" w:cs="Sylfaen"/>
          <w:sz w:val="20"/>
          <w:szCs w:val="20"/>
        </w:rPr>
        <w:t xml:space="preserve"> wants at the time of filing the claim), no later than 30 calendar days after receiving the claim</w:t>
      </w:r>
      <w:r w:rsidR="009F14BE" w:rsidRPr="00EB1248">
        <w:rPr>
          <w:rFonts w:ascii="Sylfaen" w:hAnsi="Sylfaen" w:cs="Sylfaen"/>
          <w:sz w:val="20"/>
          <w:szCs w:val="20"/>
        </w:rPr>
        <w:t xml:space="preserve">,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4E3C298F" w14:textId="4ECE7655" w:rsidR="00FD24CA" w:rsidRPr="00EB1248" w:rsidRDefault="00FD24CA" w:rsidP="00FD24C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w:t>
      </w:r>
      <w:r w:rsidR="00051354" w:rsidRPr="00EB1248">
        <w:rPr>
          <w:rFonts w:ascii="Sylfaen" w:hAnsi="Sylfaen" w:cs="Sylfaen"/>
          <w:sz w:val="20"/>
          <w:szCs w:val="20"/>
        </w:rPr>
        <w:t>o</w:t>
      </w:r>
      <w:r w:rsidRPr="00EB1248">
        <w:rPr>
          <w:rFonts w:ascii="Sylfaen" w:hAnsi="Sylfaen" w:cs="Sylfaen"/>
          <w:sz w:val="20"/>
          <w:szCs w:val="20"/>
        </w:rPr>
        <w:t xml:space="preserve">n all accounts of all depositors in commercial banks and microbanks is automatically insured without additional premium. For more information, see the website of the Deposit Insurance Agency: </w:t>
      </w:r>
      <w:hyperlink r:id="rId13" w:history="1">
        <w:r w:rsidRPr="00EB1248">
          <w:rPr>
            <w:rFonts w:ascii="Sylfaen" w:hAnsi="Sylfaen" w:cs="Sylfaen"/>
            <w:sz w:val="20"/>
            <w:szCs w:val="20"/>
          </w:rPr>
          <w:t>www.diagency.ge</w:t>
        </w:r>
      </w:hyperlink>
    </w:p>
    <w:p w14:paraId="09149B02" w14:textId="7D868F94" w:rsidR="006B1B17" w:rsidRPr="00EB1248" w:rsidRDefault="006B1B17" w:rsidP="006B1B1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7" w:name="_Hlk163651954"/>
      <w:bookmarkStart w:id="28" w:name="_Hlk163651671"/>
      <w:r w:rsidRPr="00EB1248">
        <w:rPr>
          <w:rFonts w:ascii="Sylfaen" w:hAnsi="Sylfaen" w:cs="Sylfaen"/>
          <w:sz w:val="20"/>
          <w:szCs w:val="20"/>
          <w:highlight w:val="yellow"/>
        </w:rPr>
        <w:t xml:space="preserve">The </w:t>
      </w:r>
      <w:r w:rsidR="00475B3F" w:rsidRPr="00EB1248">
        <w:rPr>
          <w:rFonts w:ascii="Sylfaen" w:hAnsi="Sylfaen" w:cs="Sylfaen"/>
          <w:sz w:val="20"/>
          <w:szCs w:val="20"/>
          <w:highlight w:val="yellow"/>
        </w:rPr>
        <w:t>depositor</w:t>
      </w:r>
      <w:r w:rsidRPr="00EB1248">
        <w:rPr>
          <w:rFonts w:ascii="Sylfaen" w:hAnsi="Sylfaen" w:cs="Sylfaen"/>
          <w:sz w:val="20"/>
          <w:szCs w:val="20"/>
          <w:highlight w:val="yellow"/>
        </w:rPr>
        <w:t xml:space="preserve"> </w:t>
      </w:r>
      <w:bookmarkEnd w:id="27"/>
      <w:r w:rsidRPr="00EB1248">
        <w:rPr>
          <w:rFonts w:ascii="Sylfaen" w:hAnsi="Sylfaen" w:cs="Sylfaen"/>
          <w:sz w:val="20"/>
          <w:szCs w:val="20"/>
          <w:highlight w:val="yellow"/>
        </w:rPr>
        <w:t>shall not have the right to terminate this agreement prematurely.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EB1248" w14:paraId="4FC7D4A9" w14:textId="77777777" w:rsidTr="0064682E">
        <w:tc>
          <w:tcPr>
            <w:tcW w:w="1701" w:type="dxa"/>
            <w:gridSpan w:val="2"/>
          </w:tcPr>
          <w:bookmarkEnd w:id="28"/>
          <w:p w14:paraId="2CB2D05E" w14:textId="77777777" w:rsidR="002E08E3" w:rsidRPr="00EB1248" w:rsidRDefault="00FC399D" w:rsidP="00134109">
            <w:pPr>
              <w:pStyle w:val="BodyText"/>
              <w:rPr>
                <w:rFonts w:ascii="Sylfaen" w:hAnsi="Sylfaen"/>
                <w:noProof w:val="0"/>
              </w:rPr>
            </w:pPr>
            <w:r w:rsidRPr="00EB1248">
              <w:rPr>
                <w:rFonts w:ascii="Sylfaen" w:hAnsi="Sylfaen"/>
                <w:b/>
                <w:noProof w:val="0"/>
              </w:rPr>
              <w:t>Bank</w:t>
            </w:r>
            <w:r w:rsidR="002E08E3" w:rsidRPr="00EB1248">
              <w:rPr>
                <w:rFonts w:ascii="Sylfaen" w:hAnsi="Sylfaen"/>
                <w:b/>
                <w:noProof w:val="0"/>
              </w:rPr>
              <w:t xml:space="preserve">: </w:t>
            </w:r>
          </w:p>
        </w:tc>
        <w:tc>
          <w:tcPr>
            <w:tcW w:w="3402" w:type="dxa"/>
          </w:tcPr>
          <w:p w14:paraId="62F08109" w14:textId="77777777" w:rsidR="002E08E3" w:rsidRPr="00EB1248" w:rsidRDefault="006D3875" w:rsidP="006D3875">
            <w:pPr>
              <w:tabs>
                <w:tab w:val="right" w:pos="9990"/>
              </w:tabs>
              <w:jc w:val="both"/>
              <w:rPr>
                <w:rFonts w:ascii="Times" w:eastAsia="Sylfaen" w:hAnsi="Times" w:cs="Sylfaen"/>
                <w:b/>
                <w:bCs/>
                <w:sz w:val="24"/>
                <w:szCs w:val="24"/>
              </w:rPr>
            </w:pPr>
            <w:r w:rsidRPr="00EB1248">
              <w:rPr>
                <w:rFonts w:ascii="Times" w:eastAsia="Sylfaen" w:hAnsi="Times" w:cs="Sylfaen"/>
                <w:b/>
                <w:bCs/>
                <w:sz w:val="24"/>
                <w:szCs w:val="24"/>
              </w:rPr>
              <w:t>JSC "</w:t>
            </w:r>
            <w:proofErr w:type="spellStart"/>
            <w:r w:rsidRPr="00EB1248">
              <w:rPr>
                <w:rFonts w:ascii="Times" w:eastAsia="Sylfaen" w:hAnsi="Times" w:cs="Sylfaen"/>
                <w:b/>
                <w:bCs/>
                <w:sz w:val="24"/>
                <w:szCs w:val="24"/>
              </w:rPr>
              <w:t>Terabank</w:t>
            </w:r>
            <w:proofErr w:type="spellEnd"/>
            <w:r w:rsidRPr="00EB1248">
              <w:rPr>
                <w:rFonts w:ascii="Times" w:eastAsia="Sylfaen" w:hAnsi="Times" w:cs="Sylfaen"/>
                <w:b/>
                <w:bCs/>
                <w:sz w:val="24"/>
                <w:szCs w:val="24"/>
              </w:rPr>
              <w:t>"</w:t>
            </w:r>
          </w:p>
        </w:tc>
        <w:tc>
          <w:tcPr>
            <w:tcW w:w="1827" w:type="dxa"/>
          </w:tcPr>
          <w:p w14:paraId="3F932846" w14:textId="77777777" w:rsidR="002E08E3" w:rsidRPr="00EB1248" w:rsidRDefault="00C25433" w:rsidP="00134109">
            <w:pPr>
              <w:pStyle w:val="BodyText"/>
              <w:rPr>
                <w:rFonts w:ascii="Sylfaen" w:hAnsi="Sylfaen"/>
                <w:noProof w:val="0"/>
              </w:rPr>
            </w:pPr>
            <w:r w:rsidRPr="00EB1248">
              <w:rPr>
                <w:rFonts w:ascii="Sylfaen" w:hAnsi="Sylfaen"/>
                <w:b/>
                <w:noProof w:val="0"/>
              </w:rPr>
              <w:t>Depositor</w:t>
            </w:r>
          </w:p>
        </w:tc>
        <w:tc>
          <w:tcPr>
            <w:tcW w:w="3702" w:type="dxa"/>
          </w:tcPr>
          <w:p w14:paraId="0B7CDA1A" w14:textId="77777777" w:rsidR="002E08E3" w:rsidRPr="00EB1248" w:rsidRDefault="006F4BBC" w:rsidP="00134109">
            <w:pPr>
              <w:pStyle w:val="BodyText"/>
              <w:rPr>
                <w:rFonts w:ascii="Sylfaen" w:hAnsi="Sylfaen"/>
                <w:b/>
                <w:noProof w:val="0"/>
              </w:rPr>
            </w:pPr>
            <w:r w:rsidRPr="00EB1248">
              <w:rPr>
                <w:rFonts w:ascii="Sylfaen" w:hAnsi="Sylfaen"/>
                <w:b/>
                <w:noProof w:val="0"/>
              </w:rPr>
              <w:fldChar w:fldCharType="begin">
                <w:ffData>
                  <w:name w:val="ClientName"/>
                  <w:enabled/>
                  <w:calcOnExit w:val="0"/>
                  <w:textInput/>
                </w:ffData>
              </w:fldChar>
            </w:r>
            <w:r w:rsidRPr="00EB1248">
              <w:rPr>
                <w:rFonts w:ascii="Sylfaen" w:hAnsi="Sylfaen"/>
                <w:b/>
                <w:noProof w:val="0"/>
              </w:rPr>
              <w:instrText xml:space="preserve"> FORMTEXT </w:instrText>
            </w:r>
            <w:r w:rsidRPr="00EB1248">
              <w:rPr>
                <w:rFonts w:ascii="Sylfaen" w:hAnsi="Sylfaen"/>
                <w:b/>
                <w:noProof w:val="0"/>
              </w:rPr>
            </w:r>
            <w:r w:rsidRPr="00EB1248">
              <w:rPr>
                <w:rFonts w:ascii="Sylfaen" w:hAnsi="Sylfaen"/>
                <w:b/>
                <w:noProof w:val="0"/>
              </w:rPr>
              <w:fldChar w:fldCharType="separate"/>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fldChar w:fldCharType="end"/>
            </w:r>
          </w:p>
        </w:tc>
      </w:tr>
      <w:tr w:rsidR="00C25433" w:rsidRPr="00EB1248" w14:paraId="78E14C91" w14:textId="77777777" w:rsidTr="00AC0BCE">
        <w:tc>
          <w:tcPr>
            <w:tcW w:w="5103" w:type="dxa"/>
            <w:gridSpan w:val="3"/>
          </w:tcPr>
          <w:p w14:paraId="40364098" w14:textId="77777777" w:rsidR="00C25433" w:rsidRPr="00EB1248" w:rsidRDefault="00C25433" w:rsidP="00C25433">
            <w:pPr>
              <w:pStyle w:val="BodyText"/>
              <w:rPr>
                <w:rFonts w:ascii="Sylfaen" w:hAnsi="Sylfaen"/>
                <w:noProof w:val="0"/>
              </w:rPr>
            </w:pPr>
            <w:r w:rsidRPr="00EB1248">
              <w:rPr>
                <w:rFonts w:ascii="Sylfaen" w:hAnsi="Sylfaen"/>
                <w:noProof w:val="0"/>
              </w:rPr>
              <w:t xml:space="preserve">signature:                         </w:t>
            </w:r>
          </w:p>
        </w:tc>
        <w:tc>
          <w:tcPr>
            <w:tcW w:w="5529" w:type="dxa"/>
            <w:gridSpan w:val="2"/>
          </w:tcPr>
          <w:p w14:paraId="7C58E1F4" w14:textId="77777777" w:rsidR="00C25433" w:rsidRPr="00EB1248" w:rsidRDefault="00C25433" w:rsidP="00C25433">
            <w:pPr>
              <w:pStyle w:val="BodyText"/>
              <w:rPr>
                <w:rFonts w:ascii="Sylfaen" w:hAnsi="Sylfaen"/>
                <w:noProof w:val="0"/>
              </w:rPr>
            </w:pPr>
            <w:r w:rsidRPr="00EB1248">
              <w:rPr>
                <w:rFonts w:ascii="Sylfaen" w:hAnsi="Sylfaen"/>
                <w:noProof w:val="0"/>
              </w:rPr>
              <w:t xml:space="preserve">signature:                         </w:t>
            </w:r>
          </w:p>
        </w:tc>
      </w:tr>
      <w:tr w:rsidR="00C25433" w:rsidRPr="00EB1248" w14:paraId="2BF59D66" w14:textId="77777777" w:rsidTr="00AC0BCE">
        <w:tc>
          <w:tcPr>
            <w:tcW w:w="5103" w:type="dxa"/>
            <w:gridSpan w:val="3"/>
          </w:tcPr>
          <w:p w14:paraId="76434B7C" w14:textId="77777777" w:rsidR="00C25433" w:rsidRPr="00EB1248" w:rsidRDefault="00C25433" w:rsidP="00C25433">
            <w:pPr>
              <w:pStyle w:val="BodyText"/>
              <w:ind w:left="-108"/>
              <w:rPr>
                <w:rFonts w:ascii="Sylfaen" w:hAnsi="Sylfaen"/>
                <w:noProof w:val="0"/>
              </w:rPr>
            </w:pPr>
            <w:r w:rsidRPr="00EB1248">
              <w:rPr>
                <w:rFonts w:ascii="Sylfaen" w:hAnsi="Sylfaen"/>
                <w:noProof w:val="0"/>
              </w:rPr>
              <w:t>First name, surname:</w:t>
            </w:r>
          </w:p>
          <w:p w14:paraId="0EB3DB25" w14:textId="77777777" w:rsidR="00C25433" w:rsidRPr="00EB1248" w:rsidRDefault="00C25433" w:rsidP="00C25433">
            <w:pPr>
              <w:pStyle w:val="BodyText"/>
              <w:ind w:left="-30" w:hanging="30"/>
              <w:rPr>
                <w:rFonts w:ascii="Sylfaen" w:hAnsi="Sylfaen"/>
                <w:noProof w:val="0"/>
              </w:rPr>
            </w:pPr>
          </w:p>
        </w:tc>
        <w:tc>
          <w:tcPr>
            <w:tcW w:w="5529" w:type="dxa"/>
            <w:gridSpan w:val="2"/>
          </w:tcPr>
          <w:p w14:paraId="24EAE11A" w14:textId="77777777" w:rsidR="00C25433" w:rsidRPr="00EB1248" w:rsidRDefault="00C25433" w:rsidP="00C25433">
            <w:pPr>
              <w:pStyle w:val="BodyText"/>
              <w:ind w:left="-108"/>
              <w:rPr>
                <w:rFonts w:ascii="Sylfaen" w:hAnsi="Sylfaen"/>
                <w:noProof w:val="0"/>
              </w:rPr>
            </w:pPr>
            <w:r w:rsidRPr="00EB1248">
              <w:rPr>
                <w:rFonts w:ascii="Sylfaen" w:hAnsi="Sylfaen"/>
                <w:noProof w:val="0"/>
              </w:rPr>
              <w:t>First name, surname:</w:t>
            </w:r>
          </w:p>
          <w:p w14:paraId="61CA60EF" w14:textId="77777777" w:rsidR="00C25433" w:rsidRPr="00EB1248" w:rsidRDefault="00C25433" w:rsidP="00C25433">
            <w:pPr>
              <w:pStyle w:val="BodyText"/>
              <w:ind w:left="-30" w:hanging="30"/>
              <w:rPr>
                <w:rFonts w:ascii="Sylfaen" w:hAnsi="Sylfaen"/>
                <w:noProof w:val="0"/>
              </w:rPr>
            </w:pPr>
          </w:p>
        </w:tc>
      </w:tr>
      <w:tr w:rsidR="00C25433" w:rsidRPr="00EB1248" w14:paraId="18E5AE58" w14:textId="77777777" w:rsidTr="0064682E">
        <w:tc>
          <w:tcPr>
            <w:tcW w:w="1668" w:type="dxa"/>
          </w:tcPr>
          <w:p w14:paraId="08A40D1A" w14:textId="18AAA75C" w:rsidR="00C25433" w:rsidRPr="00EB1248" w:rsidRDefault="00C25433" w:rsidP="00C25433">
            <w:pPr>
              <w:pStyle w:val="BodyText"/>
              <w:ind w:left="-108"/>
              <w:rPr>
                <w:rFonts w:ascii="Sylfaen" w:hAnsi="Sylfaen"/>
                <w:noProof w:val="0"/>
              </w:rPr>
            </w:pPr>
            <w:r w:rsidRPr="00EB1248">
              <w:rPr>
                <w:rFonts w:ascii="Sylfaen" w:hAnsi="Sylfaen"/>
                <w:noProof w:val="0"/>
              </w:rPr>
              <w:t>First name,</w:t>
            </w:r>
            <w:r w:rsidR="00EB1248">
              <w:rPr>
                <w:rFonts w:ascii="Sylfaen" w:hAnsi="Sylfaen"/>
                <w:noProof w:val="0"/>
              </w:rPr>
              <w:t xml:space="preserve"> </w:t>
            </w:r>
            <w:r w:rsidRPr="00EB1248">
              <w:rPr>
                <w:rFonts w:ascii="Sylfaen" w:hAnsi="Sylfaen"/>
                <w:noProof w:val="0"/>
              </w:rPr>
              <w:t>surname:</w:t>
            </w:r>
          </w:p>
          <w:p w14:paraId="18975705" w14:textId="77777777" w:rsidR="00C25433" w:rsidRPr="00EB1248" w:rsidRDefault="00C25433" w:rsidP="00C25433">
            <w:pPr>
              <w:pStyle w:val="BodyText"/>
              <w:ind w:left="-30" w:hanging="30"/>
              <w:rPr>
                <w:rFonts w:ascii="Sylfaen" w:hAnsi="Sylfaen"/>
                <w:noProof w:val="0"/>
              </w:rPr>
            </w:pPr>
          </w:p>
        </w:tc>
        <w:tc>
          <w:tcPr>
            <w:tcW w:w="3435" w:type="dxa"/>
            <w:gridSpan w:val="2"/>
          </w:tcPr>
          <w:p w14:paraId="00F2139E" w14:textId="77777777" w:rsidR="00C25433" w:rsidRPr="00EB1248" w:rsidRDefault="00C25433" w:rsidP="00C25433">
            <w:pPr>
              <w:pStyle w:val="BodyText"/>
              <w:ind w:left="-75" w:hanging="49"/>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BankSignerName"/>
                  <w:enabled/>
                  <w:calcOnExit w:val="0"/>
                  <w:textInput/>
                </w:ffData>
              </w:fldChar>
            </w:r>
            <w:bookmarkStart w:id="29" w:name="BankSignerName"/>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bookmarkEnd w:id="29"/>
          </w:p>
        </w:tc>
        <w:tc>
          <w:tcPr>
            <w:tcW w:w="1827" w:type="dxa"/>
          </w:tcPr>
          <w:p w14:paraId="61E73BBC" w14:textId="7B85380B" w:rsidR="00C25433" w:rsidRPr="00EB1248" w:rsidRDefault="00C25433" w:rsidP="00C25433">
            <w:pPr>
              <w:pStyle w:val="BodyText"/>
              <w:ind w:left="-108"/>
              <w:rPr>
                <w:rFonts w:ascii="Sylfaen" w:hAnsi="Sylfaen"/>
                <w:noProof w:val="0"/>
              </w:rPr>
            </w:pPr>
            <w:r w:rsidRPr="00EB1248">
              <w:rPr>
                <w:rFonts w:ascii="Sylfaen" w:hAnsi="Sylfaen"/>
                <w:noProof w:val="0"/>
              </w:rPr>
              <w:t>First name,</w:t>
            </w:r>
            <w:r w:rsidR="00EB1248">
              <w:rPr>
                <w:rFonts w:ascii="Sylfaen" w:hAnsi="Sylfaen"/>
                <w:noProof w:val="0"/>
              </w:rPr>
              <w:t xml:space="preserve"> </w:t>
            </w:r>
            <w:r w:rsidRPr="00EB1248">
              <w:rPr>
                <w:rFonts w:ascii="Sylfaen" w:hAnsi="Sylfaen"/>
                <w:noProof w:val="0"/>
              </w:rPr>
              <w:t>surname:</w:t>
            </w:r>
          </w:p>
          <w:p w14:paraId="7EEB82FF" w14:textId="77777777" w:rsidR="00C25433" w:rsidRPr="00EB1248" w:rsidRDefault="00C25433" w:rsidP="00C25433">
            <w:pPr>
              <w:pStyle w:val="BodyText"/>
              <w:ind w:left="-30" w:hanging="30"/>
              <w:rPr>
                <w:rFonts w:ascii="Sylfaen" w:hAnsi="Sylfaen"/>
                <w:noProof w:val="0"/>
              </w:rPr>
            </w:pPr>
          </w:p>
        </w:tc>
        <w:tc>
          <w:tcPr>
            <w:tcW w:w="3702" w:type="dxa"/>
          </w:tcPr>
          <w:p w14:paraId="2C0D64ED" w14:textId="77777777" w:rsidR="00C25433" w:rsidRPr="00EB1248" w:rsidRDefault="00C25433" w:rsidP="00C25433">
            <w:pPr>
              <w:pStyle w:val="BodyText"/>
              <w:ind w:hanging="124"/>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ReprOrClName"/>
                  <w:enabled/>
                  <w:calcOnExit w:val="0"/>
                  <w:textInput/>
                </w:ffData>
              </w:fldChar>
            </w:r>
            <w:bookmarkStart w:id="30" w:name="ReprOrClName"/>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bookmarkEnd w:id="30"/>
          </w:p>
        </w:tc>
      </w:tr>
      <w:tr w:rsidR="00C25433" w:rsidRPr="00EB1248" w14:paraId="66A164AE" w14:textId="77777777" w:rsidTr="0064682E">
        <w:tc>
          <w:tcPr>
            <w:tcW w:w="1668" w:type="dxa"/>
          </w:tcPr>
          <w:p w14:paraId="3E5E1C11" w14:textId="77777777" w:rsidR="00C25433" w:rsidRPr="00EB1248" w:rsidRDefault="00C25433" w:rsidP="00C25433">
            <w:pPr>
              <w:pStyle w:val="BodyText"/>
              <w:ind w:left="-30" w:hanging="30"/>
              <w:rPr>
                <w:rFonts w:ascii="Sylfaen" w:hAnsi="Sylfaen"/>
                <w:noProof w:val="0"/>
              </w:rPr>
            </w:pPr>
            <w:r w:rsidRPr="00EB1248">
              <w:rPr>
                <w:rFonts w:ascii="Sylfaen" w:hAnsi="Sylfaen"/>
                <w:noProof w:val="0"/>
              </w:rPr>
              <w:t>Representative:</w:t>
            </w:r>
          </w:p>
        </w:tc>
        <w:tc>
          <w:tcPr>
            <w:tcW w:w="3435" w:type="dxa"/>
            <w:gridSpan w:val="2"/>
          </w:tcPr>
          <w:p w14:paraId="3B67978F" w14:textId="77777777" w:rsidR="00C25433" w:rsidRPr="00EB1248" w:rsidRDefault="00C25433" w:rsidP="00C25433">
            <w:pPr>
              <w:pStyle w:val="BodyText"/>
              <w:ind w:left="-75" w:hanging="49"/>
              <w:rPr>
                <w:rFonts w:ascii="Sylfaen" w:hAnsi="Sylfaen"/>
                <w:b/>
                <w:noProof w:val="0"/>
              </w:rPr>
            </w:pPr>
            <w:r w:rsidRPr="00EB1248">
              <w:rPr>
                <w:rFonts w:ascii="Sylfaen" w:hAnsi="Sylfaen"/>
                <w:b/>
                <w:noProof w:val="0"/>
              </w:rPr>
              <w:t xml:space="preserve"> -----------------------</w:t>
            </w:r>
          </w:p>
        </w:tc>
        <w:tc>
          <w:tcPr>
            <w:tcW w:w="1827" w:type="dxa"/>
          </w:tcPr>
          <w:p w14:paraId="102E2B8F" w14:textId="77777777" w:rsidR="00C25433" w:rsidRPr="00EB1248" w:rsidRDefault="00C25433" w:rsidP="00C25433">
            <w:pPr>
              <w:pStyle w:val="BodyText"/>
              <w:ind w:left="-30" w:hanging="30"/>
              <w:rPr>
                <w:rFonts w:ascii="Sylfaen" w:hAnsi="Sylfaen"/>
                <w:noProof w:val="0"/>
              </w:rPr>
            </w:pPr>
            <w:r w:rsidRPr="00EB1248">
              <w:rPr>
                <w:rFonts w:ascii="Sylfaen" w:hAnsi="Sylfaen"/>
                <w:noProof w:val="0"/>
              </w:rPr>
              <w:t>Representative:</w:t>
            </w:r>
          </w:p>
        </w:tc>
        <w:tc>
          <w:tcPr>
            <w:tcW w:w="3702" w:type="dxa"/>
          </w:tcPr>
          <w:p w14:paraId="5649C1EC" w14:textId="77777777" w:rsidR="00C25433" w:rsidRPr="00EB1248" w:rsidRDefault="00C25433" w:rsidP="00C25433">
            <w:pPr>
              <w:pStyle w:val="BodyText"/>
              <w:ind w:hanging="124"/>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RepresentativePositi"/>
                  <w:enabled/>
                  <w:calcOnExit w:val="0"/>
                  <w:textInput/>
                </w:ffData>
              </w:fldChar>
            </w:r>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p>
        </w:tc>
      </w:tr>
    </w:tbl>
    <w:p w14:paraId="58A06145" w14:textId="77777777" w:rsidR="00663F3E" w:rsidRPr="00EB1248" w:rsidRDefault="00663F3E" w:rsidP="00FF1505">
      <w:pPr>
        <w:rPr>
          <w:rFonts w:ascii="Sylfaen" w:hAnsi="Sylfaen"/>
        </w:rPr>
      </w:pPr>
    </w:p>
    <w:sectPr w:rsidR="00663F3E" w:rsidRPr="00EB1248" w:rsidSect="00611875">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9289" w14:textId="77777777" w:rsidR="00E200D1" w:rsidRDefault="00E200D1">
      <w:r>
        <w:separator/>
      </w:r>
    </w:p>
  </w:endnote>
  <w:endnote w:type="continuationSeparator" w:id="0">
    <w:p w14:paraId="3F8DA99A" w14:textId="77777777" w:rsidR="00E200D1" w:rsidRDefault="00E2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0431"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1A4B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B81B"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C51D4">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E2C2" w14:textId="77777777" w:rsidR="00E200D1" w:rsidRDefault="00E200D1">
      <w:r>
        <w:separator/>
      </w:r>
    </w:p>
  </w:footnote>
  <w:footnote w:type="continuationSeparator" w:id="0">
    <w:p w14:paraId="0B86BF90" w14:textId="77777777" w:rsidR="00E200D1" w:rsidRDefault="00E2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938B93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791959">
    <w:abstractNumId w:val="35"/>
  </w:num>
  <w:num w:numId="2" w16cid:durableId="1214775954">
    <w:abstractNumId w:val="22"/>
  </w:num>
  <w:num w:numId="3" w16cid:durableId="1100494506">
    <w:abstractNumId w:val="28"/>
  </w:num>
  <w:num w:numId="4" w16cid:durableId="408118306">
    <w:abstractNumId w:val="32"/>
  </w:num>
  <w:num w:numId="5" w16cid:durableId="152264685">
    <w:abstractNumId w:val="33"/>
  </w:num>
  <w:num w:numId="6" w16cid:durableId="1208031756">
    <w:abstractNumId w:val="34"/>
  </w:num>
  <w:num w:numId="7" w16cid:durableId="1271401363">
    <w:abstractNumId w:val="5"/>
  </w:num>
  <w:num w:numId="8" w16cid:durableId="1305236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570440">
    <w:abstractNumId w:val="16"/>
  </w:num>
  <w:num w:numId="10" w16cid:durableId="701782306">
    <w:abstractNumId w:val="7"/>
  </w:num>
  <w:num w:numId="11" w16cid:durableId="1555315548">
    <w:abstractNumId w:val="41"/>
  </w:num>
  <w:num w:numId="12" w16cid:durableId="133761445">
    <w:abstractNumId w:val="6"/>
  </w:num>
  <w:num w:numId="13" w16cid:durableId="1107775835">
    <w:abstractNumId w:val="13"/>
  </w:num>
  <w:num w:numId="14" w16cid:durableId="364135960">
    <w:abstractNumId w:val="11"/>
  </w:num>
  <w:num w:numId="15" w16cid:durableId="1479298180">
    <w:abstractNumId w:val="8"/>
  </w:num>
  <w:num w:numId="16" w16cid:durableId="721321719">
    <w:abstractNumId w:val="37"/>
  </w:num>
  <w:num w:numId="17" w16cid:durableId="671642369">
    <w:abstractNumId w:val="20"/>
  </w:num>
  <w:num w:numId="18" w16cid:durableId="1793475079">
    <w:abstractNumId w:val="38"/>
  </w:num>
  <w:num w:numId="19" w16cid:durableId="1094090672">
    <w:abstractNumId w:val="40"/>
  </w:num>
  <w:num w:numId="20" w16cid:durableId="284625841">
    <w:abstractNumId w:val="21"/>
  </w:num>
  <w:num w:numId="21" w16cid:durableId="369191121">
    <w:abstractNumId w:val="23"/>
  </w:num>
  <w:num w:numId="22" w16cid:durableId="524053464">
    <w:abstractNumId w:val="9"/>
  </w:num>
  <w:num w:numId="23" w16cid:durableId="447817683">
    <w:abstractNumId w:val="18"/>
  </w:num>
  <w:num w:numId="24" w16cid:durableId="2068526209">
    <w:abstractNumId w:val="30"/>
  </w:num>
  <w:num w:numId="25" w16cid:durableId="1987734447">
    <w:abstractNumId w:val="39"/>
  </w:num>
  <w:num w:numId="26" w16cid:durableId="1924025682">
    <w:abstractNumId w:val="19"/>
  </w:num>
  <w:num w:numId="27" w16cid:durableId="2124421434">
    <w:abstractNumId w:val="10"/>
  </w:num>
  <w:num w:numId="28" w16cid:durableId="1402868695">
    <w:abstractNumId w:val="24"/>
  </w:num>
  <w:num w:numId="29" w16cid:durableId="5794514">
    <w:abstractNumId w:val="12"/>
  </w:num>
  <w:num w:numId="30" w16cid:durableId="1498885941">
    <w:abstractNumId w:val="36"/>
  </w:num>
  <w:num w:numId="31" w16cid:durableId="1843622051">
    <w:abstractNumId w:val="14"/>
  </w:num>
  <w:num w:numId="32" w16cid:durableId="465003997">
    <w:abstractNumId w:val="26"/>
  </w:num>
  <w:num w:numId="33" w16cid:durableId="1329989066">
    <w:abstractNumId w:val="4"/>
  </w:num>
  <w:num w:numId="34" w16cid:durableId="1749576681">
    <w:abstractNumId w:val="27"/>
  </w:num>
  <w:num w:numId="35" w16cid:durableId="873690120">
    <w:abstractNumId w:val="42"/>
  </w:num>
  <w:num w:numId="36" w16cid:durableId="768507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807336">
    <w:abstractNumId w:val="3"/>
  </w:num>
  <w:num w:numId="38" w16cid:durableId="1702900206">
    <w:abstractNumId w:val="1"/>
  </w:num>
  <w:num w:numId="39" w16cid:durableId="1312099645">
    <w:abstractNumId w:val="2"/>
  </w:num>
  <w:num w:numId="40" w16cid:durableId="1097167073">
    <w:abstractNumId w:val="25"/>
  </w:num>
  <w:num w:numId="41" w16cid:durableId="835344515">
    <w:abstractNumId w:val="15"/>
  </w:num>
  <w:num w:numId="42" w16cid:durableId="782110413">
    <w:abstractNumId w:val="0"/>
  </w:num>
  <w:num w:numId="43" w16cid:durableId="175463895">
    <w:abstractNumId w:val="31"/>
  </w:num>
  <w:num w:numId="44" w16cid:durableId="674187441">
    <w:abstractNumId w:val="17"/>
  </w:num>
  <w:num w:numId="45" w16cid:durableId="191843543">
    <w:abstractNumId w:val="29"/>
  </w:num>
  <w:num w:numId="46" w16cid:durableId="997998328">
    <w:abstractNumId w:val="27"/>
  </w:num>
  <w:num w:numId="47" w16cid:durableId="1137605139">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683865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5E2"/>
    <w:rsid w:val="0000261E"/>
    <w:rsid w:val="0000273A"/>
    <w:rsid w:val="000052DD"/>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354"/>
    <w:rsid w:val="00051BE6"/>
    <w:rsid w:val="0005202C"/>
    <w:rsid w:val="000525F6"/>
    <w:rsid w:val="00055323"/>
    <w:rsid w:val="000565BD"/>
    <w:rsid w:val="00056A39"/>
    <w:rsid w:val="00057226"/>
    <w:rsid w:val="00057580"/>
    <w:rsid w:val="000577A3"/>
    <w:rsid w:val="000579E6"/>
    <w:rsid w:val="00057E6C"/>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4D66"/>
    <w:rsid w:val="000C51D4"/>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3C3"/>
    <w:rsid w:val="00187ECF"/>
    <w:rsid w:val="001917FC"/>
    <w:rsid w:val="0019200C"/>
    <w:rsid w:val="001946E2"/>
    <w:rsid w:val="00196999"/>
    <w:rsid w:val="0019722A"/>
    <w:rsid w:val="001A2401"/>
    <w:rsid w:val="001A5235"/>
    <w:rsid w:val="001A5FA0"/>
    <w:rsid w:val="001A770C"/>
    <w:rsid w:val="001A7F6B"/>
    <w:rsid w:val="001B0042"/>
    <w:rsid w:val="001B004E"/>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2761"/>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475B6"/>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3F"/>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1B7E"/>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1875"/>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1B17"/>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87D80"/>
    <w:rsid w:val="007908B4"/>
    <w:rsid w:val="00790BE8"/>
    <w:rsid w:val="00792272"/>
    <w:rsid w:val="00794C53"/>
    <w:rsid w:val="007954BD"/>
    <w:rsid w:val="0079799D"/>
    <w:rsid w:val="007A0BE3"/>
    <w:rsid w:val="007A1CCA"/>
    <w:rsid w:val="007A1EA9"/>
    <w:rsid w:val="007A21A5"/>
    <w:rsid w:val="007A3A09"/>
    <w:rsid w:val="007A451E"/>
    <w:rsid w:val="007A4715"/>
    <w:rsid w:val="007A506C"/>
    <w:rsid w:val="007A606A"/>
    <w:rsid w:val="007A7E6B"/>
    <w:rsid w:val="007B003B"/>
    <w:rsid w:val="007B4D8F"/>
    <w:rsid w:val="007B509E"/>
    <w:rsid w:val="007B576B"/>
    <w:rsid w:val="007B63C3"/>
    <w:rsid w:val="007B7834"/>
    <w:rsid w:val="007C2417"/>
    <w:rsid w:val="007C3161"/>
    <w:rsid w:val="007C346F"/>
    <w:rsid w:val="007C3685"/>
    <w:rsid w:val="007C3A1B"/>
    <w:rsid w:val="007C4F7D"/>
    <w:rsid w:val="007C5CBB"/>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CCF"/>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7F1"/>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16C07"/>
    <w:rsid w:val="00920BDB"/>
    <w:rsid w:val="009210B0"/>
    <w:rsid w:val="0092197A"/>
    <w:rsid w:val="00921FD9"/>
    <w:rsid w:val="00923CF6"/>
    <w:rsid w:val="009244CC"/>
    <w:rsid w:val="00924896"/>
    <w:rsid w:val="00924E24"/>
    <w:rsid w:val="0092510F"/>
    <w:rsid w:val="009264B9"/>
    <w:rsid w:val="00926991"/>
    <w:rsid w:val="00927389"/>
    <w:rsid w:val="00930593"/>
    <w:rsid w:val="0093081F"/>
    <w:rsid w:val="00931CAB"/>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56EAE"/>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04C"/>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329"/>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479A"/>
    <w:rsid w:val="009F6A99"/>
    <w:rsid w:val="009F6DA0"/>
    <w:rsid w:val="009F7E22"/>
    <w:rsid w:val="00A00063"/>
    <w:rsid w:val="00A013F9"/>
    <w:rsid w:val="00A0250E"/>
    <w:rsid w:val="00A02583"/>
    <w:rsid w:val="00A025F3"/>
    <w:rsid w:val="00A02709"/>
    <w:rsid w:val="00A029E4"/>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67D2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D10"/>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7B4"/>
    <w:rsid w:val="00AA3972"/>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BC6"/>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98D"/>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05A"/>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6C69"/>
    <w:rsid w:val="00CC72F5"/>
    <w:rsid w:val="00CD1D80"/>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60AC7"/>
    <w:rsid w:val="00D619D1"/>
    <w:rsid w:val="00D6209D"/>
    <w:rsid w:val="00D62A15"/>
    <w:rsid w:val="00D63D25"/>
    <w:rsid w:val="00D63EB9"/>
    <w:rsid w:val="00D63F08"/>
    <w:rsid w:val="00D64FCC"/>
    <w:rsid w:val="00D64FCF"/>
    <w:rsid w:val="00D659DC"/>
    <w:rsid w:val="00D65FE3"/>
    <w:rsid w:val="00D67786"/>
    <w:rsid w:val="00D70C80"/>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3E29"/>
    <w:rsid w:val="00D84986"/>
    <w:rsid w:val="00D84C61"/>
    <w:rsid w:val="00D84FB7"/>
    <w:rsid w:val="00D859BA"/>
    <w:rsid w:val="00D865BA"/>
    <w:rsid w:val="00D9073B"/>
    <w:rsid w:val="00D90781"/>
    <w:rsid w:val="00D94BBE"/>
    <w:rsid w:val="00D9579F"/>
    <w:rsid w:val="00DA0EC9"/>
    <w:rsid w:val="00DA0F85"/>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5914"/>
    <w:rsid w:val="00DB678C"/>
    <w:rsid w:val="00DB6FA0"/>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0D1"/>
    <w:rsid w:val="00E2017E"/>
    <w:rsid w:val="00E204C6"/>
    <w:rsid w:val="00E20EDF"/>
    <w:rsid w:val="00E2204B"/>
    <w:rsid w:val="00E2306A"/>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0CA"/>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48"/>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3738"/>
    <w:rsid w:val="00F3460F"/>
    <w:rsid w:val="00F34E2B"/>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734"/>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24CA"/>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10204"/>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812">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1990285556">
      <w:bodyDiv w:val="1"/>
      <w:marLeft w:val="0"/>
      <w:marRight w:val="0"/>
      <w:marTop w:val="0"/>
      <w:marBottom w:val="0"/>
      <w:divBdr>
        <w:top w:val="none" w:sz="0" w:space="0" w:color="auto"/>
        <w:left w:val="none" w:sz="0" w:space="0" w:color="auto"/>
        <w:bottom w:val="none" w:sz="0" w:space="0" w:color="auto"/>
        <w:right w:val="none" w:sz="0" w:space="0" w:color="auto"/>
      </w:divBdr>
    </w:div>
    <w:div w:id="2009482120">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79941-B91C-4163-BB7B-9DE57E40560F}">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10253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38</cp:revision>
  <cp:lastPrinted>2017-04-05T10:48:00Z</cp:lastPrinted>
  <dcterms:created xsi:type="dcterms:W3CDTF">2018-07-03T12:33:00Z</dcterms:created>
  <dcterms:modified xsi:type="dcterms:W3CDTF">2025-09-15T08:48:00Z</dcterms:modified>
</cp:coreProperties>
</file>